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rPr>
          <w:rFonts w:eastAsia="黑体"/>
          <w:spacing w:val="-12"/>
          <w:szCs w:val="32"/>
        </w:rPr>
      </w:pPr>
      <w:r>
        <w:rPr>
          <w:rFonts w:eastAsia="黑体"/>
          <w:spacing w:val="-12"/>
          <w:szCs w:val="32"/>
        </w:rPr>
        <w:t>附件1</w:t>
      </w:r>
    </w:p>
    <w:p>
      <w:pPr>
        <w:pStyle w:val="5"/>
        <w:snapToGrid w:val="0"/>
        <w:spacing w:before="0" w:beforeAutospacing="0" w:after="0" w:afterAutospacing="0" w:line="600" w:lineRule="exact"/>
        <w:jc w:val="center"/>
        <w:rPr>
          <w:rFonts w:ascii="Times New Roman" w:hAnsi="Times New Roman" w:eastAsia="黑体" w:cs="Times New Roman"/>
          <w:spacing w:val="-12"/>
          <w:sz w:val="32"/>
          <w:szCs w:val="32"/>
        </w:rPr>
      </w:pPr>
      <w:r>
        <w:rPr>
          <w:rFonts w:ascii="Times New Roman" w:hAnsi="Times New Roman" w:eastAsia="方正小标宋简体" w:cs="Times New Roman"/>
          <w:bCs/>
          <w:sz w:val="36"/>
          <w:szCs w:val="36"/>
        </w:rPr>
        <w:t>202</w:t>
      </w:r>
      <w:r>
        <w:rPr>
          <w:rFonts w:hint="eastAsia" w:ascii="Times New Roman" w:hAnsi="Times New Roman" w:eastAsia="方正小标宋简体" w:cs="Times New Roman"/>
          <w:bCs/>
          <w:sz w:val="36"/>
          <w:szCs w:val="36"/>
        </w:rPr>
        <w:t>1</w:t>
      </w:r>
      <w:r>
        <w:rPr>
          <w:rFonts w:ascii="Times New Roman" w:hAnsi="Times New Roman" w:eastAsia="方正小标宋简体" w:cs="Times New Roman"/>
          <w:bCs/>
          <w:sz w:val="36"/>
          <w:szCs w:val="36"/>
        </w:rPr>
        <w:t>年省级职业技能竞赛活动安排表</w:t>
      </w:r>
      <w:r>
        <w:rPr>
          <w:rFonts w:ascii="Times New Roman" w:hAnsi="Times New Roman" w:eastAsia="方正小标宋简体" w:cs="Times New Roman"/>
          <w:bCs/>
          <w:sz w:val="28"/>
          <w:szCs w:val="28"/>
        </w:rPr>
        <w:t>（</w:t>
      </w:r>
      <w:r>
        <w:rPr>
          <w:rFonts w:hint="eastAsia" w:ascii="Times New Roman" w:hAnsi="Times New Roman" w:eastAsia="方正小标宋简体" w:cs="Times New Roman"/>
          <w:bCs/>
          <w:sz w:val="28"/>
          <w:szCs w:val="28"/>
        </w:rPr>
        <w:t>68</w:t>
      </w:r>
      <w:r>
        <w:rPr>
          <w:rFonts w:ascii="Times New Roman" w:hAnsi="Times New Roman" w:eastAsia="方正小标宋简体" w:cs="Times New Roman"/>
          <w:bCs/>
          <w:sz w:val="28"/>
          <w:szCs w:val="28"/>
        </w:rPr>
        <w:t>项）</w:t>
      </w:r>
    </w:p>
    <w:tbl>
      <w:tblPr>
        <w:tblStyle w:val="3"/>
        <w:tblW w:w="15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2633"/>
        <w:gridCol w:w="2910"/>
        <w:gridCol w:w="3401"/>
        <w:gridCol w:w="3116"/>
        <w:gridCol w:w="1230"/>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blHeader/>
          <w:jc w:val="center"/>
        </w:trPr>
        <w:tc>
          <w:tcPr>
            <w:tcW w:w="611" w:type="dxa"/>
            <w:noWrap w:val="0"/>
            <w:vAlign w:val="center"/>
          </w:tcPr>
          <w:p>
            <w:pPr>
              <w:adjustRightInd w:val="0"/>
              <w:snapToGrid w:val="0"/>
              <w:spacing w:line="360" w:lineRule="exact"/>
              <w:ind w:firstLine="0"/>
              <w:jc w:val="center"/>
              <w:rPr>
                <w:rFonts w:eastAsia="方正小标宋简体"/>
                <w:bCs/>
                <w:sz w:val="28"/>
                <w:szCs w:val="28"/>
              </w:rPr>
            </w:pPr>
            <w:r>
              <w:rPr>
                <w:rFonts w:eastAsia="黑体"/>
                <w:kern w:val="0"/>
                <w:sz w:val="24"/>
              </w:rPr>
              <w:t>序号</w:t>
            </w:r>
          </w:p>
        </w:tc>
        <w:tc>
          <w:tcPr>
            <w:tcW w:w="2633" w:type="dxa"/>
            <w:noWrap w:val="0"/>
            <w:vAlign w:val="center"/>
          </w:tcPr>
          <w:p>
            <w:pPr>
              <w:adjustRightInd w:val="0"/>
              <w:snapToGrid w:val="0"/>
              <w:spacing w:line="360" w:lineRule="exact"/>
              <w:rPr>
                <w:rFonts w:eastAsia="方正小标宋简体"/>
                <w:bCs/>
                <w:sz w:val="28"/>
                <w:szCs w:val="28"/>
              </w:rPr>
            </w:pPr>
            <w:r>
              <w:rPr>
                <w:rFonts w:eastAsia="黑体"/>
                <w:bCs/>
                <w:sz w:val="24"/>
              </w:rPr>
              <w:t>竞赛名称</w:t>
            </w:r>
          </w:p>
        </w:tc>
        <w:tc>
          <w:tcPr>
            <w:tcW w:w="2910" w:type="dxa"/>
            <w:noWrap w:val="0"/>
            <w:vAlign w:val="center"/>
          </w:tcPr>
          <w:p>
            <w:pPr>
              <w:adjustRightInd w:val="0"/>
              <w:snapToGrid w:val="0"/>
              <w:spacing w:line="360" w:lineRule="exact"/>
              <w:ind w:firstLine="0"/>
              <w:jc w:val="center"/>
              <w:rPr>
                <w:rFonts w:eastAsia="方正小标宋简体"/>
                <w:bCs/>
                <w:sz w:val="28"/>
                <w:szCs w:val="28"/>
              </w:rPr>
            </w:pPr>
            <w:r>
              <w:rPr>
                <w:rFonts w:eastAsia="黑体"/>
                <w:bCs/>
                <w:sz w:val="24"/>
              </w:rPr>
              <w:t>主办单位</w:t>
            </w:r>
          </w:p>
        </w:tc>
        <w:tc>
          <w:tcPr>
            <w:tcW w:w="3401" w:type="dxa"/>
            <w:noWrap w:val="0"/>
            <w:vAlign w:val="center"/>
          </w:tcPr>
          <w:p>
            <w:pPr>
              <w:adjustRightInd w:val="0"/>
              <w:snapToGrid w:val="0"/>
              <w:spacing w:line="360" w:lineRule="exact"/>
              <w:ind w:firstLine="0"/>
              <w:jc w:val="center"/>
              <w:rPr>
                <w:rFonts w:eastAsia="方正小标宋简体"/>
                <w:bCs/>
                <w:sz w:val="28"/>
                <w:szCs w:val="28"/>
              </w:rPr>
            </w:pPr>
            <w:r>
              <w:rPr>
                <w:rFonts w:hint="eastAsia" w:eastAsia="黑体"/>
                <w:bCs/>
                <w:sz w:val="24"/>
                <w:szCs w:val="22"/>
              </w:rPr>
              <w:t>承办单位</w:t>
            </w:r>
          </w:p>
        </w:tc>
        <w:tc>
          <w:tcPr>
            <w:tcW w:w="3116" w:type="dxa"/>
            <w:noWrap w:val="0"/>
            <w:vAlign w:val="center"/>
          </w:tcPr>
          <w:p>
            <w:pPr>
              <w:adjustRightInd w:val="0"/>
              <w:snapToGrid w:val="0"/>
              <w:spacing w:line="360" w:lineRule="exact"/>
              <w:ind w:firstLine="0"/>
              <w:jc w:val="center"/>
              <w:rPr>
                <w:rFonts w:eastAsia="黑体"/>
                <w:bCs/>
                <w:sz w:val="24"/>
              </w:rPr>
            </w:pPr>
            <w:r>
              <w:rPr>
                <w:rFonts w:eastAsia="黑体"/>
                <w:bCs/>
                <w:sz w:val="24"/>
              </w:rPr>
              <w:t>职业（工种）</w:t>
            </w:r>
          </w:p>
        </w:tc>
        <w:tc>
          <w:tcPr>
            <w:tcW w:w="1230" w:type="dxa"/>
            <w:noWrap w:val="0"/>
            <w:vAlign w:val="center"/>
          </w:tcPr>
          <w:p>
            <w:pPr>
              <w:adjustRightInd w:val="0"/>
              <w:snapToGrid w:val="0"/>
              <w:spacing w:line="360" w:lineRule="exact"/>
              <w:ind w:firstLine="0"/>
              <w:jc w:val="center"/>
              <w:rPr>
                <w:rFonts w:eastAsia="方正小标宋简体"/>
                <w:bCs/>
                <w:sz w:val="28"/>
                <w:szCs w:val="28"/>
              </w:rPr>
            </w:pPr>
            <w:r>
              <w:rPr>
                <w:rFonts w:eastAsia="黑体"/>
                <w:bCs/>
                <w:sz w:val="24"/>
              </w:rPr>
              <w:t>类别</w:t>
            </w:r>
          </w:p>
        </w:tc>
        <w:tc>
          <w:tcPr>
            <w:tcW w:w="1180" w:type="dxa"/>
            <w:noWrap w:val="0"/>
            <w:vAlign w:val="center"/>
          </w:tcPr>
          <w:p>
            <w:pPr>
              <w:tabs>
                <w:tab w:val="left" w:pos="922"/>
              </w:tabs>
              <w:adjustRightInd w:val="0"/>
              <w:snapToGrid w:val="0"/>
              <w:spacing w:line="360" w:lineRule="exact"/>
              <w:ind w:firstLine="0"/>
              <w:jc w:val="center"/>
              <w:rPr>
                <w:rFonts w:eastAsia="方正小标宋简体"/>
                <w:bCs/>
                <w:sz w:val="28"/>
                <w:szCs w:val="28"/>
              </w:rPr>
            </w:pPr>
            <w:r>
              <w:rPr>
                <w:rFonts w:eastAsia="黑体"/>
                <w:kern w:val="0"/>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611" w:type="dxa"/>
            <w:noWrap w:val="0"/>
            <w:vAlign w:val="center"/>
          </w:tcPr>
          <w:p>
            <w:pPr>
              <w:adjustRightInd w:val="0"/>
              <w:snapToGrid w:val="0"/>
              <w:spacing w:line="360" w:lineRule="exact"/>
              <w:ind w:firstLine="0"/>
              <w:jc w:val="center"/>
              <w:rPr>
                <w:sz w:val="24"/>
              </w:rPr>
            </w:pPr>
            <w:r>
              <w:rPr>
                <w:rFonts w:hint="eastAsia"/>
                <w:sz w:val="24"/>
              </w:rPr>
              <w:t>1</w:t>
            </w:r>
          </w:p>
        </w:tc>
        <w:tc>
          <w:tcPr>
            <w:tcW w:w="2633" w:type="dxa"/>
            <w:noWrap w:val="0"/>
            <w:vAlign w:val="center"/>
          </w:tcPr>
          <w:p>
            <w:pPr>
              <w:adjustRightInd w:val="0"/>
              <w:snapToGrid w:val="0"/>
              <w:spacing w:line="360" w:lineRule="exact"/>
              <w:ind w:firstLine="240" w:firstLineChars="100"/>
              <w:jc w:val="center"/>
              <w:rPr>
                <w:sz w:val="24"/>
              </w:rPr>
            </w:pPr>
            <w:r>
              <w:rPr>
                <w:rFonts w:hint="eastAsia"/>
                <w:sz w:val="24"/>
              </w:rPr>
              <w:t>四川技能大赛—第五届“四川工匠杯”职业技能大赛</w:t>
            </w:r>
          </w:p>
        </w:tc>
        <w:tc>
          <w:tcPr>
            <w:tcW w:w="2910" w:type="dxa"/>
            <w:noWrap w:val="0"/>
            <w:vAlign w:val="center"/>
          </w:tcPr>
          <w:p>
            <w:pPr>
              <w:adjustRightInd w:val="0"/>
              <w:snapToGrid w:val="0"/>
              <w:spacing w:line="360" w:lineRule="exact"/>
              <w:ind w:firstLine="0"/>
              <w:jc w:val="center"/>
              <w:rPr>
                <w:sz w:val="24"/>
              </w:rPr>
            </w:pPr>
            <w:r>
              <w:rPr>
                <w:rFonts w:hint="eastAsia"/>
                <w:sz w:val="24"/>
              </w:rPr>
              <w:t>人力资源社会保障厅、</w:t>
            </w:r>
          </w:p>
          <w:p>
            <w:pPr>
              <w:adjustRightInd w:val="0"/>
              <w:snapToGrid w:val="0"/>
              <w:spacing w:line="360" w:lineRule="exact"/>
              <w:ind w:firstLine="0"/>
              <w:jc w:val="center"/>
              <w:rPr>
                <w:sz w:val="24"/>
              </w:rPr>
            </w:pPr>
            <w:r>
              <w:rPr>
                <w:rFonts w:hint="eastAsia"/>
                <w:sz w:val="24"/>
              </w:rPr>
              <w:t>经济和信息化厅、商务厅、文化和旅游厅、教育厅、省总工会、共青团四川省委、省妇联</w:t>
            </w:r>
          </w:p>
        </w:tc>
        <w:tc>
          <w:tcPr>
            <w:tcW w:w="3401" w:type="dxa"/>
            <w:noWrap w:val="0"/>
            <w:vAlign w:val="center"/>
          </w:tcPr>
          <w:p>
            <w:pPr>
              <w:adjustRightInd w:val="0"/>
              <w:snapToGrid w:val="0"/>
              <w:spacing w:line="360" w:lineRule="exact"/>
              <w:ind w:firstLine="0"/>
              <w:jc w:val="center"/>
              <w:rPr>
                <w:sz w:val="24"/>
              </w:rPr>
            </w:pPr>
            <w:r>
              <w:rPr>
                <w:rFonts w:hint="eastAsia"/>
                <w:sz w:val="24"/>
              </w:rPr>
              <w:t>宜宾市政府</w:t>
            </w:r>
          </w:p>
        </w:tc>
        <w:tc>
          <w:tcPr>
            <w:tcW w:w="3116" w:type="dxa"/>
            <w:noWrap w:val="0"/>
            <w:vAlign w:val="center"/>
          </w:tcPr>
          <w:p>
            <w:pPr>
              <w:adjustRightInd w:val="0"/>
              <w:snapToGrid w:val="0"/>
              <w:spacing w:line="360" w:lineRule="exact"/>
              <w:ind w:firstLine="0"/>
              <w:jc w:val="center"/>
              <w:rPr>
                <w:sz w:val="24"/>
              </w:rPr>
            </w:pPr>
            <w:r>
              <w:rPr>
                <w:rFonts w:hint="eastAsia"/>
                <w:sz w:val="24"/>
              </w:rPr>
              <w:t>焊接、新能源汽车、电子技术、电子商务、装配钳工、烘焙、白酒品评、美容、宴会设计、竹艺</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10-11月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1" w:type="dxa"/>
            <w:noWrap w:val="0"/>
            <w:vAlign w:val="center"/>
          </w:tcPr>
          <w:p>
            <w:pPr>
              <w:adjustRightInd w:val="0"/>
              <w:snapToGrid w:val="0"/>
              <w:spacing w:line="360" w:lineRule="exact"/>
              <w:ind w:firstLine="0"/>
              <w:jc w:val="center"/>
              <w:rPr>
                <w:sz w:val="24"/>
              </w:rPr>
            </w:pPr>
            <w:r>
              <w:rPr>
                <w:rFonts w:hint="eastAsia"/>
                <w:sz w:val="24"/>
              </w:rPr>
              <w:t>2</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四川技能大赛—四川省技工院校职业技能大赛</w:t>
            </w:r>
          </w:p>
        </w:tc>
        <w:tc>
          <w:tcPr>
            <w:tcW w:w="2910" w:type="dxa"/>
            <w:noWrap w:val="0"/>
            <w:vAlign w:val="center"/>
          </w:tcPr>
          <w:p>
            <w:pPr>
              <w:adjustRightInd w:val="0"/>
              <w:snapToGrid w:val="0"/>
              <w:spacing w:line="360" w:lineRule="exact"/>
              <w:ind w:firstLine="0"/>
              <w:jc w:val="center"/>
              <w:rPr>
                <w:sz w:val="24"/>
              </w:rPr>
            </w:pPr>
            <w:r>
              <w:rPr>
                <w:rFonts w:hint="eastAsia"/>
                <w:sz w:val="24"/>
              </w:rPr>
              <w:t>人力资源社会保障厅、</w:t>
            </w:r>
          </w:p>
          <w:p>
            <w:pPr>
              <w:adjustRightInd w:val="0"/>
              <w:snapToGrid w:val="0"/>
              <w:spacing w:line="360" w:lineRule="exact"/>
              <w:ind w:firstLine="0"/>
              <w:jc w:val="center"/>
              <w:rPr>
                <w:rFonts w:hint="eastAsia"/>
                <w:sz w:val="24"/>
              </w:rPr>
            </w:pPr>
            <w:r>
              <w:rPr>
                <w:rFonts w:hint="eastAsia"/>
                <w:sz w:val="24"/>
              </w:rPr>
              <w:t>教育厅</w:t>
            </w:r>
          </w:p>
        </w:tc>
        <w:tc>
          <w:tcPr>
            <w:tcW w:w="3401" w:type="dxa"/>
            <w:noWrap w:val="0"/>
            <w:vAlign w:val="center"/>
          </w:tcPr>
          <w:p>
            <w:pPr>
              <w:adjustRightInd w:val="0"/>
              <w:snapToGrid w:val="0"/>
              <w:spacing w:line="360" w:lineRule="exact"/>
              <w:ind w:firstLine="0"/>
              <w:jc w:val="center"/>
              <w:rPr>
                <w:sz w:val="24"/>
              </w:rPr>
            </w:pPr>
            <w:r>
              <w:rPr>
                <w:rFonts w:hint="eastAsia"/>
                <w:sz w:val="24"/>
              </w:rPr>
              <w:t>宜宾市政府</w:t>
            </w:r>
          </w:p>
        </w:tc>
        <w:tc>
          <w:tcPr>
            <w:tcW w:w="3116" w:type="dxa"/>
            <w:noWrap w:val="0"/>
            <w:vAlign w:val="center"/>
          </w:tcPr>
          <w:p>
            <w:pPr>
              <w:adjustRightInd w:val="0"/>
              <w:snapToGrid w:val="0"/>
              <w:spacing w:line="360" w:lineRule="exact"/>
              <w:ind w:firstLine="0"/>
              <w:jc w:val="center"/>
              <w:rPr>
                <w:sz w:val="24"/>
              </w:rPr>
            </w:pPr>
            <w:r>
              <w:rPr>
                <w:rFonts w:hint="eastAsia"/>
                <w:sz w:val="24"/>
              </w:rPr>
              <w:t>待定</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10-11月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11" w:type="dxa"/>
            <w:noWrap w:val="0"/>
            <w:vAlign w:val="center"/>
          </w:tcPr>
          <w:p>
            <w:pPr>
              <w:adjustRightInd w:val="0"/>
              <w:snapToGrid w:val="0"/>
              <w:spacing w:line="360" w:lineRule="exact"/>
              <w:ind w:firstLine="0"/>
              <w:jc w:val="center"/>
              <w:rPr>
                <w:sz w:val="24"/>
              </w:rPr>
            </w:pPr>
            <w:r>
              <w:rPr>
                <w:rFonts w:hint="eastAsia"/>
                <w:sz w:val="24"/>
              </w:rPr>
              <w:t>3</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四川技能大赛—“乡村振兴”职业技能大赛</w:t>
            </w:r>
          </w:p>
        </w:tc>
        <w:tc>
          <w:tcPr>
            <w:tcW w:w="2910" w:type="dxa"/>
            <w:noWrap w:val="0"/>
            <w:vAlign w:val="center"/>
          </w:tcPr>
          <w:p>
            <w:pPr>
              <w:adjustRightInd w:val="0"/>
              <w:snapToGrid w:val="0"/>
              <w:spacing w:line="360" w:lineRule="exact"/>
              <w:ind w:firstLine="0"/>
              <w:jc w:val="center"/>
              <w:rPr>
                <w:sz w:val="24"/>
              </w:rPr>
            </w:pPr>
            <w:r>
              <w:rPr>
                <w:rFonts w:hint="eastAsia"/>
                <w:sz w:val="24"/>
              </w:rPr>
              <w:t>人力资源社会保障厅、农业农村厅、省乡村振兴局</w:t>
            </w:r>
          </w:p>
        </w:tc>
        <w:tc>
          <w:tcPr>
            <w:tcW w:w="3401" w:type="dxa"/>
            <w:noWrap w:val="0"/>
            <w:vAlign w:val="center"/>
          </w:tcPr>
          <w:p>
            <w:pPr>
              <w:adjustRightInd w:val="0"/>
              <w:snapToGrid w:val="0"/>
              <w:spacing w:line="360" w:lineRule="exact"/>
              <w:ind w:firstLine="0"/>
              <w:jc w:val="center"/>
              <w:rPr>
                <w:sz w:val="24"/>
              </w:rPr>
            </w:pPr>
            <w:r>
              <w:rPr>
                <w:rFonts w:hint="eastAsia"/>
                <w:sz w:val="24"/>
              </w:rPr>
              <w:t>雅安市政府</w:t>
            </w:r>
          </w:p>
        </w:tc>
        <w:tc>
          <w:tcPr>
            <w:tcW w:w="3116" w:type="dxa"/>
            <w:noWrap w:val="0"/>
            <w:vAlign w:val="center"/>
          </w:tcPr>
          <w:p>
            <w:pPr>
              <w:adjustRightInd w:val="0"/>
              <w:snapToGrid w:val="0"/>
              <w:spacing w:line="360" w:lineRule="exact"/>
              <w:ind w:firstLine="0"/>
              <w:jc w:val="center"/>
              <w:rPr>
                <w:sz w:val="24"/>
              </w:rPr>
            </w:pPr>
            <w:r>
              <w:rPr>
                <w:rFonts w:hint="eastAsia"/>
                <w:sz w:val="24"/>
              </w:rPr>
              <w:t>养老护理员、育婴员、西式面点师、餐厅服务员、电子商务师、茶艺师、茶叶加工工、评茶员、中式烹调师（羊肉烘烤）、砌筑工、汽车维修工、电工、美发师、农机修理工</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exact"/>
          <w:jc w:val="center"/>
        </w:trPr>
        <w:tc>
          <w:tcPr>
            <w:tcW w:w="611" w:type="dxa"/>
            <w:noWrap w:val="0"/>
            <w:vAlign w:val="center"/>
          </w:tcPr>
          <w:p>
            <w:pPr>
              <w:adjustRightInd w:val="0"/>
              <w:snapToGrid w:val="0"/>
              <w:spacing w:line="360" w:lineRule="exact"/>
              <w:ind w:firstLine="0"/>
              <w:jc w:val="center"/>
              <w:rPr>
                <w:sz w:val="24"/>
              </w:rPr>
            </w:pPr>
            <w:r>
              <w:rPr>
                <w:rFonts w:hint="eastAsia"/>
                <w:sz w:val="24"/>
              </w:rPr>
              <w:t>4</w:t>
            </w:r>
          </w:p>
        </w:tc>
        <w:tc>
          <w:tcPr>
            <w:tcW w:w="2633" w:type="dxa"/>
            <w:noWrap w:val="0"/>
            <w:vAlign w:val="center"/>
          </w:tcPr>
          <w:p>
            <w:pPr>
              <w:adjustRightInd w:val="0"/>
              <w:snapToGrid w:val="0"/>
              <w:spacing w:line="360" w:lineRule="exact"/>
              <w:ind w:firstLine="0"/>
              <w:jc w:val="center"/>
              <w:rPr>
                <w:color w:val="ED7D31"/>
                <w:sz w:val="24"/>
              </w:rPr>
            </w:pPr>
            <w:r>
              <w:rPr>
                <w:rFonts w:hint="eastAsia"/>
                <w:sz w:val="24"/>
              </w:rPr>
              <w:t>四川技能大赛—新职业技能大赛</w:t>
            </w:r>
          </w:p>
        </w:tc>
        <w:tc>
          <w:tcPr>
            <w:tcW w:w="2910" w:type="dxa"/>
            <w:noWrap w:val="0"/>
            <w:vAlign w:val="center"/>
          </w:tcPr>
          <w:p>
            <w:pPr>
              <w:adjustRightInd w:val="0"/>
              <w:snapToGrid w:val="0"/>
              <w:spacing w:line="360" w:lineRule="exact"/>
              <w:ind w:firstLine="0"/>
              <w:jc w:val="center"/>
              <w:rPr>
                <w:color w:val="ED7D31"/>
                <w:sz w:val="24"/>
              </w:rPr>
            </w:pPr>
            <w:r>
              <w:rPr>
                <w:rFonts w:hint="eastAsia"/>
                <w:sz w:val="24"/>
              </w:rPr>
              <w:t>人力资源社会保障厅、商务厅、省总工会、共青团省委、省邮政管理局</w:t>
            </w:r>
          </w:p>
        </w:tc>
        <w:tc>
          <w:tcPr>
            <w:tcW w:w="3401" w:type="dxa"/>
            <w:noWrap w:val="0"/>
            <w:vAlign w:val="center"/>
          </w:tcPr>
          <w:p>
            <w:pPr>
              <w:adjustRightInd w:val="0"/>
              <w:snapToGrid w:val="0"/>
              <w:spacing w:line="360" w:lineRule="exact"/>
              <w:ind w:firstLine="0"/>
              <w:jc w:val="center"/>
              <w:rPr>
                <w:color w:val="ED7D31"/>
                <w:sz w:val="24"/>
              </w:rPr>
            </w:pPr>
            <w:r>
              <w:rPr>
                <w:rFonts w:hint="eastAsia"/>
                <w:sz w:val="24"/>
              </w:rPr>
              <w:t>德阳市人力资源社会保障局</w:t>
            </w:r>
          </w:p>
        </w:tc>
        <w:tc>
          <w:tcPr>
            <w:tcW w:w="3116" w:type="dxa"/>
            <w:noWrap w:val="0"/>
            <w:vAlign w:val="center"/>
          </w:tcPr>
          <w:p>
            <w:pPr>
              <w:adjustRightInd w:val="0"/>
              <w:snapToGrid w:val="0"/>
              <w:spacing w:line="360" w:lineRule="exact"/>
              <w:ind w:firstLine="0"/>
              <w:jc w:val="center"/>
              <w:rPr>
                <w:color w:val="ED7D31"/>
                <w:sz w:val="24"/>
              </w:rPr>
            </w:pPr>
            <w:r>
              <w:rPr>
                <w:rFonts w:hint="eastAsia"/>
                <w:sz w:val="24"/>
              </w:rPr>
              <w:t>快递员、建筑信息模型技术员、互联网营销师（直播销售员）、增材制造设备操作员、工业机器人系统运维员</w:t>
            </w:r>
          </w:p>
        </w:tc>
        <w:tc>
          <w:tcPr>
            <w:tcW w:w="1230" w:type="dxa"/>
            <w:noWrap w:val="0"/>
            <w:vAlign w:val="center"/>
          </w:tcPr>
          <w:p>
            <w:pPr>
              <w:adjustRightInd w:val="0"/>
              <w:snapToGrid w:val="0"/>
              <w:spacing w:line="360" w:lineRule="exact"/>
              <w:ind w:firstLine="0"/>
              <w:jc w:val="center"/>
              <w:rPr>
                <w:color w:val="ED7D31"/>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color w:val="ED7D31"/>
                <w:sz w:val="24"/>
              </w:rPr>
            </w:pPr>
            <w:r>
              <w:rPr>
                <w:rFonts w:hint="eastAsia"/>
                <w:sz w:val="24"/>
              </w:rPr>
              <w:t>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611" w:type="dxa"/>
            <w:noWrap w:val="0"/>
            <w:vAlign w:val="center"/>
          </w:tcPr>
          <w:p>
            <w:pPr>
              <w:adjustRightInd w:val="0"/>
              <w:snapToGrid w:val="0"/>
              <w:spacing w:line="360" w:lineRule="exact"/>
              <w:ind w:firstLine="0"/>
              <w:jc w:val="center"/>
              <w:rPr>
                <w:sz w:val="24"/>
              </w:rPr>
            </w:pPr>
            <w:r>
              <w:rPr>
                <w:rFonts w:hint="eastAsia"/>
                <w:sz w:val="24"/>
              </w:rPr>
              <w:t>5</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四川技能大赛—康养职业技能大赛</w:t>
            </w:r>
          </w:p>
        </w:tc>
        <w:tc>
          <w:tcPr>
            <w:tcW w:w="2910" w:type="dxa"/>
            <w:noWrap w:val="0"/>
            <w:vAlign w:val="center"/>
          </w:tcPr>
          <w:p>
            <w:pPr>
              <w:adjustRightInd w:val="0"/>
              <w:snapToGrid w:val="0"/>
              <w:spacing w:line="360" w:lineRule="exact"/>
              <w:ind w:firstLine="0"/>
              <w:jc w:val="center"/>
              <w:rPr>
                <w:sz w:val="24"/>
              </w:rPr>
            </w:pPr>
            <w:r>
              <w:rPr>
                <w:rFonts w:hint="eastAsia"/>
                <w:sz w:val="24"/>
              </w:rPr>
              <w:t>人力资源社会保障厅、省卫生健康委、民政厅、省中医药局、文化和旅游厅、省妇联</w:t>
            </w:r>
          </w:p>
        </w:tc>
        <w:tc>
          <w:tcPr>
            <w:tcW w:w="3401" w:type="dxa"/>
            <w:noWrap w:val="0"/>
            <w:vAlign w:val="center"/>
          </w:tcPr>
          <w:p>
            <w:pPr>
              <w:adjustRightInd w:val="0"/>
              <w:snapToGrid w:val="0"/>
              <w:spacing w:line="360" w:lineRule="exact"/>
              <w:ind w:firstLine="0"/>
              <w:jc w:val="center"/>
              <w:rPr>
                <w:sz w:val="24"/>
              </w:rPr>
            </w:pPr>
            <w:r>
              <w:rPr>
                <w:rFonts w:hint="eastAsia"/>
                <w:sz w:val="24"/>
              </w:rPr>
              <w:t>温江区政府</w:t>
            </w:r>
          </w:p>
        </w:tc>
        <w:tc>
          <w:tcPr>
            <w:tcW w:w="3116" w:type="dxa"/>
            <w:noWrap w:val="0"/>
            <w:vAlign w:val="center"/>
          </w:tcPr>
          <w:p>
            <w:pPr>
              <w:adjustRightInd w:val="0"/>
              <w:snapToGrid w:val="0"/>
              <w:spacing w:line="360" w:lineRule="exact"/>
              <w:ind w:firstLine="0"/>
              <w:jc w:val="center"/>
              <w:rPr>
                <w:rFonts w:eastAsia="方正仿宋简体"/>
                <w:sz w:val="24"/>
              </w:rPr>
            </w:pPr>
            <w:r>
              <w:rPr>
                <w:sz w:val="24"/>
              </w:rPr>
              <w:t>医院护理</w:t>
            </w:r>
            <w:r>
              <w:rPr>
                <w:rFonts w:hint="eastAsia"/>
                <w:sz w:val="24"/>
              </w:rPr>
              <w:t>、家政服务、母婴护理、养老护理、保育员、营养配餐员</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7-8月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jc w:val="center"/>
        </w:trPr>
        <w:tc>
          <w:tcPr>
            <w:tcW w:w="611" w:type="dxa"/>
            <w:noWrap w:val="0"/>
            <w:vAlign w:val="center"/>
          </w:tcPr>
          <w:p>
            <w:pPr>
              <w:adjustRightInd w:val="0"/>
              <w:snapToGrid w:val="0"/>
              <w:spacing w:line="360" w:lineRule="exact"/>
              <w:ind w:firstLine="0"/>
              <w:jc w:val="center"/>
              <w:rPr>
                <w:sz w:val="24"/>
              </w:rPr>
            </w:pPr>
            <w:r>
              <w:rPr>
                <w:rFonts w:hint="eastAsia"/>
                <w:sz w:val="24"/>
              </w:rPr>
              <w:t>6</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四川技能大赛—四川省智能制造职业技能大赛暨2021“天府工匠杯”工业技能和工业设计大赛</w:t>
            </w:r>
          </w:p>
        </w:tc>
        <w:tc>
          <w:tcPr>
            <w:tcW w:w="2910" w:type="dxa"/>
            <w:noWrap w:val="0"/>
            <w:vAlign w:val="center"/>
          </w:tcPr>
          <w:p>
            <w:pPr>
              <w:adjustRightInd w:val="0"/>
              <w:snapToGrid w:val="0"/>
              <w:spacing w:line="360" w:lineRule="exact"/>
              <w:ind w:firstLine="0"/>
              <w:jc w:val="center"/>
              <w:rPr>
                <w:sz w:val="24"/>
              </w:rPr>
            </w:pPr>
            <w:r>
              <w:rPr>
                <w:rFonts w:hint="eastAsia"/>
                <w:sz w:val="24"/>
              </w:rPr>
              <w:t>人力资源社会保障厅、经济和信息化厅、省总工会、工信部人才交流中心</w:t>
            </w:r>
          </w:p>
        </w:tc>
        <w:tc>
          <w:tcPr>
            <w:tcW w:w="3401" w:type="dxa"/>
            <w:noWrap w:val="0"/>
            <w:vAlign w:val="center"/>
          </w:tcPr>
          <w:p>
            <w:pPr>
              <w:adjustRightInd w:val="0"/>
              <w:snapToGrid w:val="0"/>
              <w:spacing w:line="360" w:lineRule="exact"/>
              <w:ind w:firstLine="0"/>
              <w:jc w:val="center"/>
              <w:rPr>
                <w:sz w:val="24"/>
              </w:rPr>
            </w:pPr>
            <w:r>
              <w:rPr>
                <w:rFonts w:hint="eastAsia"/>
                <w:sz w:val="24"/>
              </w:rPr>
              <w:t>蒲江县人民政府、成都市经信局、成都市教育局、成都市人力资源社会保障局、成都市技师学院</w:t>
            </w:r>
          </w:p>
        </w:tc>
        <w:tc>
          <w:tcPr>
            <w:tcW w:w="3116" w:type="dxa"/>
            <w:noWrap w:val="0"/>
            <w:vAlign w:val="center"/>
          </w:tcPr>
          <w:p>
            <w:pPr>
              <w:adjustRightInd w:val="0"/>
              <w:snapToGrid w:val="0"/>
              <w:spacing w:line="360" w:lineRule="exact"/>
              <w:ind w:firstLine="0"/>
              <w:jc w:val="center"/>
              <w:rPr>
                <w:sz w:val="24"/>
              </w:rPr>
            </w:pPr>
            <w:r>
              <w:rPr>
                <w:rFonts w:hint="eastAsia"/>
                <w:sz w:val="24"/>
              </w:rPr>
              <w:t>智能焊接技术、电工（智能制造设备组装与调试）、机器视觉系统应用、工业机器人技术应用、零部件测绘与CAD成图、数控车工、数控铣工</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jc w:val="center"/>
        </w:trPr>
        <w:tc>
          <w:tcPr>
            <w:tcW w:w="611" w:type="dxa"/>
            <w:noWrap w:val="0"/>
            <w:vAlign w:val="center"/>
          </w:tcPr>
          <w:p>
            <w:pPr>
              <w:adjustRightInd w:val="0"/>
              <w:snapToGrid w:val="0"/>
              <w:spacing w:line="360" w:lineRule="exact"/>
              <w:ind w:firstLine="0"/>
              <w:jc w:val="center"/>
              <w:rPr>
                <w:sz w:val="24"/>
              </w:rPr>
            </w:pPr>
            <w:r>
              <w:rPr>
                <w:rFonts w:hint="eastAsia"/>
                <w:sz w:val="24"/>
              </w:rPr>
              <w:t>7</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四川技能大赛—2021四川省第四届川菜创新大赛</w:t>
            </w:r>
          </w:p>
        </w:tc>
        <w:tc>
          <w:tcPr>
            <w:tcW w:w="2910" w:type="dxa"/>
            <w:noWrap w:val="0"/>
            <w:vAlign w:val="center"/>
          </w:tcPr>
          <w:p>
            <w:pPr>
              <w:adjustRightInd w:val="0"/>
              <w:snapToGrid w:val="0"/>
              <w:spacing w:line="360" w:lineRule="exact"/>
              <w:ind w:firstLine="0"/>
              <w:jc w:val="center"/>
              <w:rPr>
                <w:sz w:val="24"/>
              </w:rPr>
            </w:pPr>
            <w:r>
              <w:rPr>
                <w:rFonts w:hint="eastAsia"/>
                <w:sz w:val="24"/>
              </w:rPr>
              <w:t>人力资源社会保障厅、</w:t>
            </w:r>
          </w:p>
          <w:p>
            <w:pPr>
              <w:adjustRightInd w:val="0"/>
              <w:snapToGrid w:val="0"/>
              <w:spacing w:line="360" w:lineRule="exact"/>
              <w:ind w:firstLine="0"/>
              <w:jc w:val="center"/>
              <w:rPr>
                <w:sz w:val="24"/>
              </w:rPr>
            </w:pPr>
            <w:r>
              <w:rPr>
                <w:rFonts w:hint="eastAsia"/>
                <w:sz w:val="24"/>
              </w:rPr>
              <w:t>省总工会</w:t>
            </w:r>
          </w:p>
        </w:tc>
        <w:tc>
          <w:tcPr>
            <w:tcW w:w="3401" w:type="dxa"/>
            <w:noWrap w:val="0"/>
            <w:vAlign w:val="center"/>
          </w:tcPr>
          <w:p>
            <w:pPr>
              <w:adjustRightInd w:val="0"/>
              <w:snapToGrid w:val="0"/>
              <w:spacing w:line="360" w:lineRule="exact"/>
              <w:ind w:firstLine="0"/>
              <w:jc w:val="center"/>
              <w:rPr>
                <w:sz w:val="24"/>
              </w:rPr>
            </w:pPr>
            <w:r>
              <w:rPr>
                <w:rFonts w:hint="eastAsia"/>
                <w:sz w:val="24"/>
              </w:rPr>
              <w:t>省烹饪协会、省饮食服务行业协会、省职业技能鉴定指导中心、省财贸轻化纺工会</w:t>
            </w:r>
          </w:p>
        </w:tc>
        <w:tc>
          <w:tcPr>
            <w:tcW w:w="3116" w:type="dxa"/>
            <w:noWrap w:val="0"/>
            <w:vAlign w:val="center"/>
          </w:tcPr>
          <w:p>
            <w:pPr>
              <w:adjustRightInd w:val="0"/>
              <w:snapToGrid w:val="0"/>
              <w:spacing w:line="360" w:lineRule="exact"/>
              <w:ind w:firstLine="0"/>
              <w:jc w:val="center"/>
              <w:rPr>
                <w:spacing w:val="-6"/>
                <w:sz w:val="24"/>
              </w:rPr>
            </w:pPr>
            <w:r>
              <w:rPr>
                <w:rFonts w:hint="eastAsia"/>
                <w:spacing w:val="-6"/>
                <w:sz w:val="24"/>
              </w:rPr>
              <w:t>中式烹调师、中式面点师、传统小吃、火锅师、食品雕刻</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8-10月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jc w:val="center"/>
        </w:trPr>
        <w:tc>
          <w:tcPr>
            <w:tcW w:w="611" w:type="dxa"/>
            <w:noWrap w:val="0"/>
            <w:vAlign w:val="center"/>
          </w:tcPr>
          <w:p>
            <w:pPr>
              <w:adjustRightInd w:val="0"/>
              <w:snapToGrid w:val="0"/>
              <w:spacing w:line="360" w:lineRule="exact"/>
              <w:ind w:firstLine="0"/>
              <w:jc w:val="center"/>
              <w:rPr>
                <w:rFonts w:hint="eastAsia"/>
                <w:sz w:val="24"/>
              </w:rPr>
            </w:pPr>
            <w:r>
              <w:rPr>
                <w:rFonts w:hint="eastAsia"/>
                <w:sz w:val="24"/>
              </w:rPr>
              <w:t>8</w:t>
            </w:r>
          </w:p>
        </w:tc>
        <w:tc>
          <w:tcPr>
            <w:tcW w:w="2633" w:type="dxa"/>
            <w:noWrap w:val="0"/>
            <w:vAlign w:val="center"/>
          </w:tcPr>
          <w:p>
            <w:pPr>
              <w:adjustRightInd w:val="0"/>
              <w:snapToGrid w:val="0"/>
              <w:spacing w:line="360" w:lineRule="exact"/>
              <w:ind w:firstLine="0"/>
              <w:jc w:val="center"/>
              <w:rPr>
                <w:rFonts w:hint="eastAsia"/>
                <w:sz w:val="24"/>
              </w:rPr>
            </w:pPr>
            <w:r>
              <w:rPr>
                <w:rFonts w:hint="eastAsia"/>
                <w:sz w:val="24"/>
              </w:rPr>
              <w:t>四川技能大赛—VR技术应用技能大赛</w:t>
            </w:r>
          </w:p>
        </w:tc>
        <w:tc>
          <w:tcPr>
            <w:tcW w:w="2910" w:type="dxa"/>
            <w:noWrap w:val="0"/>
            <w:vAlign w:val="center"/>
          </w:tcPr>
          <w:p>
            <w:pPr>
              <w:adjustRightInd w:val="0"/>
              <w:snapToGrid w:val="0"/>
              <w:spacing w:line="360" w:lineRule="exact"/>
              <w:ind w:firstLine="0"/>
              <w:jc w:val="center"/>
              <w:rPr>
                <w:rFonts w:hint="eastAsia"/>
                <w:sz w:val="24"/>
              </w:rPr>
            </w:pPr>
            <w:r>
              <w:rPr>
                <w:rFonts w:hint="eastAsia"/>
                <w:sz w:val="24"/>
              </w:rPr>
              <w:t>人力资源社会保障厅</w:t>
            </w:r>
          </w:p>
        </w:tc>
        <w:tc>
          <w:tcPr>
            <w:tcW w:w="3401" w:type="dxa"/>
            <w:noWrap w:val="0"/>
            <w:vAlign w:val="center"/>
          </w:tcPr>
          <w:p>
            <w:pPr>
              <w:adjustRightInd w:val="0"/>
              <w:snapToGrid w:val="0"/>
              <w:spacing w:line="360" w:lineRule="exact"/>
              <w:ind w:firstLine="0"/>
              <w:jc w:val="center"/>
              <w:rPr>
                <w:rFonts w:hint="eastAsia"/>
                <w:sz w:val="24"/>
              </w:rPr>
            </w:pPr>
            <w:r>
              <w:rPr>
                <w:rFonts w:hint="eastAsia"/>
                <w:sz w:val="24"/>
              </w:rPr>
              <w:t>成都职业技术学院</w:t>
            </w:r>
          </w:p>
        </w:tc>
        <w:tc>
          <w:tcPr>
            <w:tcW w:w="3116" w:type="dxa"/>
            <w:noWrap w:val="0"/>
            <w:vAlign w:val="center"/>
          </w:tcPr>
          <w:p>
            <w:pPr>
              <w:adjustRightInd w:val="0"/>
              <w:snapToGrid w:val="0"/>
              <w:spacing w:line="360" w:lineRule="exact"/>
              <w:ind w:firstLine="0"/>
              <w:jc w:val="center"/>
              <w:rPr>
                <w:rFonts w:hint="eastAsia"/>
                <w:spacing w:val="-6"/>
                <w:sz w:val="24"/>
              </w:rPr>
            </w:pPr>
            <w:r>
              <w:rPr>
                <w:rFonts w:hint="eastAsia"/>
                <w:spacing w:val="-6"/>
                <w:sz w:val="24"/>
              </w:rPr>
              <w:t>虚拟现实工程技术人员、计算机程序设计员</w:t>
            </w:r>
          </w:p>
        </w:tc>
        <w:tc>
          <w:tcPr>
            <w:tcW w:w="1230" w:type="dxa"/>
            <w:noWrap w:val="0"/>
            <w:vAlign w:val="center"/>
          </w:tcPr>
          <w:p>
            <w:pPr>
              <w:adjustRightInd w:val="0"/>
              <w:snapToGrid w:val="0"/>
              <w:spacing w:line="360" w:lineRule="exact"/>
              <w:ind w:firstLine="0"/>
              <w:jc w:val="center"/>
              <w:rPr>
                <w:rFonts w:hint="eastAsia"/>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rFonts w:hint="eastAsia"/>
                <w:sz w:val="24"/>
              </w:rPr>
            </w:pPr>
            <w:r>
              <w:rPr>
                <w:rFonts w:hint="eastAsia"/>
                <w:sz w:val="24"/>
              </w:rPr>
              <w:t>6-12月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jc w:val="center"/>
        </w:trPr>
        <w:tc>
          <w:tcPr>
            <w:tcW w:w="611" w:type="dxa"/>
            <w:noWrap w:val="0"/>
            <w:vAlign w:val="center"/>
          </w:tcPr>
          <w:p>
            <w:pPr>
              <w:adjustRightInd w:val="0"/>
              <w:snapToGrid w:val="0"/>
              <w:spacing w:line="360" w:lineRule="exact"/>
              <w:ind w:firstLine="0"/>
              <w:jc w:val="center"/>
              <w:rPr>
                <w:rFonts w:hint="eastAsia"/>
                <w:sz w:val="24"/>
              </w:rPr>
            </w:pPr>
            <w:r>
              <w:rPr>
                <w:rFonts w:hint="eastAsia"/>
                <w:sz w:val="24"/>
              </w:rPr>
              <w:t>9</w:t>
            </w:r>
          </w:p>
        </w:tc>
        <w:tc>
          <w:tcPr>
            <w:tcW w:w="2633" w:type="dxa"/>
            <w:noWrap w:val="0"/>
            <w:vAlign w:val="center"/>
          </w:tcPr>
          <w:p>
            <w:pPr>
              <w:adjustRightInd w:val="0"/>
              <w:snapToGrid w:val="0"/>
              <w:spacing w:line="360" w:lineRule="exact"/>
              <w:ind w:firstLine="0"/>
              <w:jc w:val="center"/>
              <w:rPr>
                <w:rFonts w:hint="eastAsia"/>
                <w:sz w:val="24"/>
              </w:rPr>
            </w:pPr>
            <w:r>
              <w:rPr>
                <w:rFonts w:hint="eastAsia"/>
                <w:sz w:val="24"/>
              </w:rPr>
              <w:t>四川技能大赛—可再生能源技能大赛</w:t>
            </w:r>
          </w:p>
        </w:tc>
        <w:tc>
          <w:tcPr>
            <w:tcW w:w="2910" w:type="dxa"/>
            <w:noWrap w:val="0"/>
            <w:vAlign w:val="center"/>
          </w:tcPr>
          <w:p>
            <w:pPr>
              <w:adjustRightInd w:val="0"/>
              <w:snapToGrid w:val="0"/>
              <w:spacing w:line="360" w:lineRule="exact"/>
              <w:ind w:firstLine="0"/>
              <w:jc w:val="center"/>
              <w:rPr>
                <w:rFonts w:hint="eastAsia"/>
                <w:sz w:val="24"/>
              </w:rPr>
            </w:pPr>
            <w:r>
              <w:rPr>
                <w:rFonts w:hint="eastAsia"/>
                <w:sz w:val="24"/>
              </w:rPr>
              <w:t>人力资源社会保障厅</w:t>
            </w:r>
          </w:p>
        </w:tc>
        <w:tc>
          <w:tcPr>
            <w:tcW w:w="3401" w:type="dxa"/>
            <w:noWrap w:val="0"/>
            <w:vAlign w:val="center"/>
          </w:tcPr>
          <w:p>
            <w:pPr>
              <w:adjustRightInd w:val="0"/>
              <w:snapToGrid w:val="0"/>
              <w:spacing w:line="360" w:lineRule="exact"/>
              <w:ind w:firstLine="0"/>
              <w:jc w:val="center"/>
              <w:rPr>
                <w:rFonts w:hint="eastAsia"/>
                <w:sz w:val="24"/>
              </w:rPr>
            </w:pPr>
            <w:r>
              <w:rPr>
                <w:rFonts w:hint="eastAsia"/>
                <w:sz w:val="24"/>
              </w:rPr>
              <w:t>成都职业技术学院</w:t>
            </w:r>
          </w:p>
        </w:tc>
        <w:tc>
          <w:tcPr>
            <w:tcW w:w="3116" w:type="dxa"/>
            <w:noWrap w:val="0"/>
            <w:vAlign w:val="center"/>
          </w:tcPr>
          <w:p>
            <w:pPr>
              <w:adjustRightInd w:val="0"/>
              <w:snapToGrid w:val="0"/>
              <w:spacing w:line="360" w:lineRule="exact"/>
              <w:ind w:firstLine="0"/>
              <w:jc w:val="center"/>
              <w:rPr>
                <w:rFonts w:hint="eastAsia"/>
                <w:spacing w:val="-6"/>
                <w:sz w:val="24"/>
              </w:rPr>
            </w:pPr>
            <w:r>
              <w:rPr>
                <w:rFonts w:hint="eastAsia"/>
                <w:spacing w:val="-6"/>
                <w:sz w:val="24"/>
              </w:rPr>
              <w:t>太阳能利用工、光伏发电运维值班人员、电工电器工程技术人员</w:t>
            </w:r>
          </w:p>
        </w:tc>
        <w:tc>
          <w:tcPr>
            <w:tcW w:w="1230" w:type="dxa"/>
            <w:noWrap w:val="0"/>
            <w:vAlign w:val="center"/>
          </w:tcPr>
          <w:p>
            <w:pPr>
              <w:adjustRightInd w:val="0"/>
              <w:snapToGrid w:val="0"/>
              <w:spacing w:line="360" w:lineRule="exact"/>
              <w:ind w:firstLine="0"/>
              <w:jc w:val="center"/>
              <w:rPr>
                <w:rFonts w:hint="eastAsia"/>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rFonts w:hint="eastAsia"/>
                <w:sz w:val="24"/>
              </w:rPr>
            </w:pPr>
            <w:r>
              <w:rPr>
                <w:rFonts w:hint="eastAsia"/>
                <w:sz w:val="24"/>
              </w:rPr>
              <w:t>6-12月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jc w:val="center"/>
        </w:trPr>
        <w:tc>
          <w:tcPr>
            <w:tcW w:w="611" w:type="dxa"/>
            <w:noWrap w:val="0"/>
            <w:vAlign w:val="center"/>
          </w:tcPr>
          <w:p>
            <w:pPr>
              <w:adjustRightInd w:val="0"/>
              <w:snapToGrid w:val="0"/>
              <w:spacing w:line="360" w:lineRule="exact"/>
              <w:ind w:firstLine="0"/>
              <w:jc w:val="center"/>
              <w:rPr>
                <w:sz w:val="24"/>
              </w:rPr>
            </w:pPr>
            <w:r>
              <w:rPr>
                <w:rFonts w:hint="eastAsia"/>
                <w:sz w:val="24"/>
              </w:rPr>
              <w:t>10</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四川技能大赛—四川省 “我学、我练、我能”职业技能大赛</w:t>
            </w:r>
          </w:p>
        </w:tc>
        <w:tc>
          <w:tcPr>
            <w:tcW w:w="2910" w:type="dxa"/>
            <w:noWrap w:val="0"/>
            <w:vAlign w:val="center"/>
          </w:tcPr>
          <w:p>
            <w:pPr>
              <w:adjustRightInd w:val="0"/>
              <w:snapToGrid w:val="0"/>
              <w:spacing w:line="360" w:lineRule="exact"/>
              <w:ind w:firstLine="0"/>
              <w:jc w:val="center"/>
              <w:rPr>
                <w:sz w:val="24"/>
              </w:rPr>
            </w:pPr>
            <w:r>
              <w:rPr>
                <w:rFonts w:hint="eastAsia"/>
                <w:sz w:val="24"/>
              </w:rPr>
              <w:t>省总工会、人力资源社会保障厅</w:t>
            </w:r>
          </w:p>
        </w:tc>
        <w:tc>
          <w:tcPr>
            <w:tcW w:w="3401" w:type="dxa"/>
            <w:noWrap w:val="0"/>
            <w:vAlign w:val="center"/>
          </w:tcPr>
          <w:p>
            <w:pPr>
              <w:adjustRightInd w:val="0"/>
              <w:snapToGrid w:val="0"/>
              <w:spacing w:line="360" w:lineRule="exact"/>
              <w:ind w:firstLine="0"/>
              <w:jc w:val="center"/>
              <w:rPr>
                <w:sz w:val="24"/>
              </w:rPr>
            </w:pPr>
            <w:r>
              <w:rPr>
                <w:rFonts w:hint="eastAsia"/>
                <w:sz w:val="24"/>
              </w:rPr>
              <w:t>省总工会女职工委员会、省财贸轻化纺工会、省职业技能鉴定指导中心、成都市总工会、四川省美容美发产业协会、中国移动通信集团四川有限公司</w:t>
            </w:r>
          </w:p>
        </w:tc>
        <w:tc>
          <w:tcPr>
            <w:tcW w:w="3116" w:type="dxa"/>
            <w:noWrap w:val="0"/>
            <w:vAlign w:val="center"/>
          </w:tcPr>
          <w:p>
            <w:pPr>
              <w:adjustRightInd w:val="0"/>
              <w:snapToGrid w:val="0"/>
              <w:spacing w:line="360" w:lineRule="exact"/>
              <w:ind w:firstLine="0"/>
              <w:jc w:val="center"/>
              <w:rPr>
                <w:sz w:val="24"/>
              </w:rPr>
            </w:pPr>
            <w:r>
              <w:rPr>
                <w:rFonts w:hint="eastAsia"/>
                <w:sz w:val="24"/>
              </w:rPr>
              <w:t>美容、美发、5G+云计算</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6-</w:t>
            </w:r>
            <w:r>
              <w:rPr>
                <w:sz w:val="24"/>
              </w:rPr>
              <w:t>10</w:t>
            </w:r>
            <w:r>
              <w:rPr>
                <w:rFonts w:hint="eastAsia"/>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611" w:type="dxa"/>
            <w:noWrap w:val="0"/>
            <w:vAlign w:val="center"/>
          </w:tcPr>
          <w:p>
            <w:pPr>
              <w:adjustRightInd w:val="0"/>
              <w:snapToGrid w:val="0"/>
              <w:spacing w:line="360" w:lineRule="exact"/>
              <w:ind w:firstLine="0"/>
              <w:jc w:val="center"/>
              <w:rPr>
                <w:sz w:val="24"/>
              </w:rPr>
            </w:pPr>
            <w:r>
              <w:rPr>
                <w:rFonts w:hint="eastAsia"/>
                <w:sz w:val="24"/>
              </w:rPr>
              <w:t>11</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四川技能大赛—2021年四川省职工钳工职业技能大赛</w:t>
            </w:r>
          </w:p>
        </w:tc>
        <w:tc>
          <w:tcPr>
            <w:tcW w:w="2910" w:type="dxa"/>
            <w:noWrap w:val="0"/>
            <w:vAlign w:val="center"/>
          </w:tcPr>
          <w:p>
            <w:pPr>
              <w:adjustRightInd w:val="0"/>
              <w:snapToGrid w:val="0"/>
              <w:spacing w:line="360" w:lineRule="exact"/>
              <w:ind w:firstLine="0"/>
              <w:jc w:val="center"/>
              <w:rPr>
                <w:sz w:val="24"/>
              </w:rPr>
            </w:pPr>
            <w:r>
              <w:rPr>
                <w:rFonts w:hint="eastAsia"/>
                <w:sz w:val="24"/>
              </w:rPr>
              <w:t>省总工会、人力资源社会保障厅</w:t>
            </w:r>
          </w:p>
        </w:tc>
        <w:tc>
          <w:tcPr>
            <w:tcW w:w="3401" w:type="dxa"/>
            <w:noWrap w:val="0"/>
            <w:vAlign w:val="center"/>
          </w:tcPr>
          <w:p>
            <w:pPr>
              <w:adjustRightInd w:val="0"/>
              <w:snapToGrid w:val="0"/>
              <w:spacing w:line="360" w:lineRule="exact"/>
              <w:ind w:firstLine="0"/>
              <w:jc w:val="center"/>
              <w:rPr>
                <w:sz w:val="24"/>
              </w:rPr>
            </w:pPr>
            <w:r>
              <w:rPr>
                <w:rFonts w:hint="eastAsia"/>
                <w:sz w:val="24"/>
              </w:rPr>
              <w:t>省机电冶煤工会、</w:t>
            </w:r>
          </w:p>
          <w:p>
            <w:pPr>
              <w:adjustRightInd w:val="0"/>
              <w:snapToGrid w:val="0"/>
              <w:spacing w:line="360" w:lineRule="exact"/>
              <w:ind w:firstLine="0"/>
              <w:jc w:val="center"/>
              <w:rPr>
                <w:sz w:val="24"/>
              </w:rPr>
            </w:pPr>
            <w:r>
              <w:rPr>
                <w:rFonts w:hint="eastAsia"/>
                <w:sz w:val="24"/>
              </w:rPr>
              <w:t>省职业技能鉴定指导中心、解放军5719工厂</w:t>
            </w:r>
          </w:p>
        </w:tc>
        <w:tc>
          <w:tcPr>
            <w:tcW w:w="3116" w:type="dxa"/>
            <w:noWrap w:val="0"/>
            <w:vAlign w:val="center"/>
          </w:tcPr>
          <w:p>
            <w:pPr>
              <w:adjustRightInd w:val="0"/>
              <w:snapToGrid w:val="0"/>
              <w:spacing w:line="360" w:lineRule="exact"/>
              <w:ind w:firstLine="0"/>
              <w:jc w:val="center"/>
              <w:rPr>
                <w:sz w:val="24"/>
              </w:rPr>
            </w:pPr>
            <w:r>
              <w:rPr>
                <w:rFonts w:hint="eastAsia"/>
                <w:sz w:val="24"/>
              </w:rPr>
              <w:t>钳工</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7-10月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4" w:hRule="atLeast"/>
          <w:jc w:val="center"/>
        </w:trPr>
        <w:tc>
          <w:tcPr>
            <w:tcW w:w="611" w:type="dxa"/>
            <w:noWrap w:val="0"/>
            <w:vAlign w:val="center"/>
          </w:tcPr>
          <w:p>
            <w:pPr>
              <w:adjustRightInd w:val="0"/>
              <w:snapToGrid w:val="0"/>
              <w:spacing w:line="360" w:lineRule="exact"/>
              <w:ind w:firstLine="0"/>
              <w:jc w:val="center"/>
              <w:rPr>
                <w:rFonts w:hint="eastAsia"/>
                <w:sz w:val="24"/>
              </w:rPr>
            </w:pPr>
            <w:r>
              <w:rPr>
                <w:rFonts w:hint="eastAsia"/>
                <w:sz w:val="24"/>
              </w:rPr>
              <w:t>12</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四川技能大赛—第四届四川省工业机器人技术应用技能大赛暨第四届全国工业机器人技术应用技能大赛四川选拔赛</w:t>
            </w:r>
          </w:p>
        </w:tc>
        <w:tc>
          <w:tcPr>
            <w:tcW w:w="2910" w:type="dxa"/>
            <w:noWrap w:val="0"/>
            <w:vAlign w:val="center"/>
          </w:tcPr>
          <w:p>
            <w:pPr>
              <w:adjustRightInd w:val="0"/>
              <w:snapToGrid w:val="0"/>
              <w:spacing w:line="360" w:lineRule="exact"/>
              <w:ind w:firstLine="0"/>
              <w:jc w:val="center"/>
              <w:rPr>
                <w:sz w:val="24"/>
              </w:rPr>
            </w:pPr>
            <w:r>
              <w:rPr>
                <w:rFonts w:hint="eastAsia"/>
                <w:spacing w:val="-6"/>
                <w:sz w:val="24"/>
              </w:rPr>
              <w:t>经济和信息化厅、人力资源社会保障厅、教育厅、省总工会、共青团四川省委</w:t>
            </w:r>
          </w:p>
        </w:tc>
        <w:tc>
          <w:tcPr>
            <w:tcW w:w="3401" w:type="dxa"/>
            <w:noWrap w:val="0"/>
            <w:vAlign w:val="center"/>
          </w:tcPr>
          <w:p>
            <w:pPr>
              <w:adjustRightInd w:val="0"/>
              <w:snapToGrid w:val="0"/>
              <w:spacing w:line="360" w:lineRule="exact"/>
              <w:ind w:firstLine="0"/>
              <w:jc w:val="center"/>
              <w:rPr>
                <w:sz w:val="24"/>
              </w:rPr>
            </w:pPr>
            <w:r>
              <w:rPr>
                <w:rFonts w:hint="eastAsia"/>
                <w:sz w:val="24"/>
              </w:rPr>
              <w:t>四川工程职业技术学院</w:t>
            </w:r>
          </w:p>
        </w:tc>
        <w:tc>
          <w:tcPr>
            <w:tcW w:w="3116" w:type="dxa"/>
            <w:noWrap w:val="0"/>
            <w:vAlign w:val="center"/>
          </w:tcPr>
          <w:p>
            <w:pPr>
              <w:adjustRightInd w:val="0"/>
              <w:snapToGrid w:val="0"/>
              <w:spacing w:line="360" w:lineRule="exact"/>
              <w:ind w:firstLine="0"/>
              <w:jc w:val="center"/>
              <w:rPr>
                <w:sz w:val="24"/>
              </w:rPr>
            </w:pPr>
            <w:r>
              <w:rPr>
                <w:rFonts w:hint="eastAsia"/>
                <w:sz w:val="24"/>
              </w:rPr>
              <w:t>工业机器人系统运维员、</w:t>
            </w:r>
          </w:p>
          <w:p>
            <w:pPr>
              <w:adjustRightInd w:val="0"/>
              <w:snapToGrid w:val="0"/>
              <w:spacing w:line="360" w:lineRule="exact"/>
              <w:ind w:firstLine="0"/>
              <w:jc w:val="center"/>
              <w:rPr>
                <w:sz w:val="24"/>
              </w:rPr>
            </w:pPr>
            <w:r>
              <w:rPr>
                <w:rFonts w:hint="eastAsia"/>
                <w:sz w:val="24"/>
              </w:rPr>
              <w:t>工业机器人系统操作员</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611" w:type="dxa"/>
            <w:noWrap w:val="0"/>
            <w:vAlign w:val="center"/>
          </w:tcPr>
          <w:p>
            <w:pPr>
              <w:adjustRightInd w:val="0"/>
              <w:snapToGrid w:val="0"/>
              <w:spacing w:line="360" w:lineRule="exact"/>
              <w:ind w:firstLine="0"/>
              <w:jc w:val="center"/>
              <w:rPr>
                <w:rFonts w:hint="eastAsia"/>
                <w:sz w:val="24"/>
              </w:rPr>
            </w:pPr>
            <w:r>
              <w:rPr>
                <w:rFonts w:hint="eastAsia"/>
                <w:sz w:val="24"/>
              </w:rPr>
              <w:t>13</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四川技能大赛—2021年川渝节能环保人才技能大赛</w:t>
            </w:r>
          </w:p>
        </w:tc>
        <w:tc>
          <w:tcPr>
            <w:tcW w:w="2910" w:type="dxa"/>
            <w:noWrap w:val="0"/>
            <w:vAlign w:val="center"/>
          </w:tcPr>
          <w:p>
            <w:pPr>
              <w:adjustRightInd w:val="0"/>
              <w:snapToGrid w:val="0"/>
              <w:spacing w:line="360" w:lineRule="exact"/>
              <w:ind w:firstLine="0"/>
              <w:jc w:val="center"/>
              <w:rPr>
                <w:sz w:val="24"/>
              </w:rPr>
            </w:pPr>
            <w:r>
              <w:rPr>
                <w:rFonts w:hint="eastAsia"/>
                <w:sz w:val="24"/>
              </w:rPr>
              <w:t>经济和信息化厅、人力资源社会保障厅、省总工会</w:t>
            </w:r>
          </w:p>
        </w:tc>
        <w:tc>
          <w:tcPr>
            <w:tcW w:w="3401" w:type="dxa"/>
            <w:noWrap w:val="0"/>
            <w:vAlign w:val="center"/>
          </w:tcPr>
          <w:p>
            <w:pPr>
              <w:adjustRightInd w:val="0"/>
              <w:snapToGrid w:val="0"/>
              <w:spacing w:line="360" w:lineRule="exact"/>
              <w:ind w:firstLine="0"/>
              <w:jc w:val="center"/>
              <w:rPr>
                <w:sz w:val="24"/>
              </w:rPr>
            </w:pPr>
            <w:r>
              <w:rPr>
                <w:rFonts w:hint="eastAsia"/>
                <w:sz w:val="24"/>
              </w:rPr>
              <w:t>省节能监察中心、省节能协会、省职业技能鉴定指导中心、四川能投川能智网公司</w:t>
            </w:r>
          </w:p>
        </w:tc>
        <w:tc>
          <w:tcPr>
            <w:tcW w:w="3116" w:type="dxa"/>
            <w:noWrap w:val="0"/>
            <w:vAlign w:val="center"/>
          </w:tcPr>
          <w:p>
            <w:pPr>
              <w:adjustRightInd w:val="0"/>
              <w:snapToGrid w:val="0"/>
              <w:spacing w:line="360" w:lineRule="exact"/>
              <w:ind w:firstLine="0"/>
              <w:jc w:val="center"/>
              <w:rPr>
                <w:sz w:val="24"/>
              </w:rPr>
            </w:pPr>
            <w:r>
              <w:rPr>
                <w:rFonts w:hint="eastAsia"/>
                <w:sz w:val="24"/>
              </w:rPr>
              <w:t>环境监测人员</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611" w:type="dxa"/>
            <w:noWrap w:val="0"/>
            <w:vAlign w:val="center"/>
          </w:tcPr>
          <w:p>
            <w:pPr>
              <w:adjustRightInd w:val="0"/>
              <w:snapToGrid w:val="0"/>
              <w:spacing w:line="360" w:lineRule="exact"/>
              <w:ind w:firstLine="0"/>
              <w:jc w:val="center"/>
              <w:rPr>
                <w:rFonts w:hint="eastAsia"/>
                <w:sz w:val="24"/>
              </w:rPr>
            </w:pPr>
            <w:r>
              <w:rPr>
                <w:rFonts w:hint="eastAsia"/>
                <w:sz w:val="24"/>
              </w:rPr>
              <w:t>14</w:t>
            </w:r>
          </w:p>
        </w:tc>
        <w:tc>
          <w:tcPr>
            <w:tcW w:w="2633" w:type="dxa"/>
            <w:noWrap w:val="0"/>
            <w:vAlign w:val="center"/>
          </w:tcPr>
          <w:p>
            <w:pPr>
              <w:adjustRightInd w:val="0"/>
              <w:snapToGrid w:val="0"/>
              <w:spacing w:line="360" w:lineRule="exact"/>
              <w:ind w:firstLine="0"/>
              <w:jc w:val="center"/>
              <w:rPr>
                <w:sz w:val="24"/>
              </w:rPr>
            </w:pPr>
            <w:r>
              <w:rPr>
                <w:rFonts w:hint="eastAsia"/>
                <w:sz w:val="24"/>
              </w:rPr>
              <w:t>四</w:t>
            </w:r>
            <w:r>
              <w:rPr>
                <w:rFonts w:hint="eastAsia"/>
                <w:spacing w:val="-12"/>
                <w:sz w:val="24"/>
              </w:rPr>
              <w:t>川技能大赛—四川省首届区块链职业技能大赛</w:t>
            </w:r>
          </w:p>
        </w:tc>
        <w:tc>
          <w:tcPr>
            <w:tcW w:w="2910" w:type="dxa"/>
            <w:noWrap w:val="0"/>
            <w:vAlign w:val="center"/>
          </w:tcPr>
          <w:p>
            <w:pPr>
              <w:adjustRightInd w:val="0"/>
              <w:snapToGrid w:val="0"/>
              <w:spacing w:line="360" w:lineRule="exact"/>
              <w:ind w:firstLine="0"/>
              <w:jc w:val="center"/>
              <w:rPr>
                <w:sz w:val="24"/>
              </w:rPr>
            </w:pPr>
            <w:r>
              <w:rPr>
                <w:rFonts w:hint="eastAsia"/>
                <w:sz w:val="24"/>
              </w:rPr>
              <w:t>经济和信息化厅、人力资源社会保障厅、省总工会</w:t>
            </w:r>
          </w:p>
        </w:tc>
        <w:tc>
          <w:tcPr>
            <w:tcW w:w="3401" w:type="dxa"/>
            <w:noWrap w:val="0"/>
            <w:vAlign w:val="center"/>
          </w:tcPr>
          <w:p>
            <w:pPr>
              <w:adjustRightInd w:val="0"/>
              <w:snapToGrid w:val="0"/>
              <w:spacing w:line="360" w:lineRule="exact"/>
              <w:ind w:firstLine="0"/>
              <w:jc w:val="center"/>
              <w:rPr>
                <w:sz w:val="24"/>
              </w:rPr>
            </w:pPr>
            <w:r>
              <w:rPr>
                <w:rFonts w:hint="eastAsia"/>
                <w:sz w:val="24"/>
              </w:rPr>
              <w:t>省区块链行业协会、省职业技能鉴定指导中心</w:t>
            </w:r>
          </w:p>
        </w:tc>
        <w:tc>
          <w:tcPr>
            <w:tcW w:w="3116" w:type="dxa"/>
            <w:noWrap w:val="0"/>
            <w:vAlign w:val="center"/>
          </w:tcPr>
          <w:p>
            <w:pPr>
              <w:adjustRightInd w:val="0"/>
              <w:snapToGrid w:val="0"/>
              <w:spacing w:line="360" w:lineRule="exact"/>
              <w:ind w:firstLine="0"/>
              <w:jc w:val="center"/>
              <w:rPr>
                <w:sz w:val="24"/>
              </w:rPr>
            </w:pPr>
            <w:r>
              <w:rPr>
                <w:rFonts w:hint="eastAsia"/>
                <w:sz w:val="24"/>
              </w:rPr>
              <w:t>区块链工程技术人员、</w:t>
            </w:r>
          </w:p>
          <w:p>
            <w:pPr>
              <w:adjustRightInd w:val="0"/>
              <w:snapToGrid w:val="0"/>
              <w:spacing w:line="360" w:lineRule="exact"/>
              <w:ind w:firstLine="0"/>
              <w:jc w:val="center"/>
              <w:rPr>
                <w:sz w:val="24"/>
              </w:rPr>
            </w:pPr>
            <w:r>
              <w:rPr>
                <w:rFonts w:hint="eastAsia"/>
                <w:sz w:val="24"/>
              </w:rPr>
              <w:t>区块链应用操作员</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611" w:type="dxa"/>
            <w:noWrap w:val="0"/>
            <w:vAlign w:val="center"/>
          </w:tcPr>
          <w:p>
            <w:pPr>
              <w:adjustRightInd w:val="0"/>
              <w:snapToGrid w:val="0"/>
              <w:spacing w:line="360" w:lineRule="exact"/>
              <w:ind w:firstLine="0"/>
              <w:jc w:val="center"/>
              <w:rPr>
                <w:sz w:val="24"/>
              </w:rPr>
            </w:pPr>
            <w:r>
              <w:rPr>
                <w:rFonts w:hint="eastAsia"/>
                <w:sz w:val="24"/>
              </w:rPr>
              <w:t>15</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四川技能大赛—四川省涂装工技能大赛</w:t>
            </w:r>
          </w:p>
        </w:tc>
        <w:tc>
          <w:tcPr>
            <w:tcW w:w="2910" w:type="dxa"/>
            <w:noWrap w:val="0"/>
            <w:vAlign w:val="center"/>
          </w:tcPr>
          <w:p>
            <w:pPr>
              <w:adjustRightInd w:val="0"/>
              <w:snapToGrid w:val="0"/>
              <w:spacing w:line="360" w:lineRule="exact"/>
              <w:ind w:firstLine="0"/>
              <w:jc w:val="center"/>
              <w:rPr>
                <w:sz w:val="24"/>
              </w:rPr>
            </w:pPr>
            <w:r>
              <w:rPr>
                <w:rFonts w:hint="eastAsia"/>
                <w:sz w:val="24"/>
              </w:rPr>
              <w:t>经济和信息化厅、人力资源社会保障厅、省总工会</w:t>
            </w:r>
          </w:p>
        </w:tc>
        <w:tc>
          <w:tcPr>
            <w:tcW w:w="3401" w:type="dxa"/>
            <w:noWrap w:val="0"/>
            <w:vAlign w:val="center"/>
          </w:tcPr>
          <w:p>
            <w:pPr>
              <w:adjustRightInd w:val="0"/>
              <w:snapToGrid w:val="0"/>
              <w:spacing w:line="360" w:lineRule="exact"/>
              <w:ind w:firstLine="0"/>
              <w:jc w:val="center"/>
              <w:rPr>
                <w:sz w:val="24"/>
              </w:rPr>
            </w:pPr>
            <w:r>
              <w:rPr>
                <w:rFonts w:hint="eastAsia"/>
                <w:sz w:val="24"/>
              </w:rPr>
              <w:t>省表面工程行业协会、省职业技能鉴定指导中心</w:t>
            </w:r>
          </w:p>
        </w:tc>
        <w:tc>
          <w:tcPr>
            <w:tcW w:w="3116" w:type="dxa"/>
            <w:noWrap w:val="0"/>
            <w:vAlign w:val="center"/>
          </w:tcPr>
          <w:p>
            <w:pPr>
              <w:adjustRightInd w:val="0"/>
              <w:snapToGrid w:val="0"/>
              <w:spacing w:line="360" w:lineRule="exact"/>
              <w:ind w:firstLine="0"/>
              <w:jc w:val="center"/>
              <w:rPr>
                <w:sz w:val="24"/>
              </w:rPr>
            </w:pPr>
            <w:r>
              <w:rPr>
                <w:rFonts w:hint="eastAsia"/>
                <w:sz w:val="24"/>
              </w:rPr>
              <w:t>涂装工</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11" w:type="dxa"/>
            <w:noWrap w:val="0"/>
            <w:vAlign w:val="center"/>
          </w:tcPr>
          <w:p>
            <w:pPr>
              <w:adjustRightInd w:val="0"/>
              <w:snapToGrid w:val="0"/>
              <w:spacing w:line="360" w:lineRule="exact"/>
              <w:ind w:firstLine="0"/>
              <w:jc w:val="center"/>
              <w:rPr>
                <w:rFonts w:hint="eastAsia"/>
                <w:sz w:val="24"/>
              </w:rPr>
            </w:pPr>
            <w:r>
              <w:rPr>
                <w:rFonts w:hint="eastAsia"/>
                <w:sz w:val="24"/>
              </w:rPr>
              <w:t>16</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四川技能大赛—四川省跨境电子商务职业技能大赛</w:t>
            </w:r>
          </w:p>
        </w:tc>
        <w:tc>
          <w:tcPr>
            <w:tcW w:w="2910" w:type="dxa"/>
            <w:noWrap w:val="0"/>
            <w:vAlign w:val="center"/>
          </w:tcPr>
          <w:p>
            <w:pPr>
              <w:adjustRightInd w:val="0"/>
              <w:snapToGrid w:val="0"/>
              <w:spacing w:line="360" w:lineRule="exact"/>
              <w:ind w:firstLine="0"/>
              <w:jc w:val="center"/>
              <w:rPr>
                <w:sz w:val="24"/>
              </w:rPr>
            </w:pPr>
            <w:r>
              <w:rPr>
                <w:rFonts w:hint="eastAsia"/>
                <w:sz w:val="24"/>
              </w:rPr>
              <w:t>经济和信息化厅、人力资源社会保障厅</w:t>
            </w:r>
          </w:p>
        </w:tc>
        <w:tc>
          <w:tcPr>
            <w:tcW w:w="3401" w:type="dxa"/>
            <w:noWrap w:val="0"/>
            <w:vAlign w:val="center"/>
          </w:tcPr>
          <w:p>
            <w:pPr>
              <w:adjustRightInd w:val="0"/>
              <w:snapToGrid w:val="0"/>
              <w:spacing w:line="360" w:lineRule="exact"/>
              <w:ind w:firstLine="0"/>
              <w:jc w:val="center"/>
              <w:rPr>
                <w:sz w:val="24"/>
              </w:rPr>
            </w:pPr>
            <w:r>
              <w:rPr>
                <w:rFonts w:hint="eastAsia"/>
                <w:sz w:val="24"/>
              </w:rPr>
              <w:t>四川工商职业技术学院、成都市技师学院</w:t>
            </w:r>
          </w:p>
        </w:tc>
        <w:tc>
          <w:tcPr>
            <w:tcW w:w="3116" w:type="dxa"/>
            <w:noWrap w:val="0"/>
            <w:vAlign w:val="center"/>
          </w:tcPr>
          <w:p>
            <w:pPr>
              <w:adjustRightInd w:val="0"/>
              <w:snapToGrid w:val="0"/>
              <w:spacing w:line="360" w:lineRule="exact"/>
              <w:ind w:firstLine="0"/>
              <w:jc w:val="center"/>
              <w:rPr>
                <w:sz w:val="24"/>
              </w:rPr>
            </w:pPr>
            <w:r>
              <w:rPr>
                <w:rFonts w:hint="eastAsia"/>
                <w:sz w:val="24"/>
              </w:rPr>
              <w:t>跨境电子商务海外营销、跨境电子商务网店装修</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4-11月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611" w:type="dxa"/>
            <w:noWrap w:val="0"/>
            <w:vAlign w:val="center"/>
          </w:tcPr>
          <w:p>
            <w:pPr>
              <w:adjustRightInd w:val="0"/>
              <w:snapToGrid w:val="0"/>
              <w:spacing w:line="360" w:lineRule="exact"/>
              <w:ind w:firstLine="0"/>
              <w:jc w:val="center"/>
              <w:rPr>
                <w:rFonts w:hint="eastAsia"/>
                <w:sz w:val="24"/>
              </w:rPr>
            </w:pPr>
            <w:r>
              <w:rPr>
                <w:rFonts w:hint="eastAsia"/>
                <w:sz w:val="24"/>
              </w:rPr>
              <w:t>17</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四川技能大赛—2021年四川省电力行业技能大赛</w:t>
            </w:r>
          </w:p>
        </w:tc>
        <w:tc>
          <w:tcPr>
            <w:tcW w:w="2910" w:type="dxa"/>
            <w:noWrap w:val="0"/>
            <w:vAlign w:val="center"/>
          </w:tcPr>
          <w:p>
            <w:pPr>
              <w:adjustRightInd w:val="0"/>
              <w:snapToGrid w:val="0"/>
              <w:spacing w:line="360" w:lineRule="exact"/>
              <w:ind w:firstLine="0"/>
              <w:jc w:val="center"/>
              <w:rPr>
                <w:sz w:val="24"/>
              </w:rPr>
            </w:pPr>
            <w:r>
              <w:rPr>
                <w:rFonts w:hint="eastAsia"/>
                <w:sz w:val="24"/>
              </w:rPr>
              <w:t>经济和信息化厅、人力资源社会保障厅、省总工会</w:t>
            </w:r>
          </w:p>
        </w:tc>
        <w:tc>
          <w:tcPr>
            <w:tcW w:w="3401" w:type="dxa"/>
            <w:noWrap w:val="0"/>
            <w:vAlign w:val="center"/>
          </w:tcPr>
          <w:p>
            <w:pPr>
              <w:adjustRightInd w:val="0"/>
              <w:snapToGrid w:val="0"/>
              <w:spacing w:line="360" w:lineRule="exact"/>
              <w:ind w:firstLine="0"/>
              <w:jc w:val="center"/>
              <w:rPr>
                <w:sz w:val="24"/>
              </w:rPr>
            </w:pPr>
            <w:r>
              <w:rPr>
                <w:rFonts w:hint="eastAsia"/>
                <w:sz w:val="24"/>
              </w:rPr>
              <w:t>国</w:t>
            </w:r>
            <w:r>
              <w:rPr>
                <w:rFonts w:hint="eastAsia"/>
                <w:spacing w:val="-4"/>
                <w:sz w:val="24"/>
              </w:rPr>
              <w:t>网四川省电力公司、</w:t>
            </w:r>
            <w:r>
              <w:rPr>
                <w:rFonts w:hint="eastAsia"/>
                <w:sz w:val="24"/>
              </w:rPr>
              <w:t>省电力行业协会、</w:t>
            </w:r>
            <w:r>
              <w:rPr>
                <w:rFonts w:hint="eastAsia"/>
                <w:spacing w:val="-4"/>
                <w:sz w:val="24"/>
              </w:rPr>
              <w:t>中国华电集团有限公司四川分公司、</w:t>
            </w:r>
            <w:r>
              <w:rPr>
                <w:rFonts w:hint="eastAsia"/>
                <w:sz w:val="24"/>
              </w:rPr>
              <w:t>省职业技能鉴定指导中心</w:t>
            </w:r>
          </w:p>
        </w:tc>
        <w:tc>
          <w:tcPr>
            <w:tcW w:w="3116" w:type="dxa"/>
            <w:noWrap w:val="0"/>
            <w:vAlign w:val="center"/>
          </w:tcPr>
          <w:p>
            <w:pPr>
              <w:adjustRightInd w:val="0"/>
              <w:snapToGrid w:val="0"/>
              <w:spacing w:line="360" w:lineRule="exact"/>
              <w:ind w:firstLine="0"/>
              <w:jc w:val="center"/>
              <w:rPr>
                <w:sz w:val="24"/>
              </w:rPr>
            </w:pPr>
            <w:r>
              <w:rPr>
                <w:rFonts w:hint="eastAsia"/>
                <w:sz w:val="24"/>
              </w:rPr>
              <w:t>信息系统管理、电力安全应急、继电保护、架空线路无人机巡检、用电检查</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10-11月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611" w:type="dxa"/>
            <w:noWrap w:val="0"/>
            <w:vAlign w:val="center"/>
          </w:tcPr>
          <w:p>
            <w:pPr>
              <w:adjustRightInd w:val="0"/>
              <w:snapToGrid w:val="0"/>
              <w:spacing w:line="360" w:lineRule="exact"/>
              <w:ind w:firstLine="0"/>
              <w:jc w:val="center"/>
              <w:rPr>
                <w:rFonts w:hint="eastAsia"/>
                <w:sz w:val="24"/>
              </w:rPr>
            </w:pPr>
            <w:r>
              <w:rPr>
                <w:rFonts w:hint="eastAsia"/>
                <w:sz w:val="24"/>
              </w:rPr>
              <w:t>18</w:t>
            </w:r>
          </w:p>
        </w:tc>
        <w:tc>
          <w:tcPr>
            <w:tcW w:w="2633" w:type="dxa"/>
            <w:noWrap w:val="0"/>
            <w:vAlign w:val="center"/>
          </w:tcPr>
          <w:p>
            <w:pPr>
              <w:adjustRightInd w:val="0"/>
              <w:snapToGrid w:val="0"/>
              <w:spacing w:line="360" w:lineRule="exact"/>
              <w:ind w:firstLine="0"/>
              <w:jc w:val="center"/>
              <w:rPr>
                <w:spacing w:val="-12"/>
                <w:sz w:val="24"/>
              </w:rPr>
            </w:pPr>
            <w:r>
              <w:rPr>
                <w:rFonts w:hint="eastAsia"/>
                <w:spacing w:val="-12"/>
                <w:sz w:val="24"/>
              </w:rPr>
              <w:t>四川技能大赛—四川省化工总控工职业技能大赛</w:t>
            </w:r>
          </w:p>
        </w:tc>
        <w:tc>
          <w:tcPr>
            <w:tcW w:w="2910" w:type="dxa"/>
            <w:noWrap w:val="0"/>
            <w:vAlign w:val="center"/>
          </w:tcPr>
          <w:p>
            <w:pPr>
              <w:adjustRightInd w:val="0"/>
              <w:snapToGrid w:val="0"/>
              <w:spacing w:line="360" w:lineRule="exact"/>
              <w:ind w:firstLine="0"/>
              <w:jc w:val="center"/>
              <w:rPr>
                <w:sz w:val="24"/>
              </w:rPr>
            </w:pPr>
            <w:r>
              <w:rPr>
                <w:rFonts w:hint="eastAsia"/>
                <w:sz w:val="24"/>
              </w:rPr>
              <w:t>经济和信息化厅、人力资源社会保障厅</w:t>
            </w:r>
          </w:p>
        </w:tc>
        <w:tc>
          <w:tcPr>
            <w:tcW w:w="3401" w:type="dxa"/>
            <w:noWrap w:val="0"/>
            <w:vAlign w:val="center"/>
          </w:tcPr>
          <w:p>
            <w:pPr>
              <w:adjustRightInd w:val="0"/>
              <w:snapToGrid w:val="0"/>
              <w:spacing w:line="360" w:lineRule="exact"/>
              <w:ind w:firstLine="0"/>
              <w:jc w:val="center"/>
              <w:rPr>
                <w:sz w:val="24"/>
              </w:rPr>
            </w:pPr>
            <w:r>
              <w:rPr>
                <w:rFonts w:hint="eastAsia"/>
                <w:sz w:val="24"/>
              </w:rPr>
              <w:t>泸州市人力资源社会保障局、四川化工职业技术学院</w:t>
            </w:r>
          </w:p>
        </w:tc>
        <w:tc>
          <w:tcPr>
            <w:tcW w:w="3116" w:type="dxa"/>
            <w:noWrap w:val="0"/>
            <w:vAlign w:val="center"/>
          </w:tcPr>
          <w:p>
            <w:pPr>
              <w:adjustRightInd w:val="0"/>
              <w:snapToGrid w:val="0"/>
              <w:spacing w:line="360" w:lineRule="exact"/>
              <w:ind w:firstLine="0"/>
              <w:jc w:val="center"/>
              <w:rPr>
                <w:sz w:val="24"/>
              </w:rPr>
            </w:pPr>
            <w:r>
              <w:rPr>
                <w:rFonts w:hint="eastAsia"/>
                <w:sz w:val="24"/>
              </w:rPr>
              <w:t>化工总控工</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611" w:type="dxa"/>
            <w:noWrap w:val="0"/>
            <w:vAlign w:val="center"/>
          </w:tcPr>
          <w:p>
            <w:pPr>
              <w:adjustRightInd w:val="0"/>
              <w:snapToGrid w:val="0"/>
              <w:spacing w:line="360" w:lineRule="exact"/>
              <w:ind w:firstLine="0"/>
              <w:jc w:val="center"/>
              <w:rPr>
                <w:rFonts w:hint="eastAsia"/>
                <w:sz w:val="24"/>
              </w:rPr>
            </w:pPr>
            <w:r>
              <w:rPr>
                <w:rFonts w:hint="eastAsia"/>
                <w:sz w:val="24"/>
              </w:rPr>
              <w:t>19</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四川技能大赛—2021年四川省青年职业技能大赛</w:t>
            </w:r>
          </w:p>
        </w:tc>
        <w:tc>
          <w:tcPr>
            <w:tcW w:w="2910" w:type="dxa"/>
            <w:noWrap w:val="0"/>
            <w:vAlign w:val="center"/>
          </w:tcPr>
          <w:p>
            <w:pPr>
              <w:adjustRightInd w:val="0"/>
              <w:snapToGrid w:val="0"/>
              <w:spacing w:line="360" w:lineRule="exact"/>
              <w:ind w:firstLine="0"/>
              <w:jc w:val="center"/>
              <w:rPr>
                <w:sz w:val="24"/>
              </w:rPr>
            </w:pPr>
            <w:r>
              <w:rPr>
                <w:rFonts w:hint="eastAsia"/>
                <w:sz w:val="24"/>
              </w:rPr>
              <w:t>共青团四川省委、人力资源社会保障厅</w:t>
            </w:r>
          </w:p>
        </w:tc>
        <w:tc>
          <w:tcPr>
            <w:tcW w:w="3401" w:type="dxa"/>
            <w:noWrap w:val="0"/>
            <w:vAlign w:val="center"/>
          </w:tcPr>
          <w:p>
            <w:pPr>
              <w:adjustRightInd w:val="0"/>
              <w:snapToGrid w:val="0"/>
              <w:spacing w:line="360" w:lineRule="exact"/>
              <w:ind w:firstLine="0"/>
              <w:jc w:val="center"/>
              <w:rPr>
                <w:sz w:val="24"/>
              </w:rPr>
            </w:pPr>
            <w:r>
              <w:rPr>
                <w:rFonts w:hint="eastAsia"/>
                <w:sz w:val="24"/>
              </w:rPr>
              <w:t>成都市技师学院</w:t>
            </w:r>
          </w:p>
        </w:tc>
        <w:tc>
          <w:tcPr>
            <w:tcW w:w="3116" w:type="dxa"/>
            <w:noWrap w:val="0"/>
            <w:vAlign w:val="center"/>
          </w:tcPr>
          <w:p>
            <w:pPr>
              <w:adjustRightInd w:val="0"/>
              <w:snapToGrid w:val="0"/>
              <w:spacing w:line="360" w:lineRule="exact"/>
              <w:ind w:firstLine="0"/>
              <w:jc w:val="center"/>
              <w:rPr>
                <w:sz w:val="24"/>
              </w:rPr>
            </w:pPr>
            <w:r>
              <w:rPr>
                <w:rFonts w:hint="eastAsia"/>
                <w:sz w:val="24"/>
              </w:rPr>
              <w:t>计算机网络管理员、机床装调维修工、模具工（冲压）、电工（维修电工）、数控车工、数控铣工</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6-8月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611" w:type="dxa"/>
            <w:noWrap w:val="0"/>
            <w:vAlign w:val="center"/>
          </w:tcPr>
          <w:p>
            <w:pPr>
              <w:adjustRightInd w:val="0"/>
              <w:snapToGrid w:val="0"/>
              <w:spacing w:line="360" w:lineRule="exact"/>
              <w:ind w:firstLine="0"/>
              <w:jc w:val="center"/>
              <w:rPr>
                <w:sz w:val="24"/>
              </w:rPr>
            </w:pPr>
            <w:r>
              <w:rPr>
                <w:rFonts w:hint="eastAsia"/>
                <w:sz w:val="24"/>
              </w:rPr>
              <w:t>20</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四川技能大赛—全省文旅行业职业技能大赛</w:t>
            </w:r>
          </w:p>
        </w:tc>
        <w:tc>
          <w:tcPr>
            <w:tcW w:w="2910" w:type="dxa"/>
            <w:noWrap w:val="0"/>
            <w:vAlign w:val="center"/>
          </w:tcPr>
          <w:p>
            <w:pPr>
              <w:adjustRightInd w:val="0"/>
              <w:snapToGrid w:val="0"/>
              <w:spacing w:line="360" w:lineRule="exact"/>
              <w:ind w:firstLine="0"/>
              <w:jc w:val="center"/>
              <w:rPr>
                <w:sz w:val="24"/>
              </w:rPr>
            </w:pPr>
            <w:r>
              <w:rPr>
                <w:rFonts w:hint="eastAsia"/>
                <w:sz w:val="24"/>
              </w:rPr>
              <w:t>文化和旅游厅、人力资源社会保障厅、省总工会、共青团四川省委、省妇联</w:t>
            </w:r>
          </w:p>
        </w:tc>
        <w:tc>
          <w:tcPr>
            <w:tcW w:w="3401" w:type="dxa"/>
            <w:noWrap w:val="0"/>
            <w:vAlign w:val="center"/>
          </w:tcPr>
          <w:p>
            <w:pPr>
              <w:adjustRightInd w:val="0"/>
              <w:snapToGrid w:val="0"/>
              <w:spacing w:line="360" w:lineRule="exact"/>
              <w:ind w:firstLine="0"/>
              <w:jc w:val="center"/>
              <w:rPr>
                <w:sz w:val="24"/>
              </w:rPr>
            </w:pPr>
            <w:r>
              <w:rPr>
                <w:rFonts w:hint="eastAsia"/>
                <w:sz w:val="24"/>
              </w:rPr>
              <w:t>省旅行社协会、四川旅投教育投资有限责任公司</w:t>
            </w:r>
          </w:p>
        </w:tc>
        <w:tc>
          <w:tcPr>
            <w:tcW w:w="3116" w:type="dxa"/>
            <w:noWrap w:val="0"/>
            <w:vAlign w:val="center"/>
          </w:tcPr>
          <w:p>
            <w:pPr>
              <w:adjustRightInd w:val="0"/>
              <w:snapToGrid w:val="0"/>
              <w:spacing w:line="360" w:lineRule="exact"/>
              <w:ind w:firstLine="0"/>
              <w:jc w:val="center"/>
              <w:rPr>
                <w:sz w:val="24"/>
              </w:rPr>
            </w:pPr>
            <w:r>
              <w:rPr>
                <w:rFonts w:hint="eastAsia"/>
                <w:sz w:val="24"/>
              </w:rPr>
              <w:t>研学旅行指导师、导游</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6-10月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611" w:type="dxa"/>
            <w:noWrap w:val="0"/>
            <w:vAlign w:val="center"/>
          </w:tcPr>
          <w:p>
            <w:pPr>
              <w:adjustRightInd w:val="0"/>
              <w:snapToGrid w:val="0"/>
              <w:spacing w:line="360" w:lineRule="exact"/>
              <w:ind w:firstLine="0"/>
              <w:jc w:val="center"/>
              <w:rPr>
                <w:sz w:val="24"/>
              </w:rPr>
            </w:pPr>
            <w:r>
              <w:rPr>
                <w:rFonts w:hint="eastAsia"/>
                <w:sz w:val="24"/>
              </w:rPr>
              <w:t>21</w:t>
            </w:r>
          </w:p>
        </w:tc>
        <w:tc>
          <w:tcPr>
            <w:tcW w:w="2633" w:type="dxa"/>
            <w:noWrap w:val="0"/>
            <w:vAlign w:val="center"/>
          </w:tcPr>
          <w:p>
            <w:pPr>
              <w:adjustRightInd w:val="0"/>
              <w:snapToGrid w:val="0"/>
              <w:spacing w:line="360" w:lineRule="exact"/>
              <w:ind w:firstLine="0"/>
              <w:jc w:val="center"/>
              <w:rPr>
                <w:spacing w:val="-6"/>
                <w:sz w:val="24"/>
              </w:rPr>
            </w:pPr>
            <w:r>
              <w:rPr>
                <w:rFonts w:hint="eastAsia"/>
                <w:sz w:val="24"/>
              </w:rPr>
              <w:t>四川技能大赛—</w:t>
            </w:r>
            <w:r>
              <w:rPr>
                <w:rFonts w:hint="eastAsia"/>
                <w:spacing w:val="-6"/>
                <w:sz w:val="24"/>
              </w:rPr>
              <w:t>2021四川互联网营销技能大赛</w:t>
            </w:r>
          </w:p>
        </w:tc>
        <w:tc>
          <w:tcPr>
            <w:tcW w:w="2910" w:type="dxa"/>
            <w:noWrap w:val="0"/>
            <w:vAlign w:val="center"/>
          </w:tcPr>
          <w:p>
            <w:pPr>
              <w:adjustRightInd w:val="0"/>
              <w:snapToGrid w:val="0"/>
              <w:spacing w:line="360" w:lineRule="exact"/>
              <w:ind w:firstLine="0"/>
              <w:jc w:val="center"/>
              <w:rPr>
                <w:sz w:val="24"/>
              </w:rPr>
            </w:pPr>
            <w:r>
              <w:rPr>
                <w:rFonts w:hint="eastAsia"/>
                <w:sz w:val="24"/>
              </w:rPr>
              <w:t>商务厅、人力资源社会保障厅</w:t>
            </w:r>
          </w:p>
        </w:tc>
        <w:tc>
          <w:tcPr>
            <w:tcW w:w="3401" w:type="dxa"/>
            <w:noWrap w:val="0"/>
            <w:vAlign w:val="center"/>
          </w:tcPr>
          <w:p>
            <w:pPr>
              <w:adjustRightInd w:val="0"/>
              <w:snapToGrid w:val="0"/>
              <w:spacing w:line="360" w:lineRule="exact"/>
              <w:ind w:firstLine="0"/>
              <w:jc w:val="center"/>
              <w:rPr>
                <w:sz w:val="24"/>
              </w:rPr>
            </w:pPr>
            <w:r>
              <w:rPr>
                <w:rFonts w:hint="eastAsia"/>
                <w:sz w:val="24"/>
              </w:rPr>
              <w:t>省电子商务协会、省电商新业态（直播）联盟、省职业技能鉴定指导中心</w:t>
            </w:r>
          </w:p>
        </w:tc>
        <w:tc>
          <w:tcPr>
            <w:tcW w:w="3116" w:type="dxa"/>
            <w:noWrap w:val="0"/>
            <w:vAlign w:val="center"/>
          </w:tcPr>
          <w:p>
            <w:pPr>
              <w:adjustRightInd w:val="0"/>
              <w:snapToGrid w:val="0"/>
              <w:spacing w:line="360" w:lineRule="exact"/>
              <w:ind w:firstLine="0"/>
              <w:jc w:val="center"/>
              <w:rPr>
                <w:sz w:val="24"/>
              </w:rPr>
            </w:pPr>
            <w:r>
              <w:rPr>
                <w:rFonts w:hint="eastAsia"/>
                <w:sz w:val="24"/>
              </w:rPr>
              <w:t>互联网营销师</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3-7月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jc w:val="center"/>
        </w:trPr>
        <w:tc>
          <w:tcPr>
            <w:tcW w:w="611" w:type="dxa"/>
            <w:noWrap w:val="0"/>
            <w:vAlign w:val="center"/>
          </w:tcPr>
          <w:p>
            <w:pPr>
              <w:adjustRightInd w:val="0"/>
              <w:snapToGrid w:val="0"/>
              <w:spacing w:line="360" w:lineRule="exact"/>
              <w:ind w:firstLine="0"/>
              <w:jc w:val="center"/>
              <w:rPr>
                <w:rFonts w:hint="eastAsia"/>
                <w:sz w:val="24"/>
              </w:rPr>
            </w:pPr>
            <w:r>
              <w:rPr>
                <w:rFonts w:hint="eastAsia"/>
                <w:sz w:val="24"/>
              </w:rPr>
              <w:t>22</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四川技能大赛—“川渝住建杯”2021年川渝住房城乡建设行业装配式建筑职业技能大赛</w:t>
            </w:r>
          </w:p>
        </w:tc>
        <w:tc>
          <w:tcPr>
            <w:tcW w:w="2910" w:type="dxa"/>
            <w:noWrap w:val="0"/>
            <w:vAlign w:val="center"/>
          </w:tcPr>
          <w:p>
            <w:pPr>
              <w:adjustRightInd w:val="0"/>
              <w:snapToGrid w:val="0"/>
              <w:spacing w:line="360" w:lineRule="exact"/>
              <w:ind w:firstLine="0"/>
              <w:jc w:val="center"/>
              <w:rPr>
                <w:sz w:val="24"/>
              </w:rPr>
            </w:pPr>
            <w:r>
              <w:rPr>
                <w:rFonts w:hint="eastAsia"/>
                <w:sz w:val="24"/>
              </w:rPr>
              <w:t>住房城乡建设厅、人力资源社会保障厅、重庆市住房城乡建委、重庆市人力社保局</w:t>
            </w:r>
          </w:p>
        </w:tc>
        <w:tc>
          <w:tcPr>
            <w:tcW w:w="3401" w:type="dxa"/>
            <w:noWrap w:val="0"/>
            <w:vAlign w:val="center"/>
          </w:tcPr>
          <w:p>
            <w:pPr>
              <w:adjustRightInd w:val="0"/>
              <w:snapToGrid w:val="0"/>
              <w:spacing w:line="360" w:lineRule="exact"/>
              <w:ind w:firstLine="0"/>
              <w:jc w:val="center"/>
              <w:rPr>
                <w:sz w:val="24"/>
              </w:rPr>
            </w:pPr>
            <w:r>
              <w:rPr>
                <w:rFonts w:hint="eastAsia"/>
                <w:sz w:val="24"/>
              </w:rPr>
              <w:t>省装配式建筑产业协会、重庆市建设岗位培训中心</w:t>
            </w:r>
          </w:p>
        </w:tc>
        <w:tc>
          <w:tcPr>
            <w:tcW w:w="3116" w:type="dxa"/>
            <w:noWrap w:val="0"/>
            <w:vAlign w:val="center"/>
          </w:tcPr>
          <w:p>
            <w:pPr>
              <w:adjustRightInd w:val="0"/>
              <w:snapToGrid w:val="0"/>
              <w:spacing w:line="360" w:lineRule="exact"/>
              <w:ind w:firstLine="0"/>
              <w:jc w:val="center"/>
              <w:rPr>
                <w:sz w:val="24"/>
              </w:rPr>
            </w:pPr>
            <w:r>
              <w:rPr>
                <w:rFonts w:hint="eastAsia"/>
                <w:sz w:val="24"/>
              </w:rPr>
              <w:t>混凝土工、建筑信息模型</w:t>
            </w:r>
          </w:p>
          <w:p>
            <w:pPr>
              <w:adjustRightInd w:val="0"/>
              <w:snapToGrid w:val="0"/>
              <w:spacing w:line="360" w:lineRule="exact"/>
              <w:ind w:firstLine="0"/>
              <w:jc w:val="center"/>
              <w:rPr>
                <w:sz w:val="24"/>
              </w:rPr>
            </w:pPr>
            <w:r>
              <w:rPr>
                <w:rFonts w:hint="eastAsia"/>
                <w:sz w:val="24"/>
              </w:rPr>
              <w:t>技术员</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9-11月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611" w:type="dxa"/>
            <w:noWrap w:val="0"/>
            <w:vAlign w:val="center"/>
          </w:tcPr>
          <w:p>
            <w:pPr>
              <w:adjustRightInd w:val="0"/>
              <w:snapToGrid w:val="0"/>
              <w:spacing w:line="360" w:lineRule="exact"/>
              <w:ind w:firstLine="0"/>
              <w:jc w:val="center"/>
              <w:rPr>
                <w:rFonts w:hint="eastAsia"/>
                <w:sz w:val="24"/>
              </w:rPr>
            </w:pPr>
            <w:r>
              <w:rPr>
                <w:rFonts w:hint="eastAsia"/>
                <w:sz w:val="24"/>
              </w:rPr>
              <w:t>23</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四川技能大赛—第三届工程造价专业技术人员职业技能大赛</w:t>
            </w:r>
          </w:p>
        </w:tc>
        <w:tc>
          <w:tcPr>
            <w:tcW w:w="2910" w:type="dxa"/>
            <w:noWrap w:val="0"/>
            <w:vAlign w:val="center"/>
          </w:tcPr>
          <w:p>
            <w:pPr>
              <w:adjustRightInd w:val="0"/>
              <w:snapToGrid w:val="0"/>
              <w:spacing w:line="360" w:lineRule="exact"/>
              <w:ind w:firstLine="0"/>
              <w:jc w:val="center"/>
              <w:rPr>
                <w:rFonts w:hint="eastAsia"/>
                <w:sz w:val="24"/>
              </w:rPr>
            </w:pPr>
            <w:r>
              <w:rPr>
                <w:rFonts w:hint="eastAsia"/>
                <w:sz w:val="24"/>
              </w:rPr>
              <w:t>住房城乡建设厅、人力</w:t>
            </w:r>
          </w:p>
          <w:p>
            <w:pPr>
              <w:adjustRightInd w:val="0"/>
              <w:snapToGrid w:val="0"/>
              <w:spacing w:line="360" w:lineRule="exact"/>
              <w:ind w:firstLine="0"/>
              <w:jc w:val="center"/>
              <w:rPr>
                <w:sz w:val="24"/>
              </w:rPr>
            </w:pPr>
            <w:r>
              <w:rPr>
                <w:rFonts w:hint="eastAsia"/>
                <w:sz w:val="24"/>
              </w:rPr>
              <w:t>资源社会保障厅</w:t>
            </w:r>
          </w:p>
        </w:tc>
        <w:tc>
          <w:tcPr>
            <w:tcW w:w="3401" w:type="dxa"/>
            <w:noWrap w:val="0"/>
            <w:vAlign w:val="center"/>
          </w:tcPr>
          <w:p>
            <w:pPr>
              <w:adjustRightInd w:val="0"/>
              <w:snapToGrid w:val="0"/>
              <w:spacing w:line="360" w:lineRule="exact"/>
              <w:ind w:firstLine="0"/>
              <w:jc w:val="center"/>
              <w:rPr>
                <w:sz w:val="24"/>
              </w:rPr>
            </w:pPr>
            <w:r>
              <w:rPr>
                <w:rFonts w:hint="eastAsia"/>
                <w:sz w:val="24"/>
              </w:rPr>
              <w:t>省造价工程师协会</w:t>
            </w:r>
          </w:p>
        </w:tc>
        <w:tc>
          <w:tcPr>
            <w:tcW w:w="3116" w:type="dxa"/>
            <w:noWrap w:val="0"/>
            <w:vAlign w:val="center"/>
          </w:tcPr>
          <w:p>
            <w:pPr>
              <w:adjustRightInd w:val="0"/>
              <w:snapToGrid w:val="0"/>
              <w:spacing w:line="360" w:lineRule="exact"/>
              <w:ind w:firstLine="0"/>
              <w:jc w:val="center"/>
              <w:rPr>
                <w:sz w:val="24"/>
              </w:rPr>
            </w:pPr>
            <w:r>
              <w:rPr>
                <w:rFonts w:hint="eastAsia"/>
                <w:sz w:val="24"/>
              </w:rPr>
              <w:t>造价工程、全国建设工程</w:t>
            </w:r>
          </w:p>
          <w:p>
            <w:pPr>
              <w:adjustRightInd w:val="0"/>
              <w:snapToGrid w:val="0"/>
              <w:spacing w:line="360" w:lineRule="exact"/>
              <w:ind w:firstLine="0"/>
              <w:jc w:val="center"/>
              <w:rPr>
                <w:sz w:val="24"/>
              </w:rPr>
            </w:pPr>
            <w:r>
              <w:rPr>
                <w:rFonts w:hint="eastAsia"/>
                <w:sz w:val="24"/>
              </w:rPr>
              <w:t>造价员</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9-11月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jc w:val="center"/>
        </w:trPr>
        <w:tc>
          <w:tcPr>
            <w:tcW w:w="611" w:type="dxa"/>
            <w:noWrap w:val="0"/>
            <w:vAlign w:val="center"/>
          </w:tcPr>
          <w:p>
            <w:pPr>
              <w:adjustRightInd w:val="0"/>
              <w:snapToGrid w:val="0"/>
              <w:spacing w:line="360" w:lineRule="exact"/>
              <w:ind w:firstLine="0"/>
              <w:jc w:val="center"/>
              <w:rPr>
                <w:rFonts w:hint="eastAsia"/>
                <w:sz w:val="24"/>
              </w:rPr>
            </w:pPr>
            <w:r>
              <w:rPr>
                <w:rFonts w:hint="eastAsia"/>
                <w:sz w:val="24"/>
              </w:rPr>
              <w:t>24</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四川技能大赛—2021年四川省交通运输行业职业技能大赛</w:t>
            </w:r>
          </w:p>
        </w:tc>
        <w:tc>
          <w:tcPr>
            <w:tcW w:w="2910" w:type="dxa"/>
            <w:noWrap w:val="0"/>
            <w:vAlign w:val="center"/>
          </w:tcPr>
          <w:p>
            <w:pPr>
              <w:adjustRightInd w:val="0"/>
              <w:snapToGrid w:val="0"/>
              <w:spacing w:line="360" w:lineRule="exact"/>
              <w:ind w:firstLine="0"/>
              <w:jc w:val="center"/>
              <w:rPr>
                <w:rFonts w:hint="eastAsia"/>
                <w:sz w:val="24"/>
              </w:rPr>
            </w:pPr>
            <w:r>
              <w:rPr>
                <w:rFonts w:hint="eastAsia"/>
                <w:sz w:val="24"/>
              </w:rPr>
              <w:t>交通运输厅、人力资源</w:t>
            </w:r>
          </w:p>
          <w:p>
            <w:pPr>
              <w:adjustRightInd w:val="0"/>
              <w:snapToGrid w:val="0"/>
              <w:spacing w:line="360" w:lineRule="exact"/>
              <w:ind w:firstLine="0"/>
              <w:jc w:val="center"/>
              <w:rPr>
                <w:sz w:val="24"/>
              </w:rPr>
            </w:pPr>
            <w:r>
              <w:rPr>
                <w:rFonts w:hint="eastAsia"/>
                <w:sz w:val="24"/>
              </w:rPr>
              <w:t>社会保障厅</w:t>
            </w:r>
          </w:p>
        </w:tc>
        <w:tc>
          <w:tcPr>
            <w:tcW w:w="3401" w:type="dxa"/>
            <w:noWrap w:val="0"/>
            <w:vAlign w:val="center"/>
          </w:tcPr>
          <w:p>
            <w:pPr>
              <w:adjustRightInd w:val="0"/>
              <w:snapToGrid w:val="0"/>
              <w:spacing w:line="360" w:lineRule="exact"/>
              <w:ind w:firstLine="0"/>
              <w:jc w:val="center"/>
              <w:rPr>
                <w:sz w:val="24"/>
              </w:rPr>
            </w:pPr>
            <w:r>
              <w:rPr>
                <w:rFonts w:hint="eastAsia"/>
                <w:sz w:val="24"/>
              </w:rPr>
              <w:t>省职业技能鉴定指导中心、省交通运输职业资格中心</w:t>
            </w:r>
          </w:p>
        </w:tc>
        <w:tc>
          <w:tcPr>
            <w:tcW w:w="3116" w:type="dxa"/>
            <w:noWrap w:val="0"/>
            <w:vAlign w:val="center"/>
          </w:tcPr>
          <w:p>
            <w:pPr>
              <w:adjustRightInd w:val="0"/>
              <w:snapToGrid w:val="0"/>
              <w:spacing w:line="360" w:lineRule="exact"/>
              <w:ind w:firstLine="0"/>
              <w:jc w:val="center"/>
              <w:rPr>
                <w:sz w:val="24"/>
              </w:rPr>
            </w:pPr>
            <w:r>
              <w:rPr>
                <w:rFonts w:hint="eastAsia"/>
                <w:sz w:val="24"/>
              </w:rPr>
              <w:t>城市轨道交通列车司机、机动车驾驶教练员、公路收费及监控员、公路养护工、新能源汽车关键技术</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4-7月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611" w:type="dxa"/>
            <w:noWrap w:val="0"/>
            <w:vAlign w:val="center"/>
          </w:tcPr>
          <w:p>
            <w:pPr>
              <w:adjustRightInd w:val="0"/>
              <w:snapToGrid w:val="0"/>
              <w:spacing w:line="360" w:lineRule="exact"/>
              <w:ind w:firstLine="0"/>
              <w:jc w:val="center"/>
              <w:rPr>
                <w:rFonts w:hint="eastAsia"/>
                <w:sz w:val="24"/>
              </w:rPr>
            </w:pPr>
            <w:r>
              <w:rPr>
                <w:rFonts w:hint="eastAsia"/>
                <w:sz w:val="24"/>
              </w:rPr>
              <w:t>25</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四川技能大赛—2021年四川省农产品质量安全检测技能大赛</w:t>
            </w:r>
          </w:p>
        </w:tc>
        <w:tc>
          <w:tcPr>
            <w:tcW w:w="2910" w:type="dxa"/>
            <w:noWrap w:val="0"/>
            <w:vAlign w:val="center"/>
          </w:tcPr>
          <w:p>
            <w:pPr>
              <w:adjustRightInd w:val="0"/>
              <w:snapToGrid w:val="0"/>
              <w:spacing w:line="360" w:lineRule="exact"/>
              <w:ind w:firstLine="0"/>
              <w:jc w:val="center"/>
              <w:rPr>
                <w:rFonts w:hint="eastAsia"/>
                <w:sz w:val="24"/>
              </w:rPr>
            </w:pPr>
            <w:r>
              <w:rPr>
                <w:rFonts w:hint="eastAsia"/>
                <w:sz w:val="24"/>
              </w:rPr>
              <w:t>农业农村厅、人力资源</w:t>
            </w:r>
          </w:p>
          <w:p>
            <w:pPr>
              <w:adjustRightInd w:val="0"/>
              <w:snapToGrid w:val="0"/>
              <w:spacing w:line="360" w:lineRule="exact"/>
              <w:ind w:firstLine="0"/>
              <w:jc w:val="center"/>
              <w:rPr>
                <w:sz w:val="24"/>
              </w:rPr>
            </w:pPr>
            <w:r>
              <w:rPr>
                <w:rFonts w:hint="eastAsia"/>
                <w:sz w:val="24"/>
              </w:rPr>
              <w:t>社会保障厅、省总工会</w:t>
            </w:r>
          </w:p>
        </w:tc>
        <w:tc>
          <w:tcPr>
            <w:tcW w:w="3401" w:type="dxa"/>
            <w:noWrap w:val="0"/>
            <w:vAlign w:val="center"/>
          </w:tcPr>
          <w:p>
            <w:pPr>
              <w:adjustRightInd w:val="0"/>
              <w:snapToGrid w:val="0"/>
              <w:spacing w:line="360" w:lineRule="exact"/>
              <w:ind w:firstLine="0"/>
              <w:jc w:val="center"/>
              <w:rPr>
                <w:sz w:val="24"/>
              </w:rPr>
            </w:pPr>
            <w:r>
              <w:rPr>
                <w:rFonts w:hint="eastAsia"/>
                <w:sz w:val="24"/>
              </w:rPr>
              <w:t>省农产品质量安全中心、省职业技能鉴定指导中心</w:t>
            </w:r>
          </w:p>
        </w:tc>
        <w:tc>
          <w:tcPr>
            <w:tcW w:w="3116" w:type="dxa"/>
            <w:noWrap w:val="0"/>
            <w:vAlign w:val="center"/>
          </w:tcPr>
          <w:p>
            <w:pPr>
              <w:adjustRightInd w:val="0"/>
              <w:snapToGrid w:val="0"/>
              <w:spacing w:line="360" w:lineRule="exact"/>
              <w:ind w:firstLine="0"/>
              <w:jc w:val="center"/>
              <w:rPr>
                <w:sz w:val="24"/>
              </w:rPr>
            </w:pPr>
            <w:r>
              <w:rPr>
                <w:rFonts w:hint="eastAsia"/>
                <w:sz w:val="24"/>
              </w:rPr>
              <w:t>农产品食品检验员（种植业产品、畜禽水产品）</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8-10月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611" w:type="dxa"/>
            <w:noWrap w:val="0"/>
            <w:vAlign w:val="center"/>
          </w:tcPr>
          <w:p>
            <w:pPr>
              <w:adjustRightInd w:val="0"/>
              <w:snapToGrid w:val="0"/>
              <w:spacing w:line="360" w:lineRule="exact"/>
              <w:ind w:firstLine="0"/>
              <w:jc w:val="center"/>
              <w:rPr>
                <w:rFonts w:hint="eastAsia"/>
                <w:sz w:val="24"/>
              </w:rPr>
            </w:pPr>
            <w:r>
              <w:rPr>
                <w:rFonts w:hint="eastAsia"/>
                <w:sz w:val="24"/>
              </w:rPr>
              <w:t>26</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四川技能大赛—第五届全省民政行业养老护理员职业技能大赛</w:t>
            </w:r>
          </w:p>
        </w:tc>
        <w:tc>
          <w:tcPr>
            <w:tcW w:w="2910" w:type="dxa"/>
            <w:noWrap w:val="0"/>
            <w:vAlign w:val="center"/>
          </w:tcPr>
          <w:p>
            <w:pPr>
              <w:adjustRightInd w:val="0"/>
              <w:snapToGrid w:val="0"/>
              <w:spacing w:line="360" w:lineRule="exact"/>
              <w:ind w:firstLine="0"/>
              <w:jc w:val="center"/>
              <w:rPr>
                <w:rFonts w:hint="eastAsia"/>
                <w:sz w:val="24"/>
              </w:rPr>
            </w:pPr>
            <w:r>
              <w:rPr>
                <w:rFonts w:hint="eastAsia"/>
                <w:sz w:val="24"/>
              </w:rPr>
              <w:t>民政厅、人力资源社会</w:t>
            </w:r>
          </w:p>
          <w:p>
            <w:pPr>
              <w:adjustRightInd w:val="0"/>
              <w:snapToGrid w:val="0"/>
              <w:spacing w:line="360" w:lineRule="exact"/>
              <w:ind w:firstLine="0"/>
              <w:jc w:val="center"/>
              <w:rPr>
                <w:sz w:val="24"/>
              </w:rPr>
            </w:pPr>
            <w:r>
              <w:rPr>
                <w:rFonts w:hint="eastAsia"/>
                <w:sz w:val="24"/>
              </w:rPr>
              <w:t>保障厅</w:t>
            </w:r>
          </w:p>
        </w:tc>
        <w:tc>
          <w:tcPr>
            <w:tcW w:w="3401" w:type="dxa"/>
            <w:noWrap w:val="0"/>
            <w:vAlign w:val="center"/>
          </w:tcPr>
          <w:p>
            <w:pPr>
              <w:adjustRightInd w:val="0"/>
              <w:snapToGrid w:val="0"/>
              <w:spacing w:line="360" w:lineRule="exact"/>
              <w:ind w:firstLine="0"/>
              <w:jc w:val="center"/>
              <w:rPr>
                <w:sz w:val="24"/>
              </w:rPr>
            </w:pPr>
            <w:r>
              <w:rPr>
                <w:rFonts w:hint="eastAsia"/>
                <w:sz w:val="24"/>
              </w:rPr>
              <w:t>四川省民政干部学校</w:t>
            </w:r>
          </w:p>
        </w:tc>
        <w:tc>
          <w:tcPr>
            <w:tcW w:w="3116" w:type="dxa"/>
            <w:noWrap w:val="0"/>
            <w:vAlign w:val="center"/>
          </w:tcPr>
          <w:p>
            <w:pPr>
              <w:adjustRightInd w:val="0"/>
              <w:snapToGrid w:val="0"/>
              <w:spacing w:line="360" w:lineRule="exact"/>
              <w:ind w:firstLine="0"/>
              <w:jc w:val="center"/>
              <w:rPr>
                <w:sz w:val="24"/>
              </w:rPr>
            </w:pPr>
            <w:r>
              <w:rPr>
                <w:rFonts w:hint="eastAsia"/>
                <w:sz w:val="24"/>
              </w:rPr>
              <w:t>养老护理员</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9-10月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611" w:type="dxa"/>
            <w:noWrap w:val="0"/>
            <w:vAlign w:val="center"/>
          </w:tcPr>
          <w:p>
            <w:pPr>
              <w:adjustRightInd w:val="0"/>
              <w:snapToGrid w:val="0"/>
              <w:spacing w:line="360" w:lineRule="exact"/>
              <w:ind w:firstLine="0"/>
              <w:jc w:val="center"/>
              <w:rPr>
                <w:rFonts w:hint="eastAsia"/>
                <w:sz w:val="24"/>
              </w:rPr>
            </w:pPr>
            <w:r>
              <w:rPr>
                <w:rFonts w:hint="eastAsia"/>
                <w:sz w:val="24"/>
              </w:rPr>
              <w:t>27</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四川技能大赛—水利行业职业技能大赛</w:t>
            </w:r>
          </w:p>
        </w:tc>
        <w:tc>
          <w:tcPr>
            <w:tcW w:w="2910" w:type="dxa"/>
            <w:noWrap w:val="0"/>
            <w:vAlign w:val="center"/>
          </w:tcPr>
          <w:p>
            <w:pPr>
              <w:adjustRightInd w:val="0"/>
              <w:snapToGrid w:val="0"/>
              <w:spacing w:line="360" w:lineRule="exact"/>
              <w:ind w:firstLine="0"/>
              <w:jc w:val="center"/>
              <w:rPr>
                <w:rFonts w:hint="eastAsia"/>
                <w:sz w:val="24"/>
              </w:rPr>
            </w:pPr>
            <w:r>
              <w:rPr>
                <w:rFonts w:hint="eastAsia"/>
                <w:sz w:val="24"/>
              </w:rPr>
              <w:t>水利厅、人力资源社会</w:t>
            </w:r>
          </w:p>
          <w:p>
            <w:pPr>
              <w:adjustRightInd w:val="0"/>
              <w:snapToGrid w:val="0"/>
              <w:spacing w:line="360" w:lineRule="exact"/>
              <w:ind w:firstLine="0"/>
              <w:jc w:val="center"/>
              <w:rPr>
                <w:sz w:val="24"/>
              </w:rPr>
            </w:pPr>
            <w:r>
              <w:rPr>
                <w:rFonts w:hint="eastAsia"/>
                <w:sz w:val="24"/>
              </w:rPr>
              <w:t>保障厅、省总工会</w:t>
            </w:r>
          </w:p>
        </w:tc>
        <w:tc>
          <w:tcPr>
            <w:tcW w:w="3401" w:type="dxa"/>
            <w:noWrap w:val="0"/>
            <w:vAlign w:val="center"/>
          </w:tcPr>
          <w:p>
            <w:pPr>
              <w:adjustRightInd w:val="0"/>
              <w:snapToGrid w:val="0"/>
              <w:spacing w:line="360" w:lineRule="exact"/>
              <w:ind w:firstLine="0"/>
              <w:jc w:val="center"/>
              <w:rPr>
                <w:sz w:val="24"/>
              </w:rPr>
            </w:pPr>
            <w:r>
              <w:rPr>
                <w:rFonts w:hint="eastAsia"/>
                <w:sz w:val="24"/>
              </w:rPr>
              <w:t>省水利电力工会、四川水利职业技术学院、四川省水利学会</w:t>
            </w:r>
          </w:p>
        </w:tc>
        <w:tc>
          <w:tcPr>
            <w:tcW w:w="3116" w:type="dxa"/>
            <w:noWrap w:val="0"/>
            <w:vAlign w:val="center"/>
          </w:tcPr>
          <w:p>
            <w:pPr>
              <w:adjustRightInd w:val="0"/>
              <w:snapToGrid w:val="0"/>
              <w:spacing w:line="360" w:lineRule="exact"/>
              <w:ind w:firstLine="0"/>
              <w:jc w:val="center"/>
              <w:rPr>
                <w:sz w:val="24"/>
              </w:rPr>
            </w:pPr>
            <w:r>
              <w:rPr>
                <w:rFonts w:hint="eastAsia"/>
                <w:sz w:val="24"/>
              </w:rPr>
              <w:t>河道修防工</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8-9月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611" w:type="dxa"/>
            <w:noWrap w:val="0"/>
            <w:vAlign w:val="center"/>
          </w:tcPr>
          <w:p>
            <w:pPr>
              <w:adjustRightInd w:val="0"/>
              <w:snapToGrid w:val="0"/>
              <w:spacing w:line="360" w:lineRule="exact"/>
              <w:ind w:firstLine="0"/>
              <w:jc w:val="center"/>
              <w:rPr>
                <w:rFonts w:hint="eastAsia"/>
                <w:sz w:val="24"/>
              </w:rPr>
            </w:pPr>
            <w:r>
              <w:rPr>
                <w:rFonts w:hint="eastAsia"/>
                <w:sz w:val="24"/>
              </w:rPr>
              <w:t>28</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四川技能大赛—全国网络与信息安全管理职业技能大赛四川省选拔赛</w:t>
            </w:r>
          </w:p>
        </w:tc>
        <w:tc>
          <w:tcPr>
            <w:tcW w:w="2910" w:type="dxa"/>
            <w:noWrap w:val="0"/>
            <w:vAlign w:val="center"/>
          </w:tcPr>
          <w:p>
            <w:pPr>
              <w:adjustRightInd w:val="0"/>
              <w:snapToGrid w:val="0"/>
              <w:spacing w:line="360" w:lineRule="exact"/>
              <w:ind w:firstLine="0"/>
              <w:jc w:val="center"/>
              <w:rPr>
                <w:rFonts w:hint="eastAsia"/>
                <w:sz w:val="24"/>
              </w:rPr>
            </w:pPr>
            <w:r>
              <w:rPr>
                <w:rFonts w:hint="eastAsia"/>
                <w:sz w:val="24"/>
              </w:rPr>
              <w:t>公安厅、人力资源社会</w:t>
            </w:r>
          </w:p>
          <w:p>
            <w:pPr>
              <w:adjustRightInd w:val="0"/>
              <w:snapToGrid w:val="0"/>
              <w:spacing w:line="360" w:lineRule="exact"/>
              <w:ind w:firstLine="0"/>
              <w:jc w:val="center"/>
              <w:rPr>
                <w:sz w:val="24"/>
              </w:rPr>
            </w:pPr>
            <w:r>
              <w:rPr>
                <w:rFonts w:hint="eastAsia"/>
                <w:sz w:val="24"/>
              </w:rPr>
              <w:t>保障厅、省总工会</w:t>
            </w:r>
          </w:p>
        </w:tc>
        <w:tc>
          <w:tcPr>
            <w:tcW w:w="3401" w:type="dxa"/>
            <w:noWrap w:val="0"/>
            <w:vAlign w:val="center"/>
          </w:tcPr>
          <w:p>
            <w:pPr>
              <w:adjustRightInd w:val="0"/>
              <w:snapToGrid w:val="0"/>
              <w:spacing w:line="360" w:lineRule="exact"/>
              <w:ind w:firstLine="0"/>
              <w:jc w:val="center"/>
              <w:rPr>
                <w:sz w:val="24"/>
              </w:rPr>
            </w:pPr>
            <w:r>
              <w:rPr>
                <w:rFonts w:hint="eastAsia"/>
                <w:sz w:val="24"/>
              </w:rPr>
              <w:t>公安部第三研究所、浙江日报报业集团</w:t>
            </w:r>
          </w:p>
        </w:tc>
        <w:tc>
          <w:tcPr>
            <w:tcW w:w="3116" w:type="dxa"/>
            <w:noWrap w:val="0"/>
            <w:vAlign w:val="center"/>
          </w:tcPr>
          <w:p>
            <w:pPr>
              <w:adjustRightInd w:val="0"/>
              <w:snapToGrid w:val="0"/>
              <w:spacing w:line="360" w:lineRule="exact"/>
              <w:ind w:firstLine="0"/>
              <w:jc w:val="center"/>
              <w:rPr>
                <w:sz w:val="24"/>
              </w:rPr>
            </w:pPr>
            <w:r>
              <w:rPr>
                <w:rFonts w:hint="eastAsia"/>
                <w:sz w:val="24"/>
              </w:rPr>
              <w:t>网络安全管理员、信息安全管理员</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7-9月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exact"/>
          <w:jc w:val="center"/>
        </w:trPr>
        <w:tc>
          <w:tcPr>
            <w:tcW w:w="611" w:type="dxa"/>
            <w:noWrap w:val="0"/>
            <w:vAlign w:val="center"/>
          </w:tcPr>
          <w:p>
            <w:pPr>
              <w:adjustRightInd w:val="0"/>
              <w:snapToGrid w:val="0"/>
              <w:spacing w:line="360" w:lineRule="exact"/>
              <w:ind w:firstLine="0"/>
              <w:jc w:val="center"/>
              <w:rPr>
                <w:sz w:val="24"/>
              </w:rPr>
            </w:pPr>
            <w:r>
              <w:rPr>
                <w:rFonts w:hint="eastAsia"/>
                <w:sz w:val="24"/>
              </w:rPr>
              <w:t>29</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四川技能大赛—2021年卫生健康职业技能</w:t>
            </w:r>
          </w:p>
          <w:p>
            <w:pPr>
              <w:adjustRightInd w:val="0"/>
              <w:snapToGrid w:val="0"/>
              <w:spacing w:line="360" w:lineRule="exact"/>
              <w:ind w:firstLine="0"/>
              <w:jc w:val="center"/>
              <w:rPr>
                <w:sz w:val="24"/>
              </w:rPr>
            </w:pPr>
            <w:r>
              <w:rPr>
                <w:rFonts w:hint="eastAsia"/>
                <w:sz w:val="24"/>
              </w:rPr>
              <w:t>大赛</w:t>
            </w:r>
          </w:p>
        </w:tc>
        <w:tc>
          <w:tcPr>
            <w:tcW w:w="2910" w:type="dxa"/>
            <w:noWrap w:val="0"/>
            <w:vAlign w:val="center"/>
          </w:tcPr>
          <w:p>
            <w:pPr>
              <w:adjustRightInd w:val="0"/>
              <w:snapToGrid w:val="0"/>
              <w:spacing w:line="360" w:lineRule="exact"/>
              <w:ind w:firstLine="0"/>
              <w:jc w:val="center"/>
              <w:rPr>
                <w:sz w:val="24"/>
              </w:rPr>
            </w:pPr>
            <w:r>
              <w:rPr>
                <w:rFonts w:hint="eastAsia"/>
                <w:sz w:val="24"/>
              </w:rPr>
              <w:t>省卫生健康委、人力资源社会保障厅</w:t>
            </w:r>
          </w:p>
        </w:tc>
        <w:tc>
          <w:tcPr>
            <w:tcW w:w="3401" w:type="dxa"/>
            <w:noWrap w:val="0"/>
            <w:vAlign w:val="center"/>
          </w:tcPr>
          <w:p>
            <w:pPr>
              <w:adjustRightInd w:val="0"/>
              <w:snapToGrid w:val="0"/>
              <w:spacing w:line="360" w:lineRule="exact"/>
              <w:ind w:firstLine="0"/>
              <w:jc w:val="center"/>
              <w:rPr>
                <w:sz w:val="24"/>
              </w:rPr>
            </w:pPr>
            <w:r>
              <w:rPr>
                <w:rFonts w:hint="eastAsia"/>
                <w:sz w:val="24"/>
              </w:rPr>
              <w:t>省卫生健康委人才服务中心、省职业技能鉴定指导中心、省健康管理师协会、省营养学会</w:t>
            </w:r>
          </w:p>
        </w:tc>
        <w:tc>
          <w:tcPr>
            <w:tcW w:w="3116" w:type="dxa"/>
            <w:noWrap w:val="0"/>
            <w:vAlign w:val="center"/>
          </w:tcPr>
          <w:p>
            <w:pPr>
              <w:adjustRightInd w:val="0"/>
              <w:snapToGrid w:val="0"/>
              <w:spacing w:line="360" w:lineRule="exact"/>
              <w:ind w:firstLine="0"/>
              <w:jc w:val="center"/>
              <w:rPr>
                <w:sz w:val="24"/>
              </w:rPr>
            </w:pPr>
            <w:r>
              <w:rPr>
                <w:rFonts w:hint="eastAsia"/>
                <w:sz w:val="24"/>
              </w:rPr>
              <w:t>护士 、健康管理师 、健康照护师、育婴员</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5-11月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exact"/>
          <w:jc w:val="center"/>
        </w:trPr>
        <w:tc>
          <w:tcPr>
            <w:tcW w:w="611" w:type="dxa"/>
            <w:noWrap w:val="0"/>
            <w:vAlign w:val="center"/>
          </w:tcPr>
          <w:p>
            <w:pPr>
              <w:adjustRightInd w:val="0"/>
              <w:snapToGrid w:val="0"/>
              <w:spacing w:line="360" w:lineRule="exact"/>
              <w:ind w:firstLine="0"/>
              <w:jc w:val="center"/>
              <w:rPr>
                <w:sz w:val="24"/>
              </w:rPr>
            </w:pPr>
            <w:r>
              <w:rPr>
                <w:rFonts w:hint="eastAsia"/>
                <w:sz w:val="24"/>
              </w:rPr>
              <w:t>30</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四川技能大赛—四川省第五届测绘地理信息行业职业技能大赛</w:t>
            </w:r>
          </w:p>
        </w:tc>
        <w:tc>
          <w:tcPr>
            <w:tcW w:w="2910" w:type="dxa"/>
            <w:noWrap w:val="0"/>
            <w:vAlign w:val="center"/>
          </w:tcPr>
          <w:p>
            <w:pPr>
              <w:adjustRightInd w:val="0"/>
              <w:snapToGrid w:val="0"/>
              <w:spacing w:line="360" w:lineRule="exact"/>
              <w:ind w:firstLine="0"/>
              <w:jc w:val="center"/>
              <w:rPr>
                <w:rFonts w:hint="eastAsia"/>
                <w:sz w:val="24"/>
              </w:rPr>
            </w:pPr>
            <w:r>
              <w:rPr>
                <w:rFonts w:hint="eastAsia"/>
                <w:sz w:val="24"/>
              </w:rPr>
              <w:t>自然资源厅、人力资源</w:t>
            </w:r>
          </w:p>
          <w:p>
            <w:pPr>
              <w:adjustRightInd w:val="0"/>
              <w:snapToGrid w:val="0"/>
              <w:spacing w:line="360" w:lineRule="exact"/>
              <w:ind w:firstLine="0"/>
              <w:jc w:val="center"/>
              <w:rPr>
                <w:sz w:val="24"/>
              </w:rPr>
            </w:pPr>
            <w:r>
              <w:rPr>
                <w:rFonts w:hint="eastAsia"/>
                <w:sz w:val="24"/>
              </w:rPr>
              <w:t>社会保障厅</w:t>
            </w:r>
          </w:p>
        </w:tc>
        <w:tc>
          <w:tcPr>
            <w:tcW w:w="3401" w:type="dxa"/>
            <w:noWrap w:val="0"/>
            <w:vAlign w:val="center"/>
          </w:tcPr>
          <w:p>
            <w:pPr>
              <w:adjustRightInd w:val="0"/>
              <w:snapToGrid w:val="0"/>
              <w:spacing w:line="360" w:lineRule="exact"/>
              <w:ind w:firstLine="0"/>
              <w:jc w:val="center"/>
              <w:rPr>
                <w:sz w:val="24"/>
              </w:rPr>
            </w:pPr>
            <w:r>
              <w:rPr>
                <w:rFonts w:hint="eastAsia"/>
                <w:sz w:val="24"/>
              </w:rPr>
              <w:t>省土地学会、省地理测绘</w:t>
            </w:r>
          </w:p>
          <w:p>
            <w:pPr>
              <w:adjustRightInd w:val="0"/>
              <w:snapToGrid w:val="0"/>
              <w:spacing w:line="360" w:lineRule="exact"/>
              <w:ind w:firstLine="0"/>
              <w:jc w:val="center"/>
              <w:rPr>
                <w:sz w:val="24"/>
              </w:rPr>
            </w:pPr>
            <w:r>
              <w:rPr>
                <w:rFonts w:hint="eastAsia"/>
                <w:sz w:val="24"/>
              </w:rPr>
              <w:t>信息局</w:t>
            </w:r>
          </w:p>
        </w:tc>
        <w:tc>
          <w:tcPr>
            <w:tcW w:w="3116" w:type="dxa"/>
            <w:noWrap w:val="0"/>
            <w:vAlign w:val="center"/>
          </w:tcPr>
          <w:p>
            <w:pPr>
              <w:adjustRightInd w:val="0"/>
              <w:snapToGrid w:val="0"/>
              <w:spacing w:line="360" w:lineRule="exact"/>
              <w:ind w:firstLine="0"/>
              <w:jc w:val="center"/>
              <w:rPr>
                <w:sz w:val="24"/>
              </w:rPr>
            </w:pPr>
            <w:r>
              <w:rPr>
                <w:rFonts w:hint="eastAsia"/>
                <w:sz w:val="24"/>
              </w:rPr>
              <w:t>地图绘制员</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exact"/>
          <w:jc w:val="center"/>
        </w:trPr>
        <w:tc>
          <w:tcPr>
            <w:tcW w:w="611" w:type="dxa"/>
            <w:noWrap w:val="0"/>
            <w:vAlign w:val="center"/>
          </w:tcPr>
          <w:p>
            <w:pPr>
              <w:adjustRightInd w:val="0"/>
              <w:snapToGrid w:val="0"/>
              <w:spacing w:line="360" w:lineRule="exact"/>
              <w:ind w:firstLine="0"/>
              <w:jc w:val="center"/>
              <w:rPr>
                <w:rFonts w:hint="eastAsia"/>
                <w:sz w:val="24"/>
              </w:rPr>
            </w:pPr>
            <w:r>
              <w:rPr>
                <w:rFonts w:hint="eastAsia"/>
                <w:sz w:val="24"/>
              </w:rPr>
              <w:t>31</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四川技能大赛—四川省巾帼家政服务职业技能大赛</w:t>
            </w:r>
          </w:p>
        </w:tc>
        <w:tc>
          <w:tcPr>
            <w:tcW w:w="2910" w:type="dxa"/>
            <w:noWrap w:val="0"/>
            <w:vAlign w:val="center"/>
          </w:tcPr>
          <w:p>
            <w:pPr>
              <w:adjustRightInd w:val="0"/>
              <w:snapToGrid w:val="0"/>
              <w:spacing w:line="360" w:lineRule="exact"/>
              <w:ind w:firstLine="0"/>
              <w:jc w:val="center"/>
              <w:rPr>
                <w:sz w:val="24"/>
              </w:rPr>
            </w:pPr>
            <w:r>
              <w:rPr>
                <w:rFonts w:hint="eastAsia"/>
                <w:sz w:val="24"/>
              </w:rPr>
              <w:t>省妇联、人力资源社会</w:t>
            </w:r>
          </w:p>
          <w:p>
            <w:pPr>
              <w:adjustRightInd w:val="0"/>
              <w:snapToGrid w:val="0"/>
              <w:spacing w:line="360" w:lineRule="exact"/>
              <w:ind w:firstLine="0"/>
              <w:jc w:val="center"/>
              <w:rPr>
                <w:sz w:val="24"/>
              </w:rPr>
            </w:pPr>
            <w:r>
              <w:rPr>
                <w:rFonts w:hint="eastAsia"/>
                <w:sz w:val="24"/>
              </w:rPr>
              <w:t>保障厅</w:t>
            </w:r>
          </w:p>
        </w:tc>
        <w:tc>
          <w:tcPr>
            <w:tcW w:w="3401" w:type="dxa"/>
            <w:noWrap w:val="0"/>
            <w:vAlign w:val="center"/>
          </w:tcPr>
          <w:p>
            <w:pPr>
              <w:adjustRightInd w:val="0"/>
              <w:snapToGrid w:val="0"/>
              <w:spacing w:line="360" w:lineRule="exact"/>
              <w:ind w:firstLine="0"/>
              <w:jc w:val="center"/>
              <w:rPr>
                <w:sz w:val="24"/>
              </w:rPr>
            </w:pPr>
            <w:r>
              <w:rPr>
                <w:rFonts w:hint="eastAsia"/>
                <w:sz w:val="24"/>
              </w:rPr>
              <w:t>成都市妇联</w:t>
            </w:r>
          </w:p>
        </w:tc>
        <w:tc>
          <w:tcPr>
            <w:tcW w:w="3116" w:type="dxa"/>
            <w:noWrap w:val="0"/>
            <w:vAlign w:val="center"/>
          </w:tcPr>
          <w:p>
            <w:pPr>
              <w:adjustRightInd w:val="0"/>
              <w:snapToGrid w:val="0"/>
              <w:spacing w:line="360" w:lineRule="exact"/>
              <w:ind w:firstLine="0"/>
              <w:jc w:val="center"/>
              <w:rPr>
                <w:sz w:val="24"/>
              </w:rPr>
            </w:pPr>
            <w:r>
              <w:rPr>
                <w:rFonts w:hint="eastAsia"/>
                <w:sz w:val="24"/>
              </w:rPr>
              <w:t>家务服务员、养老护理员、母婴护理员</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10-11月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exact"/>
          <w:jc w:val="center"/>
        </w:trPr>
        <w:tc>
          <w:tcPr>
            <w:tcW w:w="611" w:type="dxa"/>
            <w:noWrap w:val="0"/>
            <w:vAlign w:val="center"/>
          </w:tcPr>
          <w:p>
            <w:pPr>
              <w:adjustRightInd w:val="0"/>
              <w:snapToGrid w:val="0"/>
              <w:spacing w:line="360" w:lineRule="exact"/>
              <w:ind w:firstLine="0"/>
              <w:jc w:val="center"/>
              <w:rPr>
                <w:rFonts w:hint="eastAsia"/>
                <w:sz w:val="24"/>
              </w:rPr>
            </w:pPr>
            <w:r>
              <w:rPr>
                <w:rFonts w:hint="eastAsia"/>
                <w:sz w:val="24"/>
              </w:rPr>
              <w:t>32</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四川技能大赛——2021年四川省网络安全职业技能大赛</w:t>
            </w:r>
          </w:p>
        </w:tc>
        <w:tc>
          <w:tcPr>
            <w:tcW w:w="2910" w:type="dxa"/>
            <w:noWrap w:val="0"/>
            <w:vAlign w:val="center"/>
          </w:tcPr>
          <w:p>
            <w:pPr>
              <w:adjustRightInd w:val="0"/>
              <w:snapToGrid w:val="0"/>
              <w:spacing w:line="360" w:lineRule="exact"/>
              <w:ind w:firstLine="0"/>
              <w:jc w:val="center"/>
              <w:rPr>
                <w:rFonts w:hint="eastAsia"/>
                <w:sz w:val="24"/>
              </w:rPr>
            </w:pPr>
            <w:r>
              <w:rPr>
                <w:rFonts w:hint="eastAsia"/>
                <w:sz w:val="24"/>
              </w:rPr>
              <w:t>省委网信办、人力资源</w:t>
            </w:r>
          </w:p>
          <w:p>
            <w:pPr>
              <w:adjustRightInd w:val="0"/>
              <w:snapToGrid w:val="0"/>
              <w:spacing w:line="360" w:lineRule="exact"/>
              <w:ind w:firstLine="0"/>
              <w:jc w:val="center"/>
              <w:rPr>
                <w:sz w:val="24"/>
              </w:rPr>
            </w:pPr>
            <w:r>
              <w:rPr>
                <w:rFonts w:hint="eastAsia"/>
                <w:sz w:val="24"/>
              </w:rPr>
              <w:t>社会保障厅</w:t>
            </w:r>
          </w:p>
        </w:tc>
        <w:tc>
          <w:tcPr>
            <w:tcW w:w="3401" w:type="dxa"/>
            <w:noWrap w:val="0"/>
            <w:vAlign w:val="center"/>
          </w:tcPr>
          <w:p>
            <w:pPr>
              <w:adjustRightInd w:val="0"/>
              <w:snapToGrid w:val="0"/>
              <w:spacing w:line="360" w:lineRule="exact"/>
              <w:ind w:firstLine="0"/>
              <w:jc w:val="center"/>
              <w:rPr>
                <w:sz w:val="24"/>
              </w:rPr>
            </w:pPr>
            <w:r>
              <w:rPr>
                <w:rFonts w:hint="eastAsia"/>
                <w:sz w:val="24"/>
              </w:rPr>
              <w:t>宜宾市委网信办、宜宾职业</w:t>
            </w:r>
          </w:p>
          <w:p>
            <w:pPr>
              <w:adjustRightInd w:val="0"/>
              <w:snapToGrid w:val="0"/>
              <w:spacing w:line="360" w:lineRule="exact"/>
              <w:ind w:firstLine="0"/>
              <w:jc w:val="center"/>
              <w:rPr>
                <w:sz w:val="24"/>
              </w:rPr>
            </w:pPr>
            <w:r>
              <w:rPr>
                <w:rFonts w:hint="eastAsia"/>
                <w:sz w:val="24"/>
              </w:rPr>
              <w:t>技术学院</w:t>
            </w:r>
          </w:p>
        </w:tc>
        <w:tc>
          <w:tcPr>
            <w:tcW w:w="3116" w:type="dxa"/>
            <w:noWrap w:val="0"/>
            <w:vAlign w:val="center"/>
          </w:tcPr>
          <w:p>
            <w:pPr>
              <w:adjustRightInd w:val="0"/>
              <w:snapToGrid w:val="0"/>
              <w:spacing w:line="360" w:lineRule="exact"/>
              <w:ind w:firstLine="0"/>
              <w:jc w:val="center"/>
              <w:rPr>
                <w:sz w:val="24"/>
              </w:rPr>
            </w:pPr>
            <w:r>
              <w:rPr>
                <w:rFonts w:hint="eastAsia"/>
                <w:sz w:val="24"/>
              </w:rPr>
              <w:t>网络安全</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exact"/>
          <w:jc w:val="center"/>
        </w:trPr>
        <w:tc>
          <w:tcPr>
            <w:tcW w:w="611" w:type="dxa"/>
            <w:noWrap w:val="0"/>
            <w:vAlign w:val="center"/>
          </w:tcPr>
          <w:p>
            <w:pPr>
              <w:adjustRightInd w:val="0"/>
              <w:snapToGrid w:val="0"/>
              <w:spacing w:line="360" w:lineRule="exact"/>
              <w:ind w:firstLine="0"/>
              <w:jc w:val="center"/>
              <w:rPr>
                <w:rFonts w:hint="eastAsia"/>
                <w:sz w:val="24"/>
              </w:rPr>
            </w:pPr>
            <w:r>
              <w:rPr>
                <w:rFonts w:hint="eastAsia"/>
                <w:sz w:val="24"/>
              </w:rPr>
              <w:t>33</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四川技能大赛—2021年四川省国防科技工业职工职业技能大赛</w:t>
            </w:r>
          </w:p>
        </w:tc>
        <w:tc>
          <w:tcPr>
            <w:tcW w:w="2910" w:type="dxa"/>
            <w:noWrap w:val="0"/>
            <w:vAlign w:val="center"/>
          </w:tcPr>
          <w:p>
            <w:pPr>
              <w:adjustRightInd w:val="0"/>
              <w:snapToGrid w:val="0"/>
              <w:spacing w:line="360" w:lineRule="exact"/>
              <w:ind w:firstLine="0"/>
              <w:jc w:val="center"/>
              <w:rPr>
                <w:sz w:val="24"/>
              </w:rPr>
            </w:pPr>
            <w:r>
              <w:rPr>
                <w:rFonts w:hint="eastAsia"/>
                <w:sz w:val="24"/>
              </w:rPr>
              <w:t>省委军民融合办、人力资源社会保障厅</w:t>
            </w:r>
          </w:p>
        </w:tc>
        <w:tc>
          <w:tcPr>
            <w:tcW w:w="3401" w:type="dxa"/>
            <w:noWrap w:val="0"/>
            <w:vAlign w:val="center"/>
          </w:tcPr>
          <w:p>
            <w:pPr>
              <w:adjustRightInd w:val="0"/>
              <w:snapToGrid w:val="0"/>
              <w:spacing w:line="360" w:lineRule="exact"/>
              <w:ind w:firstLine="0"/>
              <w:jc w:val="center"/>
              <w:rPr>
                <w:sz w:val="24"/>
              </w:rPr>
            </w:pPr>
            <w:r>
              <w:rPr>
                <w:rFonts w:hint="eastAsia"/>
                <w:sz w:val="24"/>
              </w:rPr>
              <w:t>省国防工会</w:t>
            </w:r>
          </w:p>
        </w:tc>
        <w:tc>
          <w:tcPr>
            <w:tcW w:w="3116" w:type="dxa"/>
            <w:noWrap w:val="0"/>
            <w:vAlign w:val="center"/>
          </w:tcPr>
          <w:p>
            <w:pPr>
              <w:adjustRightInd w:val="0"/>
              <w:snapToGrid w:val="0"/>
              <w:spacing w:line="360" w:lineRule="exact"/>
              <w:ind w:firstLine="0"/>
              <w:jc w:val="center"/>
              <w:rPr>
                <w:sz w:val="24"/>
              </w:rPr>
            </w:pPr>
            <w:r>
              <w:rPr>
                <w:rFonts w:hint="eastAsia"/>
                <w:sz w:val="24"/>
              </w:rPr>
              <w:t>维修电工、装配钳工</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sz w:val="24"/>
              </w:rPr>
              <w:t>5</w:t>
            </w:r>
            <w:r>
              <w:rPr>
                <w:rFonts w:hint="eastAsia"/>
                <w:sz w:val="24"/>
              </w:rPr>
              <w:t>-</w:t>
            </w:r>
            <w:r>
              <w:rPr>
                <w:sz w:val="24"/>
              </w:rPr>
              <w:t>11</w:t>
            </w:r>
            <w:r>
              <w:rPr>
                <w:rFonts w:hint="eastAsia"/>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exact"/>
          <w:jc w:val="center"/>
        </w:trPr>
        <w:tc>
          <w:tcPr>
            <w:tcW w:w="611" w:type="dxa"/>
            <w:noWrap w:val="0"/>
            <w:vAlign w:val="center"/>
          </w:tcPr>
          <w:p>
            <w:pPr>
              <w:adjustRightInd w:val="0"/>
              <w:snapToGrid w:val="0"/>
              <w:spacing w:line="360" w:lineRule="exact"/>
              <w:ind w:firstLine="0"/>
              <w:jc w:val="center"/>
              <w:rPr>
                <w:rFonts w:hint="eastAsia"/>
                <w:sz w:val="24"/>
              </w:rPr>
            </w:pPr>
            <w:r>
              <w:rPr>
                <w:rFonts w:hint="eastAsia"/>
                <w:sz w:val="24"/>
              </w:rPr>
              <w:t>34</w:t>
            </w:r>
          </w:p>
        </w:tc>
        <w:tc>
          <w:tcPr>
            <w:tcW w:w="2633" w:type="dxa"/>
            <w:noWrap w:val="0"/>
            <w:vAlign w:val="center"/>
          </w:tcPr>
          <w:p>
            <w:pPr>
              <w:adjustRightInd w:val="0"/>
              <w:snapToGrid w:val="0"/>
              <w:spacing w:line="360" w:lineRule="exact"/>
              <w:ind w:firstLine="0"/>
              <w:jc w:val="center"/>
              <w:rPr>
                <w:spacing w:val="-12"/>
                <w:sz w:val="24"/>
              </w:rPr>
            </w:pPr>
            <w:r>
              <w:rPr>
                <w:rFonts w:hint="eastAsia"/>
                <w:spacing w:val="-12"/>
                <w:sz w:val="24"/>
              </w:rPr>
              <w:t>四川技能大赛—首届四川省数智化工匠人才大赛</w:t>
            </w:r>
          </w:p>
        </w:tc>
        <w:tc>
          <w:tcPr>
            <w:tcW w:w="2910" w:type="dxa"/>
            <w:noWrap w:val="0"/>
            <w:vAlign w:val="center"/>
          </w:tcPr>
          <w:p>
            <w:pPr>
              <w:adjustRightInd w:val="0"/>
              <w:snapToGrid w:val="0"/>
              <w:spacing w:line="360" w:lineRule="exact"/>
              <w:ind w:firstLine="0"/>
              <w:jc w:val="center"/>
              <w:rPr>
                <w:sz w:val="24"/>
              </w:rPr>
            </w:pPr>
            <w:r>
              <w:rPr>
                <w:rFonts w:hint="eastAsia"/>
                <w:sz w:val="24"/>
              </w:rPr>
              <w:t>省大数据中心、人力资源社会保障厅</w:t>
            </w:r>
          </w:p>
        </w:tc>
        <w:tc>
          <w:tcPr>
            <w:tcW w:w="3401" w:type="dxa"/>
            <w:noWrap w:val="0"/>
            <w:vAlign w:val="center"/>
          </w:tcPr>
          <w:p>
            <w:pPr>
              <w:adjustRightInd w:val="0"/>
              <w:snapToGrid w:val="0"/>
              <w:spacing w:line="360" w:lineRule="exact"/>
              <w:ind w:firstLine="0"/>
              <w:jc w:val="center"/>
              <w:rPr>
                <w:sz w:val="24"/>
              </w:rPr>
            </w:pPr>
            <w:r>
              <w:rPr>
                <w:rFonts w:hint="eastAsia"/>
                <w:sz w:val="24"/>
              </w:rPr>
              <w:t>省大数据技术服务中心、省大数据发展联盟、省大数据发展研究会、省职业技能鉴定指导中心</w:t>
            </w:r>
          </w:p>
        </w:tc>
        <w:tc>
          <w:tcPr>
            <w:tcW w:w="3116" w:type="dxa"/>
            <w:noWrap w:val="0"/>
            <w:vAlign w:val="center"/>
          </w:tcPr>
          <w:p>
            <w:pPr>
              <w:adjustRightInd w:val="0"/>
              <w:snapToGrid w:val="0"/>
              <w:spacing w:line="360" w:lineRule="exact"/>
              <w:ind w:firstLine="0"/>
              <w:jc w:val="center"/>
              <w:rPr>
                <w:sz w:val="24"/>
              </w:rPr>
            </w:pPr>
            <w:r>
              <w:rPr>
                <w:rFonts w:hint="eastAsia"/>
                <w:sz w:val="24"/>
              </w:rPr>
              <w:t>大数据工程技术人员、人工智能工程技术人员</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4-10月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4" w:hRule="exact"/>
          <w:jc w:val="center"/>
        </w:trPr>
        <w:tc>
          <w:tcPr>
            <w:tcW w:w="611" w:type="dxa"/>
            <w:noWrap w:val="0"/>
            <w:vAlign w:val="center"/>
          </w:tcPr>
          <w:p>
            <w:pPr>
              <w:adjustRightInd w:val="0"/>
              <w:snapToGrid w:val="0"/>
              <w:spacing w:line="360" w:lineRule="exact"/>
              <w:ind w:firstLine="0"/>
              <w:jc w:val="center"/>
              <w:rPr>
                <w:rFonts w:hint="eastAsia"/>
                <w:sz w:val="24"/>
              </w:rPr>
            </w:pPr>
            <w:r>
              <w:rPr>
                <w:rFonts w:hint="eastAsia"/>
                <w:sz w:val="24"/>
              </w:rPr>
              <w:t>35</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四川技能大赛—四川省第四届印刷行业职业技能大赛暨第八届全国印刷行业职业技能大赛</w:t>
            </w:r>
          </w:p>
        </w:tc>
        <w:tc>
          <w:tcPr>
            <w:tcW w:w="2910" w:type="dxa"/>
            <w:noWrap w:val="0"/>
            <w:vAlign w:val="center"/>
          </w:tcPr>
          <w:p>
            <w:pPr>
              <w:adjustRightInd w:val="0"/>
              <w:snapToGrid w:val="0"/>
              <w:spacing w:line="360" w:lineRule="exact"/>
              <w:ind w:firstLine="0"/>
              <w:jc w:val="center"/>
              <w:rPr>
                <w:sz w:val="24"/>
              </w:rPr>
            </w:pPr>
            <w:r>
              <w:rPr>
                <w:rFonts w:hint="eastAsia"/>
                <w:sz w:val="24"/>
              </w:rPr>
              <w:t>省新闻出版局、人力资源社会保障厅</w:t>
            </w:r>
          </w:p>
        </w:tc>
        <w:tc>
          <w:tcPr>
            <w:tcW w:w="3401" w:type="dxa"/>
            <w:noWrap w:val="0"/>
            <w:vAlign w:val="center"/>
          </w:tcPr>
          <w:p>
            <w:pPr>
              <w:adjustRightInd w:val="0"/>
              <w:snapToGrid w:val="0"/>
              <w:spacing w:line="360" w:lineRule="exact"/>
              <w:ind w:firstLine="0"/>
              <w:jc w:val="center"/>
              <w:rPr>
                <w:sz w:val="24"/>
              </w:rPr>
            </w:pPr>
            <w:r>
              <w:rPr>
                <w:rFonts w:hint="eastAsia"/>
                <w:sz w:val="24"/>
              </w:rPr>
              <w:t>省印刷协会</w:t>
            </w:r>
          </w:p>
        </w:tc>
        <w:tc>
          <w:tcPr>
            <w:tcW w:w="3116" w:type="dxa"/>
            <w:noWrap w:val="0"/>
            <w:vAlign w:val="center"/>
          </w:tcPr>
          <w:p>
            <w:pPr>
              <w:adjustRightInd w:val="0"/>
              <w:snapToGrid w:val="0"/>
              <w:spacing w:line="360" w:lineRule="exact"/>
              <w:ind w:firstLine="0"/>
              <w:jc w:val="center"/>
              <w:rPr>
                <w:sz w:val="24"/>
              </w:rPr>
            </w:pPr>
            <w:r>
              <w:rPr>
                <w:rFonts w:hint="eastAsia"/>
                <w:sz w:val="24"/>
              </w:rPr>
              <w:t>平版制版员、数字印刷员、装订工</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4-7月</w:t>
            </w:r>
          </w:p>
          <w:p>
            <w:pPr>
              <w:adjustRightInd w:val="0"/>
              <w:snapToGrid w:val="0"/>
              <w:spacing w:line="360" w:lineRule="exact"/>
              <w:ind w:firstLine="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exact"/>
          <w:jc w:val="center"/>
        </w:trPr>
        <w:tc>
          <w:tcPr>
            <w:tcW w:w="611" w:type="dxa"/>
            <w:noWrap w:val="0"/>
            <w:vAlign w:val="center"/>
          </w:tcPr>
          <w:p>
            <w:pPr>
              <w:adjustRightInd w:val="0"/>
              <w:snapToGrid w:val="0"/>
              <w:spacing w:line="360" w:lineRule="exact"/>
              <w:ind w:firstLine="0"/>
              <w:jc w:val="center"/>
              <w:rPr>
                <w:rFonts w:hint="eastAsia"/>
                <w:sz w:val="24"/>
              </w:rPr>
            </w:pPr>
            <w:r>
              <w:rPr>
                <w:rFonts w:hint="eastAsia"/>
                <w:sz w:val="24"/>
              </w:rPr>
              <w:t>36</w:t>
            </w:r>
          </w:p>
        </w:tc>
        <w:tc>
          <w:tcPr>
            <w:tcW w:w="2633" w:type="dxa"/>
            <w:noWrap w:val="0"/>
            <w:vAlign w:val="center"/>
          </w:tcPr>
          <w:p>
            <w:pPr>
              <w:adjustRightInd w:val="0"/>
              <w:snapToGrid w:val="0"/>
              <w:spacing w:line="360" w:lineRule="exact"/>
              <w:ind w:firstLine="0"/>
              <w:jc w:val="center"/>
              <w:rPr>
                <w:spacing w:val="-6"/>
                <w:sz w:val="24"/>
              </w:rPr>
            </w:pPr>
            <w:r>
              <w:rPr>
                <w:rFonts w:hint="eastAsia"/>
                <w:spacing w:val="-6"/>
                <w:sz w:val="24"/>
              </w:rPr>
              <w:t>四川技能大赛—2021年四川航天职业技能大赛</w:t>
            </w:r>
          </w:p>
        </w:tc>
        <w:tc>
          <w:tcPr>
            <w:tcW w:w="2910" w:type="dxa"/>
            <w:noWrap w:val="0"/>
            <w:vAlign w:val="center"/>
          </w:tcPr>
          <w:p>
            <w:pPr>
              <w:adjustRightInd w:val="0"/>
              <w:snapToGrid w:val="0"/>
              <w:spacing w:line="360" w:lineRule="exact"/>
              <w:ind w:firstLine="0"/>
              <w:jc w:val="center"/>
              <w:rPr>
                <w:sz w:val="24"/>
              </w:rPr>
            </w:pPr>
            <w:r>
              <w:rPr>
                <w:rFonts w:hint="eastAsia"/>
                <w:sz w:val="24"/>
              </w:rPr>
              <w:t>四川航天管理局、人力资源社会保障厅</w:t>
            </w:r>
          </w:p>
        </w:tc>
        <w:tc>
          <w:tcPr>
            <w:tcW w:w="3401" w:type="dxa"/>
            <w:noWrap w:val="0"/>
            <w:vAlign w:val="center"/>
          </w:tcPr>
          <w:p>
            <w:pPr>
              <w:adjustRightInd w:val="0"/>
              <w:snapToGrid w:val="0"/>
              <w:spacing w:line="360" w:lineRule="exact"/>
              <w:ind w:firstLine="0"/>
              <w:jc w:val="center"/>
              <w:rPr>
                <w:sz w:val="24"/>
              </w:rPr>
            </w:pPr>
            <w:r>
              <w:rPr>
                <w:rFonts w:hint="eastAsia"/>
                <w:sz w:val="24"/>
              </w:rPr>
              <w:t>四川航天技术研究院</w:t>
            </w:r>
          </w:p>
        </w:tc>
        <w:tc>
          <w:tcPr>
            <w:tcW w:w="3116" w:type="dxa"/>
            <w:noWrap w:val="0"/>
            <w:vAlign w:val="center"/>
          </w:tcPr>
          <w:p>
            <w:pPr>
              <w:adjustRightInd w:val="0"/>
              <w:snapToGrid w:val="0"/>
              <w:spacing w:line="360" w:lineRule="exact"/>
              <w:ind w:firstLine="0"/>
              <w:jc w:val="center"/>
              <w:rPr>
                <w:sz w:val="24"/>
              </w:rPr>
            </w:pPr>
            <w:r>
              <w:rPr>
                <w:rFonts w:hint="eastAsia"/>
                <w:sz w:val="24"/>
              </w:rPr>
              <w:t>X1总体装配工、航天电缆工、伺服机构装配工</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8-9月</w:t>
            </w:r>
          </w:p>
          <w:p>
            <w:pPr>
              <w:adjustRightInd w:val="0"/>
              <w:snapToGrid w:val="0"/>
              <w:spacing w:line="360" w:lineRule="exact"/>
              <w:ind w:firstLine="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exact"/>
          <w:jc w:val="center"/>
        </w:trPr>
        <w:tc>
          <w:tcPr>
            <w:tcW w:w="611" w:type="dxa"/>
            <w:noWrap w:val="0"/>
            <w:vAlign w:val="center"/>
          </w:tcPr>
          <w:p>
            <w:pPr>
              <w:adjustRightInd w:val="0"/>
              <w:snapToGrid w:val="0"/>
              <w:spacing w:line="360" w:lineRule="exact"/>
              <w:ind w:firstLine="0"/>
              <w:jc w:val="center"/>
              <w:rPr>
                <w:rFonts w:hint="eastAsia"/>
                <w:sz w:val="24"/>
              </w:rPr>
            </w:pPr>
            <w:r>
              <w:rPr>
                <w:rFonts w:hint="eastAsia"/>
                <w:sz w:val="24"/>
              </w:rPr>
              <w:t>37</w:t>
            </w:r>
          </w:p>
        </w:tc>
        <w:tc>
          <w:tcPr>
            <w:tcW w:w="2633" w:type="dxa"/>
            <w:noWrap w:val="0"/>
            <w:vAlign w:val="center"/>
          </w:tcPr>
          <w:p>
            <w:pPr>
              <w:adjustRightInd w:val="0"/>
              <w:snapToGrid w:val="0"/>
              <w:spacing w:line="360" w:lineRule="exact"/>
              <w:ind w:firstLine="0"/>
              <w:jc w:val="center"/>
              <w:rPr>
                <w:spacing w:val="-6"/>
                <w:sz w:val="24"/>
              </w:rPr>
            </w:pPr>
            <w:r>
              <w:rPr>
                <w:rFonts w:hint="eastAsia"/>
                <w:spacing w:val="-6"/>
                <w:sz w:val="24"/>
              </w:rPr>
              <w:t>四川技能大赛—四川省第二届5G创新应用大赛</w:t>
            </w:r>
          </w:p>
        </w:tc>
        <w:tc>
          <w:tcPr>
            <w:tcW w:w="2910" w:type="dxa"/>
            <w:noWrap w:val="0"/>
            <w:vAlign w:val="center"/>
          </w:tcPr>
          <w:p>
            <w:pPr>
              <w:adjustRightInd w:val="0"/>
              <w:snapToGrid w:val="0"/>
              <w:spacing w:line="360" w:lineRule="exact"/>
              <w:ind w:firstLine="0"/>
              <w:jc w:val="center"/>
              <w:rPr>
                <w:sz w:val="24"/>
              </w:rPr>
            </w:pPr>
            <w:r>
              <w:rPr>
                <w:rFonts w:hint="eastAsia"/>
                <w:sz w:val="24"/>
              </w:rPr>
              <w:t>省通信管理局、人力资源社会保障厅、省总工会</w:t>
            </w:r>
          </w:p>
        </w:tc>
        <w:tc>
          <w:tcPr>
            <w:tcW w:w="3401" w:type="dxa"/>
            <w:noWrap w:val="0"/>
            <w:vAlign w:val="center"/>
          </w:tcPr>
          <w:p>
            <w:pPr>
              <w:adjustRightInd w:val="0"/>
              <w:snapToGrid w:val="0"/>
              <w:spacing w:line="360" w:lineRule="exact"/>
              <w:ind w:firstLine="0"/>
              <w:jc w:val="center"/>
              <w:rPr>
                <w:sz w:val="24"/>
              </w:rPr>
            </w:pPr>
            <w:r>
              <w:rPr>
                <w:rFonts w:hint="eastAsia"/>
                <w:sz w:val="24"/>
              </w:rPr>
              <w:t>四川通信行业职业技能鉴定中心、省职业技能鉴定指导中心</w:t>
            </w:r>
          </w:p>
        </w:tc>
        <w:tc>
          <w:tcPr>
            <w:tcW w:w="3116" w:type="dxa"/>
            <w:noWrap w:val="0"/>
            <w:vAlign w:val="center"/>
          </w:tcPr>
          <w:p>
            <w:pPr>
              <w:adjustRightInd w:val="0"/>
              <w:snapToGrid w:val="0"/>
              <w:spacing w:line="360" w:lineRule="exact"/>
              <w:ind w:firstLine="0"/>
              <w:jc w:val="center"/>
              <w:rPr>
                <w:sz w:val="24"/>
              </w:rPr>
            </w:pPr>
            <w:r>
              <w:rPr>
                <w:rFonts w:hint="eastAsia"/>
                <w:sz w:val="24"/>
              </w:rPr>
              <w:t>信息通信网络运营管理员</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5-11月</w:t>
            </w:r>
          </w:p>
          <w:p>
            <w:pPr>
              <w:adjustRightInd w:val="0"/>
              <w:snapToGrid w:val="0"/>
              <w:spacing w:line="360" w:lineRule="exact"/>
              <w:ind w:firstLine="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exact"/>
          <w:jc w:val="center"/>
        </w:trPr>
        <w:tc>
          <w:tcPr>
            <w:tcW w:w="611" w:type="dxa"/>
            <w:noWrap w:val="0"/>
            <w:vAlign w:val="center"/>
          </w:tcPr>
          <w:p>
            <w:pPr>
              <w:adjustRightInd w:val="0"/>
              <w:snapToGrid w:val="0"/>
              <w:spacing w:line="360" w:lineRule="exact"/>
              <w:ind w:firstLine="0"/>
              <w:jc w:val="center"/>
              <w:rPr>
                <w:rFonts w:hint="eastAsia"/>
                <w:sz w:val="24"/>
              </w:rPr>
            </w:pPr>
            <w:r>
              <w:rPr>
                <w:rFonts w:hint="eastAsia"/>
                <w:sz w:val="24"/>
              </w:rPr>
              <w:t>38</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四川技能大赛—全国消防行业职业技能大赛四川省选拔赛</w:t>
            </w:r>
          </w:p>
        </w:tc>
        <w:tc>
          <w:tcPr>
            <w:tcW w:w="2910" w:type="dxa"/>
            <w:noWrap w:val="0"/>
            <w:vAlign w:val="center"/>
          </w:tcPr>
          <w:p>
            <w:pPr>
              <w:adjustRightInd w:val="0"/>
              <w:snapToGrid w:val="0"/>
              <w:spacing w:line="360" w:lineRule="exact"/>
              <w:ind w:firstLine="0"/>
              <w:jc w:val="center"/>
              <w:rPr>
                <w:rFonts w:hint="eastAsia"/>
                <w:sz w:val="24"/>
              </w:rPr>
            </w:pPr>
            <w:r>
              <w:rPr>
                <w:rFonts w:hint="eastAsia"/>
                <w:sz w:val="24"/>
              </w:rPr>
              <w:t>四川省消防救援总队、</w:t>
            </w:r>
          </w:p>
          <w:p>
            <w:pPr>
              <w:adjustRightInd w:val="0"/>
              <w:snapToGrid w:val="0"/>
              <w:spacing w:line="360" w:lineRule="exact"/>
              <w:ind w:firstLine="0"/>
              <w:jc w:val="center"/>
              <w:rPr>
                <w:sz w:val="24"/>
              </w:rPr>
            </w:pPr>
            <w:r>
              <w:rPr>
                <w:rFonts w:hint="eastAsia"/>
                <w:sz w:val="24"/>
              </w:rPr>
              <w:t>人力资源社会保障厅</w:t>
            </w:r>
          </w:p>
        </w:tc>
        <w:tc>
          <w:tcPr>
            <w:tcW w:w="3401" w:type="dxa"/>
            <w:noWrap w:val="0"/>
            <w:vAlign w:val="center"/>
          </w:tcPr>
          <w:p>
            <w:pPr>
              <w:adjustRightInd w:val="0"/>
              <w:snapToGrid w:val="0"/>
              <w:spacing w:line="360" w:lineRule="exact"/>
              <w:ind w:firstLine="0"/>
              <w:jc w:val="center"/>
              <w:rPr>
                <w:sz w:val="24"/>
              </w:rPr>
            </w:pPr>
            <w:r>
              <w:rPr>
                <w:rFonts w:hint="eastAsia"/>
                <w:sz w:val="24"/>
              </w:rPr>
              <w:t>四川省消防救援总队</w:t>
            </w:r>
          </w:p>
        </w:tc>
        <w:tc>
          <w:tcPr>
            <w:tcW w:w="3116" w:type="dxa"/>
            <w:noWrap w:val="0"/>
            <w:vAlign w:val="center"/>
          </w:tcPr>
          <w:p>
            <w:pPr>
              <w:adjustRightInd w:val="0"/>
              <w:snapToGrid w:val="0"/>
              <w:spacing w:line="360" w:lineRule="exact"/>
              <w:ind w:firstLine="0"/>
              <w:jc w:val="center"/>
              <w:rPr>
                <w:sz w:val="24"/>
              </w:rPr>
            </w:pPr>
            <w:r>
              <w:rPr>
                <w:rFonts w:hint="eastAsia"/>
                <w:sz w:val="24"/>
              </w:rPr>
              <w:t>灭火战斗员、应急救援员、搜救犬训导员、消防装备维护员、消防设施操作员、消防通信员</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8-10月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jc w:val="center"/>
        </w:trPr>
        <w:tc>
          <w:tcPr>
            <w:tcW w:w="611" w:type="dxa"/>
            <w:noWrap w:val="0"/>
            <w:vAlign w:val="center"/>
          </w:tcPr>
          <w:p>
            <w:pPr>
              <w:adjustRightInd w:val="0"/>
              <w:snapToGrid w:val="0"/>
              <w:spacing w:line="360" w:lineRule="exact"/>
              <w:ind w:firstLine="0"/>
              <w:jc w:val="center"/>
              <w:rPr>
                <w:sz w:val="24"/>
              </w:rPr>
            </w:pPr>
            <w:r>
              <w:rPr>
                <w:rFonts w:hint="eastAsia"/>
                <w:sz w:val="24"/>
              </w:rPr>
              <w:t>39</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四川技能大赛—四川省第八届气象行业天气预报职业技能大赛</w:t>
            </w:r>
          </w:p>
        </w:tc>
        <w:tc>
          <w:tcPr>
            <w:tcW w:w="2910" w:type="dxa"/>
            <w:noWrap w:val="0"/>
            <w:vAlign w:val="center"/>
          </w:tcPr>
          <w:p>
            <w:pPr>
              <w:adjustRightInd w:val="0"/>
              <w:snapToGrid w:val="0"/>
              <w:spacing w:line="360" w:lineRule="exact"/>
              <w:ind w:firstLine="0"/>
              <w:jc w:val="center"/>
              <w:rPr>
                <w:sz w:val="24"/>
              </w:rPr>
            </w:pPr>
            <w:r>
              <w:rPr>
                <w:rFonts w:hint="eastAsia"/>
                <w:sz w:val="24"/>
              </w:rPr>
              <w:t>省气象局、人力资源社会保障厅、省总工会</w:t>
            </w:r>
          </w:p>
        </w:tc>
        <w:tc>
          <w:tcPr>
            <w:tcW w:w="3401" w:type="dxa"/>
            <w:noWrap w:val="0"/>
            <w:vAlign w:val="center"/>
          </w:tcPr>
          <w:p>
            <w:pPr>
              <w:adjustRightInd w:val="0"/>
              <w:snapToGrid w:val="0"/>
              <w:spacing w:line="360" w:lineRule="exact"/>
              <w:ind w:firstLine="0"/>
              <w:jc w:val="center"/>
              <w:rPr>
                <w:sz w:val="24"/>
              </w:rPr>
            </w:pPr>
            <w:r>
              <w:rPr>
                <w:rFonts w:hint="eastAsia"/>
                <w:sz w:val="24"/>
              </w:rPr>
              <w:t>省气象局</w:t>
            </w:r>
          </w:p>
        </w:tc>
        <w:tc>
          <w:tcPr>
            <w:tcW w:w="3116" w:type="dxa"/>
            <w:noWrap w:val="0"/>
            <w:vAlign w:val="center"/>
          </w:tcPr>
          <w:p>
            <w:pPr>
              <w:adjustRightInd w:val="0"/>
              <w:snapToGrid w:val="0"/>
              <w:spacing w:line="360" w:lineRule="exact"/>
              <w:ind w:firstLine="0"/>
              <w:jc w:val="center"/>
              <w:rPr>
                <w:sz w:val="24"/>
              </w:rPr>
            </w:pPr>
            <w:r>
              <w:rPr>
                <w:rFonts w:hint="eastAsia"/>
                <w:sz w:val="24"/>
              </w:rPr>
              <w:t>天气预报</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8" w:hRule="exact"/>
          <w:jc w:val="center"/>
        </w:trPr>
        <w:tc>
          <w:tcPr>
            <w:tcW w:w="611" w:type="dxa"/>
            <w:noWrap w:val="0"/>
            <w:vAlign w:val="center"/>
          </w:tcPr>
          <w:p>
            <w:pPr>
              <w:adjustRightInd w:val="0"/>
              <w:snapToGrid w:val="0"/>
              <w:spacing w:line="360" w:lineRule="exact"/>
              <w:ind w:firstLine="0"/>
              <w:jc w:val="center"/>
              <w:rPr>
                <w:sz w:val="24"/>
              </w:rPr>
            </w:pPr>
            <w:r>
              <w:rPr>
                <w:rFonts w:hint="eastAsia"/>
                <w:sz w:val="24"/>
              </w:rPr>
              <w:t>40</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四川技能大赛—第二届川渝电力企业电力交易职业技能大赛</w:t>
            </w:r>
          </w:p>
        </w:tc>
        <w:tc>
          <w:tcPr>
            <w:tcW w:w="2910" w:type="dxa"/>
            <w:noWrap w:val="0"/>
            <w:vAlign w:val="center"/>
          </w:tcPr>
          <w:p>
            <w:pPr>
              <w:adjustRightInd w:val="0"/>
              <w:snapToGrid w:val="0"/>
              <w:spacing w:line="360" w:lineRule="exact"/>
              <w:ind w:firstLine="0"/>
              <w:jc w:val="center"/>
              <w:rPr>
                <w:sz w:val="24"/>
              </w:rPr>
            </w:pPr>
            <w:r>
              <w:rPr>
                <w:rFonts w:hint="eastAsia"/>
                <w:sz w:val="24"/>
              </w:rPr>
              <w:t>省发展改革委、省能源局、人力资源社会保障厅、省总工会、重庆市发展改革委、重庆市人力社保局、重庆市总工会</w:t>
            </w:r>
          </w:p>
        </w:tc>
        <w:tc>
          <w:tcPr>
            <w:tcW w:w="3401" w:type="dxa"/>
            <w:noWrap w:val="0"/>
            <w:vAlign w:val="center"/>
          </w:tcPr>
          <w:p>
            <w:pPr>
              <w:adjustRightInd w:val="0"/>
              <w:snapToGrid w:val="0"/>
              <w:spacing w:line="360" w:lineRule="exact"/>
              <w:ind w:firstLine="0"/>
              <w:jc w:val="center"/>
              <w:rPr>
                <w:sz w:val="24"/>
              </w:rPr>
            </w:pPr>
            <w:r>
              <w:rPr>
                <w:rFonts w:hint="eastAsia"/>
                <w:sz w:val="24"/>
              </w:rPr>
              <w:t>四川电力交易中心有限公司、重庆电力交易中心有限公司、四川省电力企业协会、重庆市配售电行业协会</w:t>
            </w:r>
          </w:p>
        </w:tc>
        <w:tc>
          <w:tcPr>
            <w:tcW w:w="3116" w:type="dxa"/>
            <w:noWrap w:val="0"/>
            <w:vAlign w:val="center"/>
          </w:tcPr>
          <w:p>
            <w:pPr>
              <w:adjustRightInd w:val="0"/>
              <w:snapToGrid w:val="0"/>
              <w:spacing w:line="360" w:lineRule="exact"/>
              <w:ind w:firstLine="0"/>
              <w:jc w:val="center"/>
              <w:rPr>
                <w:sz w:val="24"/>
              </w:rPr>
            </w:pPr>
            <w:r>
              <w:rPr>
                <w:rFonts w:hint="eastAsia"/>
                <w:sz w:val="24"/>
              </w:rPr>
              <w:t>电力交易员</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9-10月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exact"/>
          <w:jc w:val="center"/>
        </w:trPr>
        <w:tc>
          <w:tcPr>
            <w:tcW w:w="611" w:type="dxa"/>
            <w:noWrap w:val="0"/>
            <w:vAlign w:val="center"/>
          </w:tcPr>
          <w:p>
            <w:pPr>
              <w:adjustRightInd w:val="0"/>
              <w:snapToGrid w:val="0"/>
              <w:spacing w:line="360" w:lineRule="exact"/>
              <w:ind w:firstLine="0"/>
              <w:jc w:val="center"/>
              <w:rPr>
                <w:sz w:val="24"/>
              </w:rPr>
            </w:pPr>
            <w:r>
              <w:rPr>
                <w:rFonts w:hint="eastAsia"/>
                <w:sz w:val="24"/>
              </w:rPr>
              <w:t>41</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四川技能大赛—四川能源企业职业技能大赛</w:t>
            </w:r>
          </w:p>
        </w:tc>
        <w:tc>
          <w:tcPr>
            <w:tcW w:w="2910" w:type="dxa"/>
            <w:noWrap w:val="0"/>
            <w:vAlign w:val="center"/>
          </w:tcPr>
          <w:p>
            <w:pPr>
              <w:adjustRightInd w:val="0"/>
              <w:snapToGrid w:val="0"/>
              <w:spacing w:line="360" w:lineRule="exact"/>
              <w:ind w:firstLine="0"/>
              <w:jc w:val="center"/>
              <w:rPr>
                <w:sz w:val="24"/>
              </w:rPr>
            </w:pPr>
            <w:r>
              <w:rPr>
                <w:rFonts w:hint="eastAsia"/>
                <w:sz w:val="24"/>
              </w:rPr>
              <w:t>省发展改革委、省能源局、人力资源社会保障厅、省总工会</w:t>
            </w:r>
          </w:p>
        </w:tc>
        <w:tc>
          <w:tcPr>
            <w:tcW w:w="3401" w:type="dxa"/>
            <w:noWrap w:val="0"/>
            <w:vAlign w:val="center"/>
          </w:tcPr>
          <w:p>
            <w:pPr>
              <w:adjustRightInd w:val="0"/>
              <w:snapToGrid w:val="0"/>
              <w:spacing w:line="360" w:lineRule="exact"/>
              <w:ind w:firstLine="0"/>
              <w:jc w:val="center"/>
              <w:rPr>
                <w:sz w:val="24"/>
              </w:rPr>
            </w:pPr>
            <w:r>
              <w:rPr>
                <w:rFonts w:hint="eastAsia"/>
                <w:sz w:val="24"/>
              </w:rPr>
              <w:t>省电力企业协会</w:t>
            </w:r>
          </w:p>
        </w:tc>
        <w:tc>
          <w:tcPr>
            <w:tcW w:w="3116" w:type="dxa"/>
            <w:noWrap w:val="0"/>
            <w:vAlign w:val="center"/>
          </w:tcPr>
          <w:p>
            <w:pPr>
              <w:adjustRightInd w:val="0"/>
              <w:snapToGrid w:val="0"/>
              <w:spacing w:line="360" w:lineRule="exact"/>
              <w:ind w:firstLine="0"/>
              <w:jc w:val="center"/>
              <w:rPr>
                <w:sz w:val="24"/>
              </w:rPr>
            </w:pPr>
            <w:r>
              <w:rPr>
                <w:rFonts w:hint="eastAsia"/>
                <w:sz w:val="24"/>
              </w:rPr>
              <w:t>送配电线路工</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10-11月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611" w:type="dxa"/>
            <w:noWrap w:val="0"/>
            <w:vAlign w:val="center"/>
          </w:tcPr>
          <w:p>
            <w:pPr>
              <w:adjustRightInd w:val="0"/>
              <w:snapToGrid w:val="0"/>
              <w:spacing w:line="360" w:lineRule="exact"/>
              <w:ind w:firstLine="0"/>
              <w:jc w:val="center"/>
              <w:rPr>
                <w:rFonts w:hint="eastAsia"/>
                <w:sz w:val="24"/>
              </w:rPr>
            </w:pPr>
            <w:r>
              <w:rPr>
                <w:rFonts w:hint="eastAsia"/>
                <w:sz w:val="24"/>
              </w:rPr>
              <w:t>42</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四川技能大赛—2021年四川省中国石化系统职业技能大赛</w:t>
            </w:r>
          </w:p>
        </w:tc>
        <w:tc>
          <w:tcPr>
            <w:tcW w:w="2910" w:type="dxa"/>
            <w:noWrap w:val="0"/>
            <w:vAlign w:val="center"/>
          </w:tcPr>
          <w:p>
            <w:pPr>
              <w:adjustRightInd w:val="0"/>
              <w:snapToGrid w:val="0"/>
              <w:spacing w:line="360" w:lineRule="exact"/>
              <w:ind w:firstLine="0"/>
              <w:jc w:val="center"/>
              <w:rPr>
                <w:sz w:val="24"/>
              </w:rPr>
            </w:pPr>
            <w:r>
              <w:rPr>
                <w:rFonts w:hint="eastAsia"/>
                <w:sz w:val="24"/>
              </w:rPr>
              <w:t>西南石油局、西南油气分公司、人力资源社会保障厅、省总工会</w:t>
            </w:r>
          </w:p>
        </w:tc>
        <w:tc>
          <w:tcPr>
            <w:tcW w:w="3401" w:type="dxa"/>
            <w:noWrap w:val="0"/>
            <w:vAlign w:val="center"/>
          </w:tcPr>
          <w:p>
            <w:pPr>
              <w:adjustRightInd w:val="0"/>
              <w:snapToGrid w:val="0"/>
              <w:spacing w:line="360" w:lineRule="exact"/>
              <w:ind w:firstLine="0"/>
              <w:jc w:val="center"/>
              <w:rPr>
                <w:sz w:val="24"/>
              </w:rPr>
            </w:pPr>
            <w:r>
              <w:rPr>
                <w:rFonts w:hint="eastAsia"/>
                <w:sz w:val="24"/>
              </w:rPr>
              <w:t>西南油气分公司采气一厂、中石化广元天然气净化有限公司</w:t>
            </w:r>
          </w:p>
        </w:tc>
        <w:tc>
          <w:tcPr>
            <w:tcW w:w="3116" w:type="dxa"/>
            <w:noWrap w:val="0"/>
            <w:vAlign w:val="center"/>
          </w:tcPr>
          <w:p>
            <w:pPr>
              <w:adjustRightInd w:val="0"/>
              <w:snapToGrid w:val="0"/>
              <w:spacing w:line="360" w:lineRule="exact"/>
              <w:ind w:firstLine="0"/>
              <w:jc w:val="center"/>
              <w:rPr>
                <w:sz w:val="24"/>
              </w:rPr>
            </w:pPr>
            <w:r>
              <w:rPr>
                <w:rFonts w:hint="eastAsia"/>
                <w:sz w:val="24"/>
              </w:rPr>
              <w:t>采输气仪表工、天然气净化操作工</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8-10月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exact"/>
          <w:jc w:val="center"/>
        </w:trPr>
        <w:tc>
          <w:tcPr>
            <w:tcW w:w="611" w:type="dxa"/>
            <w:noWrap w:val="0"/>
            <w:vAlign w:val="center"/>
          </w:tcPr>
          <w:p>
            <w:pPr>
              <w:adjustRightInd w:val="0"/>
              <w:snapToGrid w:val="0"/>
              <w:spacing w:line="360" w:lineRule="exact"/>
              <w:ind w:firstLine="0"/>
              <w:jc w:val="center"/>
              <w:rPr>
                <w:rFonts w:hint="eastAsia"/>
                <w:sz w:val="24"/>
              </w:rPr>
            </w:pPr>
            <w:r>
              <w:rPr>
                <w:rFonts w:hint="eastAsia"/>
                <w:sz w:val="24"/>
              </w:rPr>
              <w:t>43</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四川技能大赛—中石油西南油气田分公司职业技能大赛</w:t>
            </w:r>
          </w:p>
        </w:tc>
        <w:tc>
          <w:tcPr>
            <w:tcW w:w="2910" w:type="dxa"/>
            <w:noWrap w:val="0"/>
            <w:vAlign w:val="center"/>
          </w:tcPr>
          <w:p>
            <w:pPr>
              <w:adjustRightInd w:val="0"/>
              <w:snapToGrid w:val="0"/>
              <w:spacing w:line="360" w:lineRule="exact"/>
              <w:ind w:firstLine="0"/>
              <w:jc w:val="center"/>
              <w:rPr>
                <w:sz w:val="24"/>
              </w:rPr>
            </w:pPr>
            <w:r>
              <w:rPr>
                <w:rFonts w:hint="eastAsia"/>
                <w:sz w:val="24"/>
              </w:rPr>
              <w:t>西南油气田分公司、人力资源社会保障厅</w:t>
            </w:r>
          </w:p>
        </w:tc>
        <w:tc>
          <w:tcPr>
            <w:tcW w:w="3401" w:type="dxa"/>
            <w:noWrap w:val="0"/>
            <w:vAlign w:val="center"/>
          </w:tcPr>
          <w:p>
            <w:pPr>
              <w:adjustRightInd w:val="0"/>
              <w:snapToGrid w:val="0"/>
              <w:spacing w:line="360" w:lineRule="exact"/>
              <w:ind w:firstLine="0"/>
              <w:jc w:val="center"/>
              <w:rPr>
                <w:sz w:val="24"/>
              </w:rPr>
            </w:pPr>
            <w:r>
              <w:rPr>
                <w:rFonts w:hint="eastAsia"/>
                <w:sz w:val="24"/>
              </w:rPr>
              <w:t>中国石油西南油气田分公司输气管理处</w:t>
            </w:r>
          </w:p>
        </w:tc>
        <w:tc>
          <w:tcPr>
            <w:tcW w:w="3116" w:type="dxa"/>
            <w:noWrap w:val="0"/>
            <w:vAlign w:val="center"/>
          </w:tcPr>
          <w:p>
            <w:pPr>
              <w:adjustRightInd w:val="0"/>
              <w:snapToGrid w:val="0"/>
              <w:spacing w:line="360" w:lineRule="exact"/>
              <w:ind w:firstLine="0"/>
              <w:jc w:val="center"/>
              <w:rPr>
                <w:sz w:val="24"/>
              </w:rPr>
            </w:pPr>
            <w:r>
              <w:rPr>
                <w:rFonts w:hint="eastAsia"/>
                <w:sz w:val="24"/>
              </w:rPr>
              <w:t>输气工、油气管道保护工、仪表工(采输气仪表工、仪表维修工) </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5-10月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exact"/>
          <w:jc w:val="center"/>
        </w:trPr>
        <w:tc>
          <w:tcPr>
            <w:tcW w:w="611" w:type="dxa"/>
            <w:noWrap w:val="0"/>
            <w:vAlign w:val="center"/>
          </w:tcPr>
          <w:p>
            <w:pPr>
              <w:adjustRightInd w:val="0"/>
              <w:snapToGrid w:val="0"/>
              <w:spacing w:line="360" w:lineRule="exact"/>
              <w:ind w:firstLine="0"/>
              <w:jc w:val="center"/>
              <w:rPr>
                <w:rFonts w:hint="eastAsia"/>
                <w:sz w:val="24"/>
              </w:rPr>
            </w:pPr>
            <w:r>
              <w:rPr>
                <w:rFonts w:hint="eastAsia"/>
                <w:sz w:val="24"/>
              </w:rPr>
              <w:t>44</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四川技能大赛—四川省文旅产业餐厅客房服务大赛</w:t>
            </w:r>
          </w:p>
        </w:tc>
        <w:tc>
          <w:tcPr>
            <w:tcW w:w="2910" w:type="dxa"/>
            <w:noWrap w:val="0"/>
            <w:vAlign w:val="center"/>
          </w:tcPr>
          <w:p>
            <w:pPr>
              <w:adjustRightInd w:val="0"/>
              <w:snapToGrid w:val="0"/>
              <w:spacing w:line="360" w:lineRule="exact"/>
              <w:ind w:firstLine="0"/>
              <w:jc w:val="center"/>
              <w:rPr>
                <w:sz w:val="24"/>
              </w:rPr>
            </w:pPr>
            <w:r>
              <w:rPr>
                <w:rFonts w:hint="eastAsia"/>
                <w:sz w:val="24"/>
              </w:rPr>
              <w:t>四川旅投集团有限责任公司、人力资源社会保障厅</w:t>
            </w:r>
          </w:p>
        </w:tc>
        <w:tc>
          <w:tcPr>
            <w:tcW w:w="3401" w:type="dxa"/>
            <w:noWrap w:val="0"/>
            <w:vAlign w:val="center"/>
          </w:tcPr>
          <w:p>
            <w:pPr>
              <w:adjustRightInd w:val="0"/>
              <w:snapToGrid w:val="0"/>
              <w:spacing w:line="360" w:lineRule="exact"/>
              <w:ind w:firstLine="0"/>
              <w:jc w:val="center"/>
              <w:rPr>
                <w:rFonts w:hint="eastAsia"/>
                <w:sz w:val="24"/>
              </w:rPr>
            </w:pPr>
            <w:r>
              <w:rPr>
                <w:rFonts w:hint="eastAsia"/>
                <w:sz w:val="24"/>
              </w:rPr>
              <w:t>四川旅投教育投资有限责任公司</w:t>
            </w:r>
          </w:p>
        </w:tc>
        <w:tc>
          <w:tcPr>
            <w:tcW w:w="3116" w:type="dxa"/>
            <w:noWrap w:val="0"/>
            <w:vAlign w:val="center"/>
          </w:tcPr>
          <w:p>
            <w:pPr>
              <w:adjustRightInd w:val="0"/>
              <w:snapToGrid w:val="0"/>
              <w:spacing w:line="360" w:lineRule="exact"/>
              <w:ind w:firstLine="0"/>
              <w:jc w:val="center"/>
              <w:rPr>
                <w:sz w:val="24"/>
              </w:rPr>
            </w:pPr>
            <w:r>
              <w:rPr>
                <w:rFonts w:hint="eastAsia"/>
                <w:sz w:val="24"/>
              </w:rPr>
              <w:t>餐厅服务员、客房服务员、前厅服务员</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exact"/>
          <w:jc w:val="center"/>
        </w:trPr>
        <w:tc>
          <w:tcPr>
            <w:tcW w:w="611" w:type="dxa"/>
            <w:noWrap w:val="0"/>
            <w:vAlign w:val="center"/>
          </w:tcPr>
          <w:p>
            <w:pPr>
              <w:adjustRightInd w:val="0"/>
              <w:snapToGrid w:val="0"/>
              <w:spacing w:line="360" w:lineRule="exact"/>
              <w:ind w:firstLine="0"/>
              <w:jc w:val="center"/>
              <w:rPr>
                <w:rFonts w:hint="eastAsia"/>
                <w:sz w:val="24"/>
              </w:rPr>
            </w:pPr>
            <w:r>
              <w:rPr>
                <w:rFonts w:hint="eastAsia"/>
                <w:sz w:val="24"/>
              </w:rPr>
              <w:t>45</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四川技能大赛—中国航天科工在川企业联合职业技能大赛</w:t>
            </w:r>
          </w:p>
        </w:tc>
        <w:tc>
          <w:tcPr>
            <w:tcW w:w="2910" w:type="dxa"/>
            <w:noWrap w:val="0"/>
            <w:vAlign w:val="center"/>
          </w:tcPr>
          <w:p>
            <w:pPr>
              <w:adjustRightInd w:val="0"/>
              <w:snapToGrid w:val="0"/>
              <w:spacing w:line="360" w:lineRule="exact"/>
              <w:ind w:firstLine="0"/>
              <w:jc w:val="center"/>
              <w:rPr>
                <w:sz w:val="24"/>
              </w:rPr>
            </w:pPr>
            <w:r>
              <w:rPr>
                <w:rFonts w:hint="eastAsia"/>
                <w:sz w:val="24"/>
              </w:rPr>
              <w:t>宏华集团有限公司、人力资源社会保障厅</w:t>
            </w:r>
          </w:p>
        </w:tc>
        <w:tc>
          <w:tcPr>
            <w:tcW w:w="3401" w:type="dxa"/>
            <w:noWrap w:val="0"/>
            <w:vAlign w:val="center"/>
          </w:tcPr>
          <w:p>
            <w:pPr>
              <w:adjustRightInd w:val="0"/>
              <w:snapToGrid w:val="0"/>
              <w:spacing w:line="360" w:lineRule="exact"/>
              <w:ind w:firstLine="0"/>
              <w:jc w:val="center"/>
              <w:rPr>
                <w:sz w:val="24"/>
              </w:rPr>
            </w:pPr>
            <w:r>
              <w:rPr>
                <w:rFonts w:hint="eastAsia"/>
                <w:sz w:val="24"/>
              </w:rPr>
              <w:t>四川宏华石油设备有限公司、四川宏华电气有限责任公司</w:t>
            </w:r>
          </w:p>
        </w:tc>
        <w:tc>
          <w:tcPr>
            <w:tcW w:w="3116" w:type="dxa"/>
            <w:noWrap w:val="0"/>
            <w:vAlign w:val="center"/>
          </w:tcPr>
          <w:p>
            <w:pPr>
              <w:adjustRightInd w:val="0"/>
              <w:snapToGrid w:val="0"/>
              <w:spacing w:line="360" w:lineRule="exact"/>
              <w:ind w:firstLine="0"/>
              <w:jc w:val="center"/>
              <w:rPr>
                <w:sz w:val="24"/>
              </w:rPr>
            </w:pPr>
            <w:r>
              <w:rPr>
                <w:rFonts w:hint="eastAsia"/>
                <w:sz w:val="24"/>
              </w:rPr>
              <w:t>数控车工、数控铣工、焊工、电工</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4-10月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exact"/>
          <w:jc w:val="center"/>
        </w:trPr>
        <w:tc>
          <w:tcPr>
            <w:tcW w:w="611" w:type="dxa"/>
            <w:noWrap w:val="0"/>
            <w:vAlign w:val="center"/>
          </w:tcPr>
          <w:p>
            <w:pPr>
              <w:adjustRightInd w:val="0"/>
              <w:snapToGrid w:val="0"/>
              <w:spacing w:line="360" w:lineRule="exact"/>
              <w:ind w:firstLine="0"/>
              <w:jc w:val="center"/>
              <w:rPr>
                <w:rFonts w:hint="eastAsia"/>
                <w:sz w:val="24"/>
              </w:rPr>
            </w:pPr>
            <w:r>
              <w:rPr>
                <w:rFonts w:hint="eastAsia"/>
                <w:sz w:val="24"/>
              </w:rPr>
              <w:t>46</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四川技能大赛—2021年四川省航空机务职业技能大赛</w:t>
            </w:r>
          </w:p>
        </w:tc>
        <w:tc>
          <w:tcPr>
            <w:tcW w:w="2910" w:type="dxa"/>
            <w:noWrap w:val="0"/>
            <w:vAlign w:val="center"/>
          </w:tcPr>
          <w:p>
            <w:pPr>
              <w:adjustRightInd w:val="0"/>
              <w:snapToGrid w:val="0"/>
              <w:spacing w:line="360" w:lineRule="exact"/>
              <w:ind w:firstLine="0"/>
              <w:jc w:val="center"/>
              <w:rPr>
                <w:sz w:val="24"/>
              </w:rPr>
            </w:pPr>
            <w:r>
              <w:rPr>
                <w:rFonts w:hint="eastAsia"/>
                <w:sz w:val="24"/>
              </w:rPr>
              <w:t>成都飞机工业（集团）有限责任公司、人力资源社会保障厅</w:t>
            </w:r>
          </w:p>
        </w:tc>
        <w:tc>
          <w:tcPr>
            <w:tcW w:w="3401" w:type="dxa"/>
            <w:noWrap w:val="0"/>
            <w:vAlign w:val="center"/>
          </w:tcPr>
          <w:p>
            <w:pPr>
              <w:adjustRightInd w:val="0"/>
              <w:snapToGrid w:val="0"/>
              <w:spacing w:line="360" w:lineRule="exact"/>
              <w:ind w:firstLine="0"/>
              <w:jc w:val="center"/>
              <w:rPr>
                <w:sz w:val="24"/>
              </w:rPr>
            </w:pPr>
            <w:r>
              <w:rPr>
                <w:rFonts w:hint="eastAsia"/>
                <w:sz w:val="24"/>
              </w:rPr>
              <w:t>成都飞机工业（集团）有限责任公司、四川航空</w:t>
            </w:r>
          </w:p>
        </w:tc>
        <w:tc>
          <w:tcPr>
            <w:tcW w:w="3116" w:type="dxa"/>
            <w:noWrap w:val="0"/>
            <w:vAlign w:val="center"/>
          </w:tcPr>
          <w:p>
            <w:pPr>
              <w:adjustRightInd w:val="0"/>
              <w:snapToGrid w:val="0"/>
              <w:spacing w:line="360" w:lineRule="exact"/>
              <w:ind w:firstLine="0"/>
              <w:jc w:val="center"/>
              <w:rPr>
                <w:sz w:val="24"/>
              </w:rPr>
            </w:pPr>
            <w:r>
              <w:rPr>
                <w:rFonts w:hint="eastAsia"/>
                <w:sz w:val="24"/>
              </w:rPr>
              <w:t>航空机务</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exact"/>
          <w:jc w:val="center"/>
        </w:trPr>
        <w:tc>
          <w:tcPr>
            <w:tcW w:w="611" w:type="dxa"/>
            <w:noWrap w:val="0"/>
            <w:vAlign w:val="center"/>
          </w:tcPr>
          <w:p>
            <w:pPr>
              <w:adjustRightInd w:val="0"/>
              <w:snapToGrid w:val="0"/>
              <w:spacing w:line="360" w:lineRule="exact"/>
              <w:ind w:firstLine="0"/>
              <w:jc w:val="center"/>
              <w:rPr>
                <w:rFonts w:hint="eastAsia"/>
                <w:sz w:val="24"/>
              </w:rPr>
            </w:pPr>
            <w:r>
              <w:rPr>
                <w:rFonts w:hint="eastAsia"/>
                <w:sz w:val="24"/>
              </w:rPr>
              <w:t>47</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四川技能大赛—CAD机械设计全国邀请赛</w:t>
            </w:r>
          </w:p>
        </w:tc>
        <w:tc>
          <w:tcPr>
            <w:tcW w:w="2910" w:type="dxa"/>
            <w:noWrap w:val="0"/>
            <w:vAlign w:val="center"/>
          </w:tcPr>
          <w:p>
            <w:pPr>
              <w:adjustRightInd w:val="0"/>
              <w:snapToGrid w:val="0"/>
              <w:spacing w:line="360" w:lineRule="exact"/>
              <w:ind w:firstLine="0"/>
              <w:jc w:val="center"/>
              <w:rPr>
                <w:sz w:val="24"/>
              </w:rPr>
            </w:pPr>
            <w:r>
              <w:rPr>
                <w:rFonts w:hint="eastAsia"/>
                <w:sz w:val="24"/>
              </w:rPr>
              <w:t>成都飞机工业（集团）有限责任公司、人力资源社会保障厅</w:t>
            </w:r>
          </w:p>
        </w:tc>
        <w:tc>
          <w:tcPr>
            <w:tcW w:w="3401" w:type="dxa"/>
            <w:noWrap w:val="0"/>
            <w:vAlign w:val="center"/>
          </w:tcPr>
          <w:p>
            <w:pPr>
              <w:adjustRightInd w:val="0"/>
              <w:snapToGrid w:val="0"/>
              <w:spacing w:line="360" w:lineRule="exact"/>
              <w:ind w:firstLine="0"/>
              <w:jc w:val="center"/>
              <w:rPr>
                <w:sz w:val="24"/>
              </w:rPr>
            </w:pPr>
            <w:r>
              <w:rPr>
                <w:rFonts w:hint="eastAsia"/>
                <w:sz w:val="24"/>
              </w:rPr>
              <w:t>成都飞机工业（集团）有限责任公司</w:t>
            </w:r>
          </w:p>
        </w:tc>
        <w:tc>
          <w:tcPr>
            <w:tcW w:w="3116" w:type="dxa"/>
            <w:noWrap w:val="0"/>
            <w:vAlign w:val="center"/>
          </w:tcPr>
          <w:p>
            <w:pPr>
              <w:adjustRightInd w:val="0"/>
              <w:snapToGrid w:val="0"/>
              <w:spacing w:line="360" w:lineRule="exact"/>
              <w:ind w:firstLine="0"/>
              <w:jc w:val="center"/>
              <w:rPr>
                <w:sz w:val="24"/>
              </w:rPr>
            </w:pPr>
            <w:r>
              <w:rPr>
                <w:rFonts w:hint="eastAsia"/>
                <w:sz w:val="24"/>
              </w:rPr>
              <w:t>CAD机械设计</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exact"/>
          <w:jc w:val="center"/>
        </w:trPr>
        <w:tc>
          <w:tcPr>
            <w:tcW w:w="611" w:type="dxa"/>
            <w:noWrap w:val="0"/>
            <w:vAlign w:val="center"/>
          </w:tcPr>
          <w:p>
            <w:pPr>
              <w:adjustRightInd w:val="0"/>
              <w:snapToGrid w:val="0"/>
              <w:spacing w:line="360" w:lineRule="exact"/>
              <w:ind w:firstLine="0"/>
              <w:jc w:val="center"/>
              <w:rPr>
                <w:rFonts w:hint="eastAsia"/>
                <w:sz w:val="24"/>
              </w:rPr>
            </w:pPr>
            <w:r>
              <w:rPr>
                <w:rFonts w:hint="eastAsia"/>
                <w:sz w:val="24"/>
              </w:rPr>
              <w:t>48</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四川技能大赛—“宽窄杯”第四届职业烟草制品购销员技能竞赛</w:t>
            </w:r>
          </w:p>
        </w:tc>
        <w:tc>
          <w:tcPr>
            <w:tcW w:w="2910" w:type="dxa"/>
            <w:noWrap w:val="0"/>
            <w:vAlign w:val="center"/>
          </w:tcPr>
          <w:p>
            <w:pPr>
              <w:adjustRightInd w:val="0"/>
              <w:snapToGrid w:val="0"/>
              <w:spacing w:line="360" w:lineRule="exact"/>
              <w:ind w:firstLine="0"/>
              <w:jc w:val="center"/>
              <w:rPr>
                <w:sz w:val="24"/>
              </w:rPr>
            </w:pPr>
            <w:r>
              <w:rPr>
                <w:rFonts w:hint="eastAsia"/>
                <w:sz w:val="24"/>
              </w:rPr>
              <w:t>四川中烟工业有限责任公司、人力资源社会保障厅</w:t>
            </w:r>
          </w:p>
        </w:tc>
        <w:tc>
          <w:tcPr>
            <w:tcW w:w="3401" w:type="dxa"/>
            <w:noWrap w:val="0"/>
            <w:vAlign w:val="center"/>
          </w:tcPr>
          <w:p>
            <w:pPr>
              <w:adjustRightInd w:val="0"/>
              <w:snapToGrid w:val="0"/>
              <w:spacing w:line="360" w:lineRule="exact"/>
              <w:ind w:firstLine="0"/>
              <w:jc w:val="center"/>
              <w:rPr>
                <w:sz w:val="24"/>
              </w:rPr>
            </w:pPr>
            <w:r>
              <w:rPr>
                <w:rFonts w:hint="eastAsia"/>
                <w:sz w:val="24"/>
              </w:rPr>
              <w:t>四川中烟工业有限责任公司</w:t>
            </w:r>
          </w:p>
        </w:tc>
        <w:tc>
          <w:tcPr>
            <w:tcW w:w="3116" w:type="dxa"/>
            <w:noWrap w:val="0"/>
            <w:vAlign w:val="center"/>
          </w:tcPr>
          <w:p>
            <w:pPr>
              <w:adjustRightInd w:val="0"/>
              <w:snapToGrid w:val="0"/>
              <w:spacing w:line="360" w:lineRule="exact"/>
              <w:ind w:firstLine="0"/>
              <w:jc w:val="center"/>
              <w:rPr>
                <w:sz w:val="24"/>
              </w:rPr>
            </w:pPr>
            <w:r>
              <w:rPr>
                <w:rFonts w:hint="eastAsia"/>
                <w:sz w:val="24"/>
              </w:rPr>
              <w:t>烟草制品购销员</w:t>
            </w:r>
          </w:p>
        </w:tc>
        <w:tc>
          <w:tcPr>
            <w:tcW w:w="1230" w:type="dxa"/>
            <w:noWrap w:val="0"/>
            <w:vAlign w:val="center"/>
          </w:tcPr>
          <w:p>
            <w:pPr>
              <w:adjustRightInd w:val="0"/>
              <w:snapToGrid w:val="0"/>
              <w:spacing w:line="360" w:lineRule="exact"/>
              <w:ind w:firstLine="0"/>
              <w:jc w:val="center"/>
              <w:rPr>
                <w:sz w:val="24"/>
              </w:rPr>
            </w:pPr>
            <w:r>
              <w:rPr>
                <w:rFonts w:hint="eastAsia"/>
                <w:sz w:val="24"/>
              </w:rPr>
              <w:t>省级一类</w:t>
            </w:r>
          </w:p>
        </w:tc>
        <w:tc>
          <w:tcPr>
            <w:tcW w:w="1180" w:type="dxa"/>
            <w:noWrap w:val="0"/>
            <w:vAlign w:val="center"/>
          </w:tcPr>
          <w:p>
            <w:pPr>
              <w:adjustRightInd w:val="0"/>
              <w:snapToGrid w:val="0"/>
              <w:spacing w:line="360" w:lineRule="exact"/>
              <w:ind w:firstLine="0"/>
              <w:jc w:val="center"/>
              <w:rPr>
                <w:sz w:val="24"/>
              </w:rPr>
            </w:pPr>
            <w:r>
              <w:rPr>
                <w:rFonts w:hint="eastAsia"/>
                <w:sz w:val="24"/>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exact"/>
          <w:jc w:val="center"/>
        </w:trPr>
        <w:tc>
          <w:tcPr>
            <w:tcW w:w="611" w:type="dxa"/>
            <w:noWrap w:val="0"/>
            <w:vAlign w:val="center"/>
          </w:tcPr>
          <w:p>
            <w:pPr>
              <w:adjustRightInd w:val="0"/>
              <w:snapToGrid w:val="0"/>
              <w:spacing w:line="360" w:lineRule="exact"/>
              <w:ind w:firstLine="0"/>
              <w:jc w:val="center"/>
              <w:rPr>
                <w:sz w:val="24"/>
              </w:rPr>
            </w:pPr>
            <w:r>
              <w:rPr>
                <w:rFonts w:hint="eastAsia"/>
                <w:sz w:val="24"/>
              </w:rPr>
              <w:t>49</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四川技能大赛—四川省茶艺职业技能竞赛</w:t>
            </w:r>
          </w:p>
        </w:tc>
        <w:tc>
          <w:tcPr>
            <w:tcW w:w="2910" w:type="dxa"/>
            <w:noWrap w:val="0"/>
            <w:vAlign w:val="center"/>
          </w:tcPr>
          <w:p>
            <w:pPr>
              <w:adjustRightInd w:val="0"/>
              <w:snapToGrid w:val="0"/>
              <w:spacing w:line="360" w:lineRule="exact"/>
              <w:ind w:firstLine="0"/>
              <w:jc w:val="center"/>
              <w:rPr>
                <w:sz w:val="24"/>
              </w:rPr>
            </w:pPr>
            <w:r>
              <w:rPr>
                <w:rFonts w:hint="eastAsia"/>
                <w:sz w:val="24"/>
              </w:rPr>
              <w:t>省职业技能鉴定指导中心、达州市人力资源社会保障局</w:t>
            </w:r>
          </w:p>
        </w:tc>
        <w:tc>
          <w:tcPr>
            <w:tcW w:w="3401" w:type="dxa"/>
            <w:noWrap w:val="0"/>
            <w:vAlign w:val="center"/>
          </w:tcPr>
          <w:p>
            <w:pPr>
              <w:adjustRightInd w:val="0"/>
              <w:snapToGrid w:val="0"/>
              <w:spacing w:line="360" w:lineRule="exact"/>
              <w:ind w:firstLine="0"/>
              <w:jc w:val="center"/>
              <w:rPr>
                <w:rFonts w:hint="eastAsia"/>
                <w:sz w:val="24"/>
              </w:rPr>
            </w:pPr>
            <w:r>
              <w:rPr>
                <w:rFonts w:hint="eastAsia"/>
                <w:sz w:val="24"/>
              </w:rPr>
              <w:t>达州技师学院、达州职业技术学院</w:t>
            </w:r>
          </w:p>
        </w:tc>
        <w:tc>
          <w:tcPr>
            <w:tcW w:w="3116" w:type="dxa"/>
            <w:noWrap w:val="0"/>
            <w:vAlign w:val="center"/>
          </w:tcPr>
          <w:p>
            <w:pPr>
              <w:adjustRightInd w:val="0"/>
              <w:snapToGrid w:val="0"/>
              <w:spacing w:line="360" w:lineRule="exact"/>
              <w:ind w:firstLine="0"/>
              <w:jc w:val="center"/>
              <w:rPr>
                <w:sz w:val="24"/>
              </w:rPr>
            </w:pPr>
            <w:r>
              <w:rPr>
                <w:rFonts w:hint="eastAsia"/>
                <w:sz w:val="24"/>
              </w:rPr>
              <w:t>茶艺师、评茶员</w:t>
            </w:r>
          </w:p>
        </w:tc>
        <w:tc>
          <w:tcPr>
            <w:tcW w:w="1230" w:type="dxa"/>
            <w:noWrap w:val="0"/>
            <w:vAlign w:val="center"/>
          </w:tcPr>
          <w:p>
            <w:pPr>
              <w:adjustRightInd w:val="0"/>
              <w:snapToGrid w:val="0"/>
              <w:spacing w:line="360" w:lineRule="exact"/>
              <w:ind w:firstLine="0"/>
              <w:jc w:val="center"/>
              <w:rPr>
                <w:sz w:val="24"/>
              </w:rPr>
            </w:pPr>
            <w:r>
              <w:rPr>
                <w:rFonts w:hint="eastAsia"/>
                <w:sz w:val="24"/>
              </w:rPr>
              <w:t>省级二类</w:t>
            </w:r>
          </w:p>
        </w:tc>
        <w:tc>
          <w:tcPr>
            <w:tcW w:w="1180" w:type="dxa"/>
            <w:noWrap w:val="0"/>
            <w:vAlign w:val="center"/>
          </w:tcPr>
          <w:p>
            <w:pPr>
              <w:adjustRightInd w:val="0"/>
              <w:snapToGrid w:val="0"/>
              <w:spacing w:line="360" w:lineRule="exact"/>
              <w:ind w:firstLine="0"/>
              <w:jc w:val="center"/>
              <w:rPr>
                <w:sz w:val="24"/>
              </w:rPr>
            </w:pPr>
            <w:r>
              <w:rPr>
                <w:rFonts w:hint="eastAsia"/>
                <w:sz w:val="24"/>
              </w:rPr>
              <w:t>7月-11月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exact"/>
          <w:jc w:val="center"/>
        </w:trPr>
        <w:tc>
          <w:tcPr>
            <w:tcW w:w="611" w:type="dxa"/>
            <w:noWrap w:val="0"/>
            <w:vAlign w:val="center"/>
          </w:tcPr>
          <w:p>
            <w:pPr>
              <w:adjustRightInd w:val="0"/>
              <w:snapToGrid w:val="0"/>
              <w:spacing w:line="360" w:lineRule="exact"/>
              <w:ind w:firstLine="0"/>
              <w:jc w:val="center"/>
              <w:rPr>
                <w:sz w:val="24"/>
              </w:rPr>
            </w:pPr>
            <w:r>
              <w:rPr>
                <w:rFonts w:hint="eastAsia"/>
                <w:sz w:val="24"/>
              </w:rPr>
              <w:t>50</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四川技能大赛—“中铁八局杯”工程测量员职业技能竞赛</w:t>
            </w:r>
          </w:p>
        </w:tc>
        <w:tc>
          <w:tcPr>
            <w:tcW w:w="2910" w:type="dxa"/>
            <w:noWrap w:val="0"/>
            <w:vAlign w:val="center"/>
          </w:tcPr>
          <w:p>
            <w:pPr>
              <w:adjustRightInd w:val="0"/>
              <w:snapToGrid w:val="0"/>
              <w:spacing w:line="360" w:lineRule="exact"/>
              <w:ind w:firstLine="0"/>
              <w:jc w:val="center"/>
              <w:rPr>
                <w:sz w:val="24"/>
              </w:rPr>
            </w:pPr>
            <w:r>
              <w:rPr>
                <w:rFonts w:hint="eastAsia"/>
                <w:sz w:val="24"/>
              </w:rPr>
              <w:t>中铁八局集团有限公司、省职业技能鉴定指导中心</w:t>
            </w:r>
          </w:p>
        </w:tc>
        <w:tc>
          <w:tcPr>
            <w:tcW w:w="3401" w:type="dxa"/>
            <w:noWrap w:val="0"/>
            <w:vAlign w:val="center"/>
          </w:tcPr>
          <w:p>
            <w:pPr>
              <w:adjustRightInd w:val="0"/>
              <w:snapToGrid w:val="0"/>
              <w:spacing w:line="360" w:lineRule="exact"/>
              <w:ind w:firstLine="0"/>
              <w:jc w:val="center"/>
              <w:rPr>
                <w:sz w:val="24"/>
              </w:rPr>
            </w:pPr>
            <w:r>
              <w:rPr>
                <w:rFonts w:hint="eastAsia"/>
                <w:sz w:val="24"/>
              </w:rPr>
              <w:t>中铁八局集团有限公司</w:t>
            </w:r>
          </w:p>
        </w:tc>
        <w:tc>
          <w:tcPr>
            <w:tcW w:w="3116" w:type="dxa"/>
            <w:noWrap w:val="0"/>
            <w:vAlign w:val="center"/>
          </w:tcPr>
          <w:p>
            <w:pPr>
              <w:adjustRightInd w:val="0"/>
              <w:snapToGrid w:val="0"/>
              <w:spacing w:line="360" w:lineRule="exact"/>
              <w:ind w:firstLine="0"/>
              <w:jc w:val="center"/>
              <w:rPr>
                <w:sz w:val="24"/>
              </w:rPr>
            </w:pPr>
            <w:r>
              <w:rPr>
                <w:rFonts w:hint="eastAsia"/>
                <w:sz w:val="24"/>
              </w:rPr>
              <w:t>工程测量员</w:t>
            </w:r>
          </w:p>
        </w:tc>
        <w:tc>
          <w:tcPr>
            <w:tcW w:w="1230" w:type="dxa"/>
            <w:noWrap w:val="0"/>
            <w:vAlign w:val="center"/>
          </w:tcPr>
          <w:p>
            <w:pPr>
              <w:adjustRightInd w:val="0"/>
              <w:snapToGrid w:val="0"/>
              <w:spacing w:line="360" w:lineRule="exact"/>
              <w:ind w:firstLine="0"/>
              <w:jc w:val="center"/>
              <w:rPr>
                <w:sz w:val="24"/>
              </w:rPr>
            </w:pPr>
            <w:r>
              <w:rPr>
                <w:rFonts w:hint="eastAsia"/>
                <w:sz w:val="24"/>
              </w:rPr>
              <w:t>省级二类</w:t>
            </w:r>
          </w:p>
        </w:tc>
        <w:tc>
          <w:tcPr>
            <w:tcW w:w="1180" w:type="dxa"/>
            <w:noWrap w:val="0"/>
            <w:vAlign w:val="center"/>
          </w:tcPr>
          <w:p>
            <w:pPr>
              <w:adjustRightInd w:val="0"/>
              <w:snapToGrid w:val="0"/>
              <w:spacing w:line="360" w:lineRule="exact"/>
              <w:ind w:firstLine="0"/>
              <w:jc w:val="center"/>
              <w:rPr>
                <w:sz w:val="24"/>
              </w:rPr>
            </w:pPr>
            <w:r>
              <w:rPr>
                <w:rFonts w:hint="eastAsia"/>
                <w:sz w:val="24"/>
              </w:rPr>
              <w:t>7-8月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exact"/>
          <w:jc w:val="center"/>
        </w:trPr>
        <w:tc>
          <w:tcPr>
            <w:tcW w:w="611" w:type="dxa"/>
            <w:noWrap w:val="0"/>
            <w:vAlign w:val="center"/>
          </w:tcPr>
          <w:p>
            <w:pPr>
              <w:adjustRightInd w:val="0"/>
              <w:snapToGrid w:val="0"/>
              <w:spacing w:line="360" w:lineRule="exact"/>
              <w:ind w:firstLine="0"/>
              <w:jc w:val="center"/>
              <w:rPr>
                <w:rFonts w:hint="eastAsia"/>
                <w:sz w:val="24"/>
              </w:rPr>
            </w:pPr>
            <w:r>
              <w:rPr>
                <w:rFonts w:hint="eastAsia"/>
                <w:sz w:val="24"/>
              </w:rPr>
              <w:t>51</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四川技能大赛—中铁二局员工职业技能竞赛</w:t>
            </w:r>
          </w:p>
        </w:tc>
        <w:tc>
          <w:tcPr>
            <w:tcW w:w="2910" w:type="dxa"/>
            <w:noWrap w:val="0"/>
            <w:vAlign w:val="center"/>
          </w:tcPr>
          <w:p>
            <w:pPr>
              <w:adjustRightInd w:val="0"/>
              <w:snapToGrid w:val="0"/>
              <w:spacing w:line="360" w:lineRule="exact"/>
              <w:ind w:firstLine="0"/>
              <w:jc w:val="center"/>
              <w:rPr>
                <w:sz w:val="24"/>
              </w:rPr>
            </w:pPr>
            <w:r>
              <w:rPr>
                <w:rFonts w:hint="eastAsia"/>
                <w:sz w:val="24"/>
              </w:rPr>
              <w:t>中铁二局集团有限公司、省职业技能鉴定指导中心</w:t>
            </w:r>
          </w:p>
        </w:tc>
        <w:tc>
          <w:tcPr>
            <w:tcW w:w="3401" w:type="dxa"/>
            <w:noWrap w:val="0"/>
            <w:vAlign w:val="center"/>
          </w:tcPr>
          <w:p>
            <w:pPr>
              <w:adjustRightInd w:val="0"/>
              <w:snapToGrid w:val="0"/>
              <w:spacing w:line="360" w:lineRule="exact"/>
              <w:ind w:firstLine="0"/>
              <w:jc w:val="center"/>
              <w:rPr>
                <w:sz w:val="24"/>
              </w:rPr>
            </w:pPr>
            <w:r>
              <w:rPr>
                <w:rFonts w:hint="eastAsia"/>
                <w:sz w:val="24"/>
              </w:rPr>
              <w:t>中铁二局集团有限公司城通分公司</w:t>
            </w:r>
          </w:p>
        </w:tc>
        <w:tc>
          <w:tcPr>
            <w:tcW w:w="3116" w:type="dxa"/>
            <w:noWrap w:val="0"/>
            <w:vAlign w:val="center"/>
          </w:tcPr>
          <w:p>
            <w:pPr>
              <w:adjustRightInd w:val="0"/>
              <w:snapToGrid w:val="0"/>
              <w:spacing w:line="360" w:lineRule="exact"/>
              <w:ind w:firstLine="0"/>
              <w:jc w:val="center"/>
              <w:rPr>
                <w:sz w:val="24"/>
              </w:rPr>
            </w:pPr>
            <w:r>
              <w:rPr>
                <w:rFonts w:hint="eastAsia"/>
                <w:sz w:val="24"/>
              </w:rPr>
              <w:t>筑路工（盾构机操作工）</w:t>
            </w:r>
          </w:p>
        </w:tc>
        <w:tc>
          <w:tcPr>
            <w:tcW w:w="1230" w:type="dxa"/>
            <w:noWrap w:val="0"/>
            <w:vAlign w:val="center"/>
          </w:tcPr>
          <w:p>
            <w:pPr>
              <w:adjustRightInd w:val="0"/>
              <w:snapToGrid w:val="0"/>
              <w:spacing w:line="360" w:lineRule="exact"/>
              <w:ind w:firstLine="0"/>
              <w:jc w:val="center"/>
              <w:rPr>
                <w:sz w:val="24"/>
              </w:rPr>
            </w:pPr>
            <w:r>
              <w:rPr>
                <w:rFonts w:hint="eastAsia"/>
                <w:sz w:val="24"/>
              </w:rPr>
              <w:t>省级二类</w:t>
            </w:r>
          </w:p>
        </w:tc>
        <w:tc>
          <w:tcPr>
            <w:tcW w:w="1180" w:type="dxa"/>
            <w:noWrap w:val="0"/>
            <w:vAlign w:val="center"/>
          </w:tcPr>
          <w:p>
            <w:pPr>
              <w:adjustRightInd w:val="0"/>
              <w:snapToGrid w:val="0"/>
              <w:spacing w:line="360" w:lineRule="exact"/>
              <w:ind w:firstLine="0"/>
              <w:jc w:val="center"/>
              <w:rPr>
                <w:sz w:val="24"/>
              </w:rPr>
            </w:pPr>
            <w:r>
              <w:rPr>
                <w:rFonts w:hint="eastAsia"/>
                <w:sz w:val="24"/>
              </w:rPr>
              <w:t>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611" w:type="dxa"/>
            <w:noWrap w:val="0"/>
            <w:vAlign w:val="center"/>
          </w:tcPr>
          <w:p>
            <w:pPr>
              <w:adjustRightInd w:val="0"/>
              <w:snapToGrid w:val="0"/>
              <w:spacing w:line="360" w:lineRule="exact"/>
              <w:ind w:firstLine="0"/>
              <w:jc w:val="center"/>
              <w:rPr>
                <w:rFonts w:hint="eastAsia"/>
                <w:sz w:val="24"/>
              </w:rPr>
            </w:pPr>
            <w:r>
              <w:rPr>
                <w:rFonts w:hint="eastAsia"/>
                <w:sz w:val="24"/>
              </w:rPr>
              <w:t>52</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四川技能大赛—中国东方电气集团有限公司首届职工职业技能竞赛</w:t>
            </w:r>
          </w:p>
        </w:tc>
        <w:tc>
          <w:tcPr>
            <w:tcW w:w="2910" w:type="dxa"/>
            <w:noWrap w:val="0"/>
            <w:vAlign w:val="center"/>
          </w:tcPr>
          <w:p>
            <w:pPr>
              <w:adjustRightInd w:val="0"/>
              <w:snapToGrid w:val="0"/>
              <w:spacing w:line="360" w:lineRule="exact"/>
              <w:ind w:firstLine="0"/>
              <w:jc w:val="center"/>
              <w:rPr>
                <w:sz w:val="24"/>
              </w:rPr>
            </w:pPr>
            <w:r>
              <w:rPr>
                <w:rFonts w:hint="eastAsia"/>
                <w:sz w:val="24"/>
              </w:rPr>
              <w:t>中国东方电气集团有限公司、省职业技能鉴定指导中心</w:t>
            </w:r>
          </w:p>
        </w:tc>
        <w:tc>
          <w:tcPr>
            <w:tcW w:w="3401" w:type="dxa"/>
            <w:noWrap w:val="0"/>
            <w:vAlign w:val="center"/>
          </w:tcPr>
          <w:p>
            <w:pPr>
              <w:adjustRightInd w:val="0"/>
              <w:snapToGrid w:val="0"/>
              <w:spacing w:line="360" w:lineRule="exact"/>
              <w:ind w:firstLine="0"/>
              <w:jc w:val="center"/>
              <w:rPr>
                <w:sz w:val="24"/>
              </w:rPr>
            </w:pPr>
            <w:r>
              <w:rPr>
                <w:rFonts w:hint="eastAsia"/>
                <w:sz w:val="24"/>
              </w:rPr>
              <w:t>东方电机有限公司</w:t>
            </w:r>
          </w:p>
        </w:tc>
        <w:tc>
          <w:tcPr>
            <w:tcW w:w="3116" w:type="dxa"/>
            <w:noWrap w:val="0"/>
            <w:vAlign w:val="center"/>
          </w:tcPr>
          <w:p>
            <w:pPr>
              <w:adjustRightInd w:val="0"/>
              <w:snapToGrid w:val="0"/>
              <w:spacing w:line="360" w:lineRule="exact"/>
              <w:ind w:firstLine="0"/>
              <w:jc w:val="center"/>
              <w:rPr>
                <w:spacing w:val="-6"/>
                <w:sz w:val="24"/>
              </w:rPr>
            </w:pPr>
            <w:r>
              <w:rPr>
                <w:rFonts w:hint="eastAsia"/>
                <w:spacing w:val="-6"/>
                <w:sz w:val="24"/>
              </w:rPr>
              <w:t>电焊工、数控铣工、工具钳工、维修电工、无损检测、定子铁芯装配工、汽轮机装配工、冷作工、风电装调工、核电冷作工、堆内构件装配工</w:t>
            </w:r>
          </w:p>
        </w:tc>
        <w:tc>
          <w:tcPr>
            <w:tcW w:w="1230" w:type="dxa"/>
            <w:noWrap w:val="0"/>
            <w:vAlign w:val="center"/>
          </w:tcPr>
          <w:p>
            <w:pPr>
              <w:adjustRightInd w:val="0"/>
              <w:snapToGrid w:val="0"/>
              <w:spacing w:line="360" w:lineRule="exact"/>
              <w:ind w:firstLine="0"/>
              <w:jc w:val="center"/>
              <w:rPr>
                <w:sz w:val="24"/>
              </w:rPr>
            </w:pPr>
            <w:r>
              <w:rPr>
                <w:rFonts w:hint="eastAsia"/>
                <w:sz w:val="24"/>
              </w:rPr>
              <w:t>省级二类</w:t>
            </w:r>
          </w:p>
        </w:tc>
        <w:tc>
          <w:tcPr>
            <w:tcW w:w="1180" w:type="dxa"/>
            <w:noWrap w:val="0"/>
            <w:vAlign w:val="center"/>
          </w:tcPr>
          <w:p>
            <w:pPr>
              <w:adjustRightInd w:val="0"/>
              <w:snapToGrid w:val="0"/>
              <w:spacing w:line="360" w:lineRule="exact"/>
              <w:ind w:firstLine="0"/>
              <w:jc w:val="center"/>
              <w:rPr>
                <w:sz w:val="24"/>
              </w:rPr>
            </w:pPr>
            <w:r>
              <w:rPr>
                <w:rFonts w:hint="eastAsia"/>
                <w:sz w:val="24"/>
              </w:rPr>
              <w:t>6-9月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9" w:hRule="exact"/>
          <w:jc w:val="center"/>
        </w:trPr>
        <w:tc>
          <w:tcPr>
            <w:tcW w:w="611" w:type="dxa"/>
            <w:noWrap w:val="0"/>
            <w:vAlign w:val="center"/>
          </w:tcPr>
          <w:p>
            <w:pPr>
              <w:adjustRightInd w:val="0"/>
              <w:snapToGrid w:val="0"/>
              <w:spacing w:line="360" w:lineRule="exact"/>
              <w:ind w:firstLine="0"/>
              <w:jc w:val="center"/>
              <w:rPr>
                <w:rFonts w:hint="eastAsia"/>
                <w:sz w:val="24"/>
              </w:rPr>
            </w:pPr>
            <w:r>
              <w:rPr>
                <w:rFonts w:hint="eastAsia"/>
                <w:sz w:val="24"/>
              </w:rPr>
              <w:t>53</w:t>
            </w:r>
          </w:p>
        </w:tc>
        <w:tc>
          <w:tcPr>
            <w:tcW w:w="2633" w:type="dxa"/>
            <w:noWrap w:val="0"/>
            <w:vAlign w:val="center"/>
          </w:tcPr>
          <w:p>
            <w:pPr>
              <w:adjustRightInd w:val="0"/>
              <w:snapToGrid w:val="0"/>
              <w:spacing w:line="360" w:lineRule="exact"/>
              <w:ind w:firstLine="0"/>
              <w:jc w:val="center"/>
              <w:rPr>
                <w:spacing w:val="-6"/>
                <w:sz w:val="24"/>
              </w:rPr>
            </w:pPr>
            <w:r>
              <w:rPr>
                <w:rFonts w:hint="eastAsia"/>
                <w:spacing w:val="-6"/>
                <w:sz w:val="24"/>
              </w:rPr>
              <w:t>四川技能大赛—2021年攀钢集团职工技能竞赛</w:t>
            </w:r>
          </w:p>
        </w:tc>
        <w:tc>
          <w:tcPr>
            <w:tcW w:w="2910" w:type="dxa"/>
            <w:noWrap w:val="0"/>
            <w:vAlign w:val="center"/>
          </w:tcPr>
          <w:p>
            <w:pPr>
              <w:adjustRightInd w:val="0"/>
              <w:snapToGrid w:val="0"/>
              <w:spacing w:line="360" w:lineRule="exact"/>
              <w:ind w:firstLine="0"/>
              <w:jc w:val="center"/>
              <w:rPr>
                <w:sz w:val="24"/>
              </w:rPr>
            </w:pPr>
            <w:r>
              <w:rPr>
                <w:rFonts w:hint="eastAsia"/>
                <w:sz w:val="24"/>
              </w:rPr>
              <w:t>攀钢集团有限公司、省职业技能鉴定指导中心</w:t>
            </w:r>
          </w:p>
        </w:tc>
        <w:tc>
          <w:tcPr>
            <w:tcW w:w="3401" w:type="dxa"/>
            <w:noWrap w:val="0"/>
            <w:vAlign w:val="center"/>
          </w:tcPr>
          <w:p>
            <w:pPr>
              <w:adjustRightInd w:val="0"/>
              <w:snapToGrid w:val="0"/>
              <w:spacing w:line="360" w:lineRule="exact"/>
              <w:ind w:firstLine="0"/>
              <w:jc w:val="center"/>
              <w:rPr>
                <w:sz w:val="24"/>
              </w:rPr>
            </w:pPr>
            <w:r>
              <w:rPr>
                <w:rFonts w:hint="eastAsia"/>
                <w:sz w:val="24"/>
              </w:rPr>
              <w:t>攀钢集团有限公司</w:t>
            </w:r>
          </w:p>
        </w:tc>
        <w:tc>
          <w:tcPr>
            <w:tcW w:w="3116" w:type="dxa"/>
            <w:noWrap w:val="0"/>
            <w:vAlign w:val="center"/>
          </w:tcPr>
          <w:p>
            <w:pPr>
              <w:adjustRightInd w:val="0"/>
              <w:snapToGrid w:val="0"/>
              <w:spacing w:line="360" w:lineRule="exact"/>
              <w:ind w:firstLine="0"/>
              <w:jc w:val="center"/>
              <w:rPr>
                <w:sz w:val="24"/>
              </w:rPr>
            </w:pPr>
            <w:r>
              <w:rPr>
                <w:rFonts w:hint="eastAsia"/>
                <w:sz w:val="24"/>
              </w:rPr>
              <w:t>焊工（电焊工）、炼钢浇铸工（连铸工）、炼焦工（干法熄焦工）、专用车辆驾驶员（矿用重型汽车司机）、轨道列车司机（内燃机车司机）、设备点检员（机械设备点检员）、道路客运汽车驾驶员、炼钢工（电炉炼钢工）、钛冶炼工（海绵钛还原蒸馏工）、铁合金湿法冶炼工（钒铁沉淀工）</w:t>
            </w:r>
          </w:p>
        </w:tc>
        <w:tc>
          <w:tcPr>
            <w:tcW w:w="1230" w:type="dxa"/>
            <w:noWrap w:val="0"/>
            <w:vAlign w:val="center"/>
          </w:tcPr>
          <w:p>
            <w:pPr>
              <w:adjustRightInd w:val="0"/>
              <w:snapToGrid w:val="0"/>
              <w:spacing w:line="360" w:lineRule="exact"/>
              <w:ind w:firstLine="0"/>
              <w:jc w:val="center"/>
              <w:rPr>
                <w:sz w:val="24"/>
              </w:rPr>
            </w:pPr>
            <w:r>
              <w:rPr>
                <w:rFonts w:hint="eastAsia"/>
                <w:sz w:val="24"/>
              </w:rPr>
              <w:t>省级二类</w:t>
            </w:r>
          </w:p>
        </w:tc>
        <w:tc>
          <w:tcPr>
            <w:tcW w:w="1180" w:type="dxa"/>
            <w:noWrap w:val="0"/>
            <w:vAlign w:val="center"/>
          </w:tcPr>
          <w:p>
            <w:pPr>
              <w:adjustRightInd w:val="0"/>
              <w:snapToGrid w:val="0"/>
              <w:spacing w:line="360" w:lineRule="exact"/>
              <w:ind w:firstLine="0"/>
              <w:jc w:val="center"/>
              <w:rPr>
                <w:sz w:val="24"/>
              </w:rPr>
            </w:pPr>
            <w:r>
              <w:rPr>
                <w:rFonts w:hint="eastAsia"/>
                <w:sz w:val="24"/>
              </w:rPr>
              <w:t>6-11月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exact"/>
          <w:jc w:val="center"/>
        </w:trPr>
        <w:tc>
          <w:tcPr>
            <w:tcW w:w="611" w:type="dxa"/>
            <w:noWrap w:val="0"/>
            <w:vAlign w:val="center"/>
          </w:tcPr>
          <w:p>
            <w:pPr>
              <w:adjustRightInd w:val="0"/>
              <w:snapToGrid w:val="0"/>
              <w:spacing w:line="360" w:lineRule="exact"/>
              <w:ind w:firstLine="0"/>
              <w:jc w:val="center"/>
              <w:rPr>
                <w:rFonts w:hint="eastAsia"/>
                <w:sz w:val="24"/>
              </w:rPr>
            </w:pPr>
            <w:r>
              <w:rPr>
                <w:rFonts w:hint="eastAsia"/>
                <w:sz w:val="24"/>
              </w:rPr>
              <w:t>54</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四川技能大赛—川渝电子竞技职业技能竞赛</w:t>
            </w:r>
          </w:p>
        </w:tc>
        <w:tc>
          <w:tcPr>
            <w:tcW w:w="2910" w:type="dxa"/>
            <w:noWrap w:val="0"/>
            <w:vAlign w:val="center"/>
          </w:tcPr>
          <w:p>
            <w:pPr>
              <w:adjustRightInd w:val="0"/>
              <w:snapToGrid w:val="0"/>
              <w:spacing w:line="360" w:lineRule="exact"/>
              <w:ind w:firstLine="0"/>
              <w:jc w:val="center"/>
              <w:rPr>
                <w:sz w:val="24"/>
              </w:rPr>
            </w:pPr>
            <w:r>
              <w:rPr>
                <w:rFonts w:hint="eastAsia"/>
                <w:sz w:val="24"/>
              </w:rPr>
              <w:t>四川体育集团有限公司、省体育产业联合会、省职业技能鉴定指导中心</w:t>
            </w:r>
          </w:p>
        </w:tc>
        <w:tc>
          <w:tcPr>
            <w:tcW w:w="3401" w:type="dxa"/>
            <w:noWrap w:val="0"/>
            <w:vAlign w:val="center"/>
          </w:tcPr>
          <w:p>
            <w:pPr>
              <w:adjustRightInd w:val="0"/>
              <w:snapToGrid w:val="0"/>
              <w:spacing w:line="360" w:lineRule="exact"/>
              <w:ind w:firstLine="0"/>
              <w:jc w:val="center"/>
              <w:rPr>
                <w:sz w:val="24"/>
              </w:rPr>
            </w:pPr>
            <w:r>
              <w:rPr>
                <w:rFonts w:hint="eastAsia"/>
                <w:sz w:val="24"/>
              </w:rPr>
              <w:t>四川省摩立斯电竞科技有限</w:t>
            </w:r>
          </w:p>
          <w:p>
            <w:pPr>
              <w:adjustRightInd w:val="0"/>
              <w:snapToGrid w:val="0"/>
              <w:spacing w:line="360" w:lineRule="exact"/>
              <w:ind w:firstLine="0"/>
              <w:jc w:val="center"/>
              <w:rPr>
                <w:sz w:val="24"/>
              </w:rPr>
            </w:pPr>
            <w:r>
              <w:rPr>
                <w:rFonts w:hint="eastAsia"/>
                <w:sz w:val="24"/>
              </w:rPr>
              <w:t>公司</w:t>
            </w:r>
          </w:p>
        </w:tc>
        <w:tc>
          <w:tcPr>
            <w:tcW w:w="3116" w:type="dxa"/>
            <w:noWrap w:val="0"/>
            <w:vAlign w:val="center"/>
          </w:tcPr>
          <w:p>
            <w:pPr>
              <w:adjustRightInd w:val="0"/>
              <w:snapToGrid w:val="0"/>
              <w:spacing w:line="360" w:lineRule="exact"/>
              <w:ind w:firstLine="0"/>
              <w:jc w:val="center"/>
              <w:rPr>
                <w:sz w:val="24"/>
              </w:rPr>
            </w:pPr>
            <w:r>
              <w:rPr>
                <w:rFonts w:hint="eastAsia"/>
                <w:sz w:val="24"/>
              </w:rPr>
              <w:t>电子竞技员、电子竞技</w:t>
            </w:r>
          </w:p>
          <w:p>
            <w:pPr>
              <w:adjustRightInd w:val="0"/>
              <w:snapToGrid w:val="0"/>
              <w:spacing w:line="360" w:lineRule="exact"/>
              <w:ind w:firstLine="0"/>
              <w:jc w:val="center"/>
              <w:rPr>
                <w:sz w:val="24"/>
              </w:rPr>
            </w:pPr>
            <w:r>
              <w:rPr>
                <w:rFonts w:hint="eastAsia"/>
                <w:sz w:val="24"/>
              </w:rPr>
              <w:t>运营师</w:t>
            </w:r>
          </w:p>
        </w:tc>
        <w:tc>
          <w:tcPr>
            <w:tcW w:w="1230" w:type="dxa"/>
            <w:noWrap w:val="0"/>
            <w:vAlign w:val="center"/>
          </w:tcPr>
          <w:p>
            <w:pPr>
              <w:adjustRightInd w:val="0"/>
              <w:snapToGrid w:val="0"/>
              <w:spacing w:line="360" w:lineRule="exact"/>
              <w:ind w:firstLine="0"/>
              <w:jc w:val="center"/>
              <w:rPr>
                <w:sz w:val="24"/>
              </w:rPr>
            </w:pPr>
            <w:r>
              <w:rPr>
                <w:rFonts w:hint="eastAsia"/>
                <w:sz w:val="24"/>
              </w:rPr>
              <w:t>省级二类</w:t>
            </w:r>
          </w:p>
        </w:tc>
        <w:tc>
          <w:tcPr>
            <w:tcW w:w="1180" w:type="dxa"/>
            <w:noWrap w:val="0"/>
            <w:vAlign w:val="center"/>
          </w:tcPr>
          <w:p>
            <w:pPr>
              <w:adjustRightInd w:val="0"/>
              <w:snapToGrid w:val="0"/>
              <w:spacing w:line="360" w:lineRule="exact"/>
              <w:ind w:firstLine="0"/>
              <w:jc w:val="center"/>
              <w:rPr>
                <w:sz w:val="24"/>
              </w:rPr>
            </w:pPr>
            <w:r>
              <w:rPr>
                <w:rFonts w:hint="eastAsia"/>
                <w:sz w:val="24"/>
              </w:rPr>
              <w:t>6-10月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exact"/>
          <w:jc w:val="center"/>
        </w:trPr>
        <w:tc>
          <w:tcPr>
            <w:tcW w:w="611" w:type="dxa"/>
            <w:noWrap w:val="0"/>
            <w:vAlign w:val="center"/>
          </w:tcPr>
          <w:p>
            <w:pPr>
              <w:adjustRightInd w:val="0"/>
              <w:snapToGrid w:val="0"/>
              <w:spacing w:line="360" w:lineRule="exact"/>
              <w:ind w:firstLine="0"/>
              <w:jc w:val="center"/>
              <w:rPr>
                <w:sz w:val="24"/>
              </w:rPr>
            </w:pPr>
            <w:r>
              <w:rPr>
                <w:rFonts w:hint="eastAsia"/>
                <w:sz w:val="24"/>
              </w:rPr>
              <w:t>55</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四川技能大赛—2021年四川省体育场馆运营管理技能竞赛</w:t>
            </w:r>
          </w:p>
        </w:tc>
        <w:tc>
          <w:tcPr>
            <w:tcW w:w="2910" w:type="dxa"/>
            <w:noWrap w:val="0"/>
            <w:vAlign w:val="center"/>
          </w:tcPr>
          <w:p>
            <w:pPr>
              <w:adjustRightInd w:val="0"/>
              <w:snapToGrid w:val="0"/>
              <w:spacing w:line="360" w:lineRule="exact"/>
              <w:ind w:firstLine="0"/>
              <w:jc w:val="center"/>
              <w:rPr>
                <w:sz w:val="24"/>
              </w:rPr>
            </w:pPr>
            <w:r>
              <w:rPr>
                <w:rFonts w:hint="eastAsia"/>
                <w:sz w:val="24"/>
              </w:rPr>
              <w:t>四川体育产业联合会、省职业技能鉴定指导中心</w:t>
            </w:r>
          </w:p>
        </w:tc>
        <w:tc>
          <w:tcPr>
            <w:tcW w:w="3401" w:type="dxa"/>
            <w:noWrap w:val="0"/>
            <w:vAlign w:val="center"/>
          </w:tcPr>
          <w:p>
            <w:pPr>
              <w:adjustRightInd w:val="0"/>
              <w:snapToGrid w:val="0"/>
              <w:spacing w:line="360" w:lineRule="exact"/>
              <w:ind w:firstLine="0"/>
              <w:jc w:val="center"/>
              <w:rPr>
                <w:sz w:val="24"/>
              </w:rPr>
            </w:pPr>
            <w:r>
              <w:rPr>
                <w:rFonts w:hint="eastAsia"/>
                <w:sz w:val="24"/>
              </w:rPr>
              <w:t>省体育场馆协会</w:t>
            </w:r>
          </w:p>
        </w:tc>
        <w:tc>
          <w:tcPr>
            <w:tcW w:w="3116" w:type="dxa"/>
            <w:noWrap w:val="0"/>
            <w:vAlign w:val="center"/>
          </w:tcPr>
          <w:p>
            <w:pPr>
              <w:adjustRightInd w:val="0"/>
              <w:snapToGrid w:val="0"/>
              <w:spacing w:line="360" w:lineRule="exact"/>
              <w:ind w:firstLine="0"/>
              <w:jc w:val="center"/>
              <w:rPr>
                <w:sz w:val="24"/>
              </w:rPr>
            </w:pPr>
            <w:r>
              <w:rPr>
                <w:rFonts w:hint="eastAsia"/>
                <w:sz w:val="24"/>
              </w:rPr>
              <w:t>体育场馆运营管理师</w:t>
            </w:r>
          </w:p>
        </w:tc>
        <w:tc>
          <w:tcPr>
            <w:tcW w:w="1230" w:type="dxa"/>
            <w:noWrap w:val="0"/>
            <w:vAlign w:val="center"/>
          </w:tcPr>
          <w:p>
            <w:pPr>
              <w:adjustRightInd w:val="0"/>
              <w:snapToGrid w:val="0"/>
              <w:spacing w:line="360" w:lineRule="exact"/>
              <w:ind w:firstLine="0"/>
              <w:jc w:val="center"/>
              <w:rPr>
                <w:sz w:val="24"/>
              </w:rPr>
            </w:pPr>
            <w:r>
              <w:rPr>
                <w:rFonts w:hint="eastAsia"/>
                <w:sz w:val="24"/>
              </w:rPr>
              <w:t>省级二类</w:t>
            </w:r>
          </w:p>
        </w:tc>
        <w:tc>
          <w:tcPr>
            <w:tcW w:w="1180" w:type="dxa"/>
            <w:noWrap w:val="0"/>
            <w:vAlign w:val="center"/>
          </w:tcPr>
          <w:p>
            <w:pPr>
              <w:adjustRightInd w:val="0"/>
              <w:snapToGrid w:val="0"/>
              <w:spacing w:line="360" w:lineRule="exact"/>
              <w:ind w:firstLine="0"/>
              <w:jc w:val="center"/>
              <w:rPr>
                <w:sz w:val="24"/>
              </w:rPr>
            </w:pPr>
            <w:r>
              <w:rPr>
                <w:rFonts w:hint="eastAsia"/>
                <w:sz w:val="24"/>
              </w:rPr>
              <w:t>3-6月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exact"/>
          <w:jc w:val="center"/>
        </w:trPr>
        <w:tc>
          <w:tcPr>
            <w:tcW w:w="611" w:type="dxa"/>
            <w:noWrap w:val="0"/>
            <w:vAlign w:val="center"/>
          </w:tcPr>
          <w:p>
            <w:pPr>
              <w:adjustRightInd w:val="0"/>
              <w:snapToGrid w:val="0"/>
              <w:spacing w:line="360" w:lineRule="exact"/>
              <w:ind w:firstLine="0"/>
              <w:jc w:val="center"/>
              <w:rPr>
                <w:rFonts w:hint="eastAsia"/>
                <w:sz w:val="24"/>
              </w:rPr>
            </w:pPr>
            <w:r>
              <w:rPr>
                <w:rFonts w:hint="eastAsia"/>
                <w:sz w:val="24"/>
              </w:rPr>
              <w:t>56</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四川技能大赛—2021年四川省汽车行业职业技能竞赛</w:t>
            </w:r>
          </w:p>
        </w:tc>
        <w:tc>
          <w:tcPr>
            <w:tcW w:w="2910" w:type="dxa"/>
            <w:noWrap w:val="0"/>
            <w:vAlign w:val="center"/>
          </w:tcPr>
          <w:p>
            <w:pPr>
              <w:adjustRightInd w:val="0"/>
              <w:snapToGrid w:val="0"/>
              <w:spacing w:line="360" w:lineRule="exact"/>
              <w:ind w:firstLine="0"/>
              <w:jc w:val="center"/>
              <w:rPr>
                <w:sz w:val="24"/>
              </w:rPr>
            </w:pPr>
            <w:r>
              <w:rPr>
                <w:rFonts w:hint="eastAsia"/>
                <w:sz w:val="24"/>
              </w:rPr>
              <w:t>省汽车产业协会、省职业技能鉴定指导中心、省机电冶煤工会</w:t>
            </w:r>
          </w:p>
        </w:tc>
        <w:tc>
          <w:tcPr>
            <w:tcW w:w="3401" w:type="dxa"/>
            <w:noWrap w:val="0"/>
            <w:vAlign w:val="center"/>
          </w:tcPr>
          <w:p>
            <w:pPr>
              <w:adjustRightInd w:val="0"/>
              <w:snapToGrid w:val="0"/>
              <w:spacing w:line="360" w:lineRule="exact"/>
              <w:ind w:firstLine="0"/>
              <w:jc w:val="center"/>
              <w:rPr>
                <w:sz w:val="24"/>
              </w:rPr>
            </w:pPr>
            <w:r>
              <w:rPr>
                <w:rFonts w:hint="eastAsia"/>
                <w:sz w:val="24"/>
              </w:rPr>
              <w:t>四川工程职业技术学院、四川交通职业技术学院、成都市技师学院、宜宾职业技术学院</w:t>
            </w:r>
          </w:p>
        </w:tc>
        <w:tc>
          <w:tcPr>
            <w:tcW w:w="3116" w:type="dxa"/>
            <w:noWrap w:val="0"/>
            <w:vAlign w:val="center"/>
          </w:tcPr>
          <w:p>
            <w:pPr>
              <w:adjustRightInd w:val="0"/>
              <w:snapToGrid w:val="0"/>
              <w:spacing w:line="360" w:lineRule="exact"/>
              <w:ind w:firstLine="0"/>
              <w:jc w:val="center"/>
              <w:rPr>
                <w:sz w:val="24"/>
              </w:rPr>
            </w:pPr>
            <w:r>
              <w:rPr>
                <w:rFonts w:hint="eastAsia"/>
                <w:sz w:val="24"/>
              </w:rPr>
              <w:t>汽车装调工、汽车维修工、服务机器人应用技术员、模具工、焊工、新能源汽车关键技术（机动车检测工）</w:t>
            </w:r>
          </w:p>
        </w:tc>
        <w:tc>
          <w:tcPr>
            <w:tcW w:w="1230" w:type="dxa"/>
            <w:noWrap w:val="0"/>
            <w:vAlign w:val="center"/>
          </w:tcPr>
          <w:p>
            <w:pPr>
              <w:adjustRightInd w:val="0"/>
              <w:snapToGrid w:val="0"/>
              <w:spacing w:line="360" w:lineRule="exact"/>
              <w:ind w:firstLine="0"/>
              <w:jc w:val="center"/>
              <w:rPr>
                <w:sz w:val="24"/>
              </w:rPr>
            </w:pPr>
            <w:r>
              <w:rPr>
                <w:rFonts w:hint="eastAsia"/>
                <w:sz w:val="24"/>
              </w:rPr>
              <w:t>省级二类</w:t>
            </w:r>
          </w:p>
        </w:tc>
        <w:tc>
          <w:tcPr>
            <w:tcW w:w="1180" w:type="dxa"/>
            <w:noWrap w:val="0"/>
            <w:vAlign w:val="center"/>
          </w:tcPr>
          <w:p>
            <w:pPr>
              <w:adjustRightInd w:val="0"/>
              <w:snapToGrid w:val="0"/>
              <w:spacing w:line="360" w:lineRule="exact"/>
              <w:ind w:firstLine="0"/>
              <w:jc w:val="center"/>
              <w:rPr>
                <w:sz w:val="24"/>
              </w:rPr>
            </w:pPr>
            <w:r>
              <w:rPr>
                <w:rFonts w:hint="eastAsia"/>
                <w:sz w:val="24"/>
              </w:rPr>
              <w:t>4-10月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exact"/>
          <w:jc w:val="center"/>
        </w:trPr>
        <w:tc>
          <w:tcPr>
            <w:tcW w:w="611" w:type="dxa"/>
            <w:noWrap w:val="0"/>
            <w:vAlign w:val="center"/>
          </w:tcPr>
          <w:p>
            <w:pPr>
              <w:adjustRightInd w:val="0"/>
              <w:snapToGrid w:val="0"/>
              <w:spacing w:line="360" w:lineRule="exact"/>
              <w:ind w:firstLine="0"/>
              <w:jc w:val="center"/>
              <w:rPr>
                <w:rFonts w:hint="eastAsia"/>
                <w:sz w:val="24"/>
              </w:rPr>
            </w:pPr>
            <w:r>
              <w:rPr>
                <w:rFonts w:hint="eastAsia"/>
                <w:sz w:val="24"/>
              </w:rPr>
              <w:t>57</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四川技能大赛—多媒体作品制作员、5G+MR资源开发技能竞赛</w:t>
            </w:r>
          </w:p>
        </w:tc>
        <w:tc>
          <w:tcPr>
            <w:tcW w:w="2910" w:type="dxa"/>
            <w:noWrap w:val="0"/>
            <w:vAlign w:val="center"/>
          </w:tcPr>
          <w:p>
            <w:pPr>
              <w:adjustRightInd w:val="0"/>
              <w:snapToGrid w:val="0"/>
              <w:spacing w:line="360" w:lineRule="exact"/>
              <w:ind w:firstLine="0"/>
              <w:jc w:val="center"/>
              <w:rPr>
                <w:sz w:val="24"/>
              </w:rPr>
            </w:pPr>
            <w:r>
              <w:rPr>
                <w:rFonts w:hint="eastAsia"/>
                <w:sz w:val="24"/>
              </w:rPr>
              <w:t>省计算机学会、省职业技能鉴定指导中心</w:t>
            </w:r>
          </w:p>
        </w:tc>
        <w:tc>
          <w:tcPr>
            <w:tcW w:w="3401" w:type="dxa"/>
            <w:noWrap w:val="0"/>
            <w:vAlign w:val="center"/>
          </w:tcPr>
          <w:p>
            <w:pPr>
              <w:adjustRightInd w:val="0"/>
              <w:snapToGrid w:val="0"/>
              <w:spacing w:line="360" w:lineRule="exact"/>
              <w:ind w:firstLine="0"/>
              <w:jc w:val="center"/>
              <w:rPr>
                <w:sz w:val="24"/>
              </w:rPr>
            </w:pPr>
            <w:r>
              <w:rPr>
                <w:rFonts w:hint="eastAsia"/>
                <w:sz w:val="24"/>
              </w:rPr>
              <w:t>四川城市职业学院</w:t>
            </w:r>
          </w:p>
        </w:tc>
        <w:tc>
          <w:tcPr>
            <w:tcW w:w="3116" w:type="dxa"/>
            <w:noWrap w:val="0"/>
            <w:vAlign w:val="center"/>
          </w:tcPr>
          <w:p>
            <w:pPr>
              <w:adjustRightInd w:val="0"/>
              <w:snapToGrid w:val="0"/>
              <w:spacing w:line="360" w:lineRule="exact"/>
              <w:ind w:firstLine="0"/>
              <w:jc w:val="center"/>
              <w:rPr>
                <w:sz w:val="24"/>
              </w:rPr>
            </w:pPr>
            <w:r>
              <w:rPr>
                <w:rFonts w:hint="eastAsia"/>
                <w:sz w:val="24"/>
              </w:rPr>
              <w:t>多媒体作品制作员、</w:t>
            </w:r>
          </w:p>
          <w:p>
            <w:pPr>
              <w:adjustRightInd w:val="0"/>
              <w:snapToGrid w:val="0"/>
              <w:spacing w:line="360" w:lineRule="exact"/>
              <w:ind w:firstLine="0"/>
              <w:jc w:val="center"/>
              <w:rPr>
                <w:sz w:val="24"/>
              </w:rPr>
            </w:pPr>
            <w:r>
              <w:rPr>
                <w:rFonts w:hint="eastAsia"/>
                <w:sz w:val="24"/>
              </w:rPr>
              <w:t>计算机程序设计员(5G+MR资源开发)</w:t>
            </w:r>
          </w:p>
        </w:tc>
        <w:tc>
          <w:tcPr>
            <w:tcW w:w="1230" w:type="dxa"/>
            <w:noWrap w:val="0"/>
            <w:vAlign w:val="center"/>
          </w:tcPr>
          <w:p>
            <w:pPr>
              <w:adjustRightInd w:val="0"/>
              <w:snapToGrid w:val="0"/>
              <w:spacing w:line="360" w:lineRule="exact"/>
              <w:ind w:firstLine="0"/>
              <w:jc w:val="center"/>
              <w:rPr>
                <w:sz w:val="24"/>
              </w:rPr>
            </w:pPr>
            <w:r>
              <w:rPr>
                <w:rFonts w:hint="eastAsia"/>
                <w:sz w:val="24"/>
              </w:rPr>
              <w:t>省级二类</w:t>
            </w:r>
          </w:p>
        </w:tc>
        <w:tc>
          <w:tcPr>
            <w:tcW w:w="1180" w:type="dxa"/>
            <w:noWrap w:val="0"/>
            <w:vAlign w:val="center"/>
          </w:tcPr>
          <w:p>
            <w:pPr>
              <w:adjustRightInd w:val="0"/>
              <w:snapToGrid w:val="0"/>
              <w:spacing w:line="360" w:lineRule="exact"/>
              <w:ind w:firstLine="0"/>
              <w:jc w:val="center"/>
              <w:rPr>
                <w:sz w:val="24"/>
              </w:rPr>
            </w:pPr>
            <w:r>
              <w:rPr>
                <w:rFonts w:hint="eastAsia"/>
                <w:sz w:val="24"/>
              </w:rPr>
              <w:t>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exact"/>
          <w:jc w:val="center"/>
        </w:trPr>
        <w:tc>
          <w:tcPr>
            <w:tcW w:w="611" w:type="dxa"/>
            <w:noWrap w:val="0"/>
            <w:vAlign w:val="center"/>
          </w:tcPr>
          <w:p>
            <w:pPr>
              <w:adjustRightInd w:val="0"/>
              <w:snapToGrid w:val="0"/>
              <w:spacing w:line="360" w:lineRule="exact"/>
              <w:ind w:firstLine="0"/>
              <w:jc w:val="center"/>
              <w:rPr>
                <w:rFonts w:hint="eastAsia"/>
                <w:sz w:val="24"/>
              </w:rPr>
            </w:pPr>
            <w:r>
              <w:rPr>
                <w:rFonts w:hint="eastAsia"/>
                <w:sz w:val="24"/>
              </w:rPr>
              <w:t>58</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四川技能大赛—2021年四川省土木工程无损检测技术竞赛</w:t>
            </w:r>
          </w:p>
        </w:tc>
        <w:tc>
          <w:tcPr>
            <w:tcW w:w="2910" w:type="dxa"/>
            <w:noWrap w:val="0"/>
            <w:vAlign w:val="center"/>
          </w:tcPr>
          <w:p>
            <w:pPr>
              <w:adjustRightInd w:val="0"/>
              <w:snapToGrid w:val="0"/>
              <w:spacing w:line="360" w:lineRule="exact"/>
              <w:ind w:firstLine="0"/>
              <w:jc w:val="center"/>
              <w:rPr>
                <w:sz w:val="24"/>
              </w:rPr>
            </w:pPr>
            <w:r>
              <w:rPr>
                <w:rFonts w:hint="eastAsia"/>
                <w:sz w:val="24"/>
              </w:rPr>
              <w:t>省公路学会、省职业技能鉴定指导中心</w:t>
            </w:r>
          </w:p>
        </w:tc>
        <w:tc>
          <w:tcPr>
            <w:tcW w:w="3401" w:type="dxa"/>
            <w:noWrap w:val="0"/>
            <w:vAlign w:val="center"/>
          </w:tcPr>
          <w:p>
            <w:pPr>
              <w:adjustRightInd w:val="0"/>
              <w:snapToGrid w:val="0"/>
              <w:spacing w:line="360" w:lineRule="exact"/>
              <w:ind w:firstLine="0"/>
              <w:jc w:val="center"/>
              <w:rPr>
                <w:sz w:val="24"/>
              </w:rPr>
            </w:pPr>
            <w:r>
              <w:rPr>
                <w:rFonts w:hint="eastAsia"/>
                <w:sz w:val="24"/>
              </w:rPr>
              <w:t>四川交通职业技术学院</w:t>
            </w:r>
          </w:p>
        </w:tc>
        <w:tc>
          <w:tcPr>
            <w:tcW w:w="3116" w:type="dxa"/>
            <w:noWrap w:val="0"/>
            <w:vAlign w:val="center"/>
          </w:tcPr>
          <w:p>
            <w:pPr>
              <w:adjustRightInd w:val="0"/>
              <w:snapToGrid w:val="0"/>
              <w:spacing w:line="360" w:lineRule="exact"/>
              <w:ind w:firstLine="0"/>
              <w:jc w:val="center"/>
              <w:rPr>
                <w:sz w:val="24"/>
              </w:rPr>
            </w:pPr>
            <w:r>
              <w:rPr>
                <w:rFonts w:hint="eastAsia"/>
                <w:sz w:val="24"/>
              </w:rPr>
              <w:t>无损检测员</w:t>
            </w:r>
          </w:p>
        </w:tc>
        <w:tc>
          <w:tcPr>
            <w:tcW w:w="1230" w:type="dxa"/>
            <w:noWrap w:val="0"/>
            <w:vAlign w:val="center"/>
          </w:tcPr>
          <w:p>
            <w:pPr>
              <w:adjustRightInd w:val="0"/>
              <w:snapToGrid w:val="0"/>
              <w:spacing w:line="360" w:lineRule="exact"/>
              <w:ind w:firstLine="0"/>
              <w:jc w:val="center"/>
              <w:rPr>
                <w:sz w:val="24"/>
              </w:rPr>
            </w:pPr>
            <w:r>
              <w:rPr>
                <w:rFonts w:hint="eastAsia"/>
                <w:sz w:val="24"/>
              </w:rPr>
              <w:t>省级二类</w:t>
            </w:r>
          </w:p>
        </w:tc>
        <w:tc>
          <w:tcPr>
            <w:tcW w:w="1180" w:type="dxa"/>
            <w:noWrap w:val="0"/>
            <w:vAlign w:val="center"/>
          </w:tcPr>
          <w:p>
            <w:pPr>
              <w:adjustRightInd w:val="0"/>
              <w:snapToGrid w:val="0"/>
              <w:spacing w:line="360" w:lineRule="exact"/>
              <w:ind w:firstLine="0"/>
              <w:jc w:val="center"/>
              <w:rPr>
                <w:sz w:val="24"/>
              </w:rPr>
            </w:pPr>
            <w:r>
              <w:rPr>
                <w:rFonts w:hint="eastAsia"/>
                <w:sz w:val="24"/>
              </w:rPr>
              <w:t>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exact"/>
          <w:jc w:val="center"/>
        </w:trPr>
        <w:tc>
          <w:tcPr>
            <w:tcW w:w="611" w:type="dxa"/>
            <w:noWrap w:val="0"/>
            <w:vAlign w:val="center"/>
          </w:tcPr>
          <w:p>
            <w:pPr>
              <w:adjustRightInd w:val="0"/>
              <w:snapToGrid w:val="0"/>
              <w:spacing w:line="360" w:lineRule="exact"/>
              <w:ind w:firstLine="0"/>
              <w:jc w:val="center"/>
              <w:rPr>
                <w:sz w:val="24"/>
              </w:rPr>
            </w:pPr>
            <w:r>
              <w:rPr>
                <w:rFonts w:hint="eastAsia"/>
                <w:sz w:val="24"/>
              </w:rPr>
              <w:t>59</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四川技能大赛—车联网（智能网联汽车）技术与应用竞赛</w:t>
            </w:r>
          </w:p>
        </w:tc>
        <w:tc>
          <w:tcPr>
            <w:tcW w:w="2910" w:type="dxa"/>
            <w:noWrap w:val="0"/>
            <w:vAlign w:val="center"/>
          </w:tcPr>
          <w:p>
            <w:pPr>
              <w:adjustRightInd w:val="0"/>
              <w:snapToGrid w:val="0"/>
              <w:spacing w:line="360" w:lineRule="exact"/>
              <w:ind w:firstLine="0"/>
              <w:jc w:val="center"/>
              <w:rPr>
                <w:sz w:val="24"/>
              </w:rPr>
            </w:pPr>
            <w:r>
              <w:rPr>
                <w:rFonts w:hint="eastAsia"/>
                <w:sz w:val="24"/>
              </w:rPr>
              <w:t>省通信学会、省职业技能鉴定指导中心</w:t>
            </w:r>
          </w:p>
        </w:tc>
        <w:tc>
          <w:tcPr>
            <w:tcW w:w="3401" w:type="dxa"/>
            <w:noWrap w:val="0"/>
            <w:vAlign w:val="center"/>
          </w:tcPr>
          <w:p>
            <w:pPr>
              <w:adjustRightInd w:val="0"/>
              <w:snapToGrid w:val="0"/>
              <w:spacing w:line="360" w:lineRule="exact"/>
              <w:ind w:firstLine="0"/>
              <w:jc w:val="center"/>
              <w:rPr>
                <w:sz w:val="24"/>
              </w:rPr>
            </w:pPr>
            <w:r>
              <w:rPr>
                <w:rFonts w:hint="eastAsia"/>
                <w:sz w:val="24"/>
              </w:rPr>
              <w:t>四川交通职业技术学院</w:t>
            </w:r>
          </w:p>
        </w:tc>
        <w:tc>
          <w:tcPr>
            <w:tcW w:w="3116" w:type="dxa"/>
            <w:noWrap w:val="0"/>
            <w:vAlign w:val="center"/>
          </w:tcPr>
          <w:p>
            <w:pPr>
              <w:adjustRightInd w:val="0"/>
              <w:snapToGrid w:val="0"/>
              <w:spacing w:line="360" w:lineRule="exact"/>
              <w:ind w:firstLine="0"/>
              <w:jc w:val="center"/>
              <w:rPr>
                <w:sz w:val="24"/>
              </w:rPr>
            </w:pPr>
            <w:r>
              <w:rPr>
                <w:rFonts w:hint="eastAsia"/>
                <w:sz w:val="24"/>
              </w:rPr>
              <w:t>计算机软件技术人员、计算机网络技术人员、通信工程技术人员</w:t>
            </w:r>
          </w:p>
        </w:tc>
        <w:tc>
          <w:tcPr>
            <w:tcW w:w="1230" w:type="dxa"/>
            <w:noWrap w:val="0"/>
            <w:vAlign w:val="center"/>
          </w:tcPr>
          <w:p>
            <w:pPr>
              <w:adjustRightInd w:val="0"/>
              <w:snapToGrid w:val="0"/>
              <w:spacing w:line="360" w:lineRule="exact"/>
              <w:ind w:firstLine="0"/>
              <w:jc w:val="center"/>
              <w:rPr>
                <w:sz w:val="24"/>
              </w:rPr>
            </w:pPr>
            <w:r>
              <w:rPr>
                <w:rFonts w:hint="eastAsia"/>
                <w:sz w:val="24"/>
              </w:rPr>
              <w:t>省级二类</w:t>
            </w:r>
          </w:p>
        </w:tc>
        <w:tc>
          <w:tcPr>
            <w:tcW w:w="1180" w:type="dxa"/>
            <w:noWrap w:val="0"/>
            <w:vAlign w:val="center"/>
          </w:tcPr>
          <w:p>
            <w:pPr>
              <w:adjustRightInd w:val="0"/>
              <w:snapToGrid w:val="0"/>
              <w:spacing w:line="360" w:lineRule="exact"/>
              <w:ind w:firstLine="0"/>
              <w:jc w:val="center"/>
              <w:rPr>
                <w:sz w:val="24"/>
              </w:rPr>
            </w:pPr>
            <w:r>
              <w:rPr>
                <w:rFonts w:hint="eastAsia"/>
                <w:sz w:val="24"/>
              </w:rPr>
              <w:t>4-8月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1" w:hRule="exact"/>
          <w:jc w:val="center"/>
        </w:trPr>
        <w:tc>
          <w:tcPr>
            <w:tcW w:w="611" w:type="dxa"/>
            <w:noWrap w:val="0"/>
            <w:vAlign w:val="center"/>
          </w:tcPr>
          <w:p>
            <w:pPr>
              <w:adjustRightInd w:val="0"/>
              <w:snapToGrid w:val="0"/>
              <w:spacing w:line="360" w:lineRule="exact"/>
              <w:ind w:firstLine="0"/>
              <w:jc w:val="center"/>
              <w:rPr>
                <w:rFonts w:hint="eastAsia"/>
                <w:sz w:val="24"/>
              </w:rPr>
            </w:pPr>
            <w:r>
              <w:rPr>
                <w:rFonts w:hint="eastAsia"/>
                <w:sz w:val="24"/>
              </w:rPr>
              <w:t>60</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四川技能大赛—四川省首届物流与供应链行业技能竞赛</w:t>
            </w:r>
          </w:p>
        </w:tc>
        <w:tc>
          <w:tcPr>
            <w:tcW w:w="2910" w:type="dxa"/>
            <w:noWrap w:val="0"/>
            <w:vAlign w:val="center"/>
          </w:tcPr>
          <w:p>
            <w:pPr>
              <w:adjustRightInd w:val="0"/>
              <w:snapToGrid w:val="0"/>
              <w:spacing w:line="360" w:lineRule="exact"/>
              <w:ind w:firstLine="0"/>
              <w:jc w:val="center"/>
              <w:rPr>
                <w:sz w:val="24"/>
              </w:rPr>
            </w:pPr>
            <w:r>
              <w:rPr>
                <w:rFonts w:hint="eastAsia"/>
                <w:sz w:val="24"/>
              </w:rPr>
              <w:t>省现代物流协会、省职业技能鉴定指导中心</w:t>
            </w:r>
          </w:p>
        </w:tc>
        <w:tc>
          <w:tcPr>
            <w:tcW w:w="3401" w:type="dxa"/>
            <w:noWrap w:val="0"/>
            <w:vAlign w:val="center"/>
          </w:tcPr>
          <w:p>
            <w:pPr>
              <w:adjustRightInd w:val="0"/>
              <w:snapToGrid w:val="0"/>
              <w:spacing w:line="360" w:lineRule="exact"/>
              <w:ind w:firstLine="0"/>
              <w:jc w:val="center"/>
              <w:rPr>
                <w:spacing w:val="-6"/>
                <w:sz w:val="24"/>
              </w:rPr>
            </w:pPr>
            <w:r>
              <w:rPr>
                <w:rFonts w:hint="eastAsia"/>
                <w:spacing w:val="-6"/>
                <w:sz w:val="24"/>
              </w:rPr>
              <w:t>一汽物流、民生物流、东方物流、四川交通职业技术学院</w:t>
            </w:r>
          </w:p>
        </w:tc>
        <w:tc>
          <w:tcPr>
            <w:tcW w:w="3116" w:type="dxa"/>
            <w:noWrap w:val="0"/>
            <w:vAlign w:val="center"/>
          </w:tcPr>
          <w:p>
            <w:pPr>
              <w:adjustRightInd w:val="0"/>
              <w:snapToGrid w:val="0"/>
              <w:spacing w:line="360" w:lineRule="exact"/>
              <w:ind w:firstLine="0"/>
              <w:jc w:val="center"/>
              <w:rPr>
                <w:spacing w:val="-6"/>
                <w:sz w:val="24"/>
              </w:rPr>
            </w:pPr>
            <w:r>
              <w:rPr>
                <w:rFonts w:hint="eastAsia"/>
                <w:spacing w:val="-6"/>
                <w:sz w:val="24"/>
              </w:rPr>
              <w:t>龙门吊作业、 正面吊作业、叉车作业、货物码垛上架作业</w:t>
            </w:r>
          </w:p>
        </w:tc>
        <w:tc>
          <w:tcPr>
            <w:tcW w:w="1230" w:type="dxa"/>
            <w:noWrap w:val="0"/>
            <w:vAlign w:val="center"/>
          </w:tcPr>
          <w:p>
            <w:pPr>
              <w:adjustRightInd w:val="0"/>
              <w:snapToGrid w:val="0"/>
              <w:spacing w:line="360" w:lineRule="exact"/>
              <w:ind w:firstLine="0"/>
              <w:jc w:val="center"/>
              <w:rPr>
                <w:sz w:val="24"/>
              </w:rPr>
            </w:pPr>
            <w:r>
              <w:rPr>
                <w:rFonts w:hint="eastAsia"/>
                <w:sz w:val="24"/>
              </w:rPr>
              <w:t>省级二类</w:t>
            </w:r>
          </w:p>
        </w:tc>
        <w:tc>
          <w:tcPr>
            <w:tcW w:w="1180" w:type="dxa"/>
            <w:noWrap w:val="0"/>
            <w:vAlign w:val="center"/>
          </w:tcPr>
          <w:p>
            <w:pPr>
              <w:adjustRightInd w:val="0"/>
              <w:snapToGrid w:val="0"/>
              <w:spacing w:line="360" w:lineRule="exact"/>
              <w:ind w:firstLine="0"/>
              <w:jc w:val="center"/>
              <w:rPr>
                <w:sz w:val="24"/>
              </w:rPr>
            </w:pPr>
            <w:r>
              <w:rPr>
                <w:rFonts w:hint="eastAsia"/>
                <w:sz w:val="24"/>
              </w:rPr>
              <w:t>4-10月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exact"/>
          <w:jc w:val="center"/>
        </w:trPr>
        <w:tc>
          <w:tcPr>
            <w:tcW w:w="611" w:type="dxa"/>
            <w:noWrap w:val="0"/>
            <w:vAlign w:val="center"/>
          </w:tcPr>
          <w:p>
            <w:pPr>
              <w:adjustRightInd w:val="0"/>
              <w:snapToGrid w:val="0"/>
              <w:spacing w:line="360" w:lineRule="exact"/>
              <w:ind w:firstLine="0"/>
              <w:jc w:val="center"/>
              <w:rPr>
                <w:rFonts w:hint="eastAsia"/>
                <w:sz w:val="24"/>
              </w:rPr>
            </w:pPr>
            <w:r>
              <w:rPr>
                <w:rFonts w:hint="eastAsia"/>
                <w:sz w:val="24"/>
              </w:rPr>
              <w:t>61</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四川技能大赛—四川省特种设备检验及电梯维修职业技能竞赛</w:t>
            </w:r>
          </w:p>
        </w:tc>
        <w:tc>
          <w:tcPr>
            <w:tcW w:w="2910" w:type="dxa"/>
            <w:noWrap w:val="0"/>
            <w:vAlign w:val="center"/>
          </w:tcPr>
          <w:p>
            <w:pPr>
              <w:adjustRightInd w:val="0"/>
              <w:snapToGrid w:val="0"/>
              <w:spacing w:line="360" w:lineRule="exact"/>
              <w:ind w:firstLine="0"/>
              <w:jc w:val="center"/>
              <w:rPr>
                <w:sz w:val="24"/>
              </w:rPr>
            </w:pPr>
            <w:r>
              <w:rPr>
                <w:rFonts w:hint="eastAsia"/>
                <w:sz w:val="24"/>
              </w:rPr>
              <w:t>省特种设备检验检测协会、省职业技能鉴定指导中心</w:t>
            </w:r>
          </w:p>
        </w:tc>
        <w:tc>
          <w:tcPr>
            <w:tcW w:w="3401" w:type="dxa"/>
            <w:noWrap w:val="0"/>
            <w:vAlign w:val="center"/>
          </w:tcPr>
          <w:p>
            <w:pPr>
              <w:adjustRightInd w:val="0"/>
              <w:snapToGrid w:val="0"/>
              <w:spacing w:line="360" w:lineRule="exact"/>
              <w:ind w:firstLine="0"/>
              <w:jc w:val="center"/>
              <w:rPr>
                <w:sz w:val="24"/>
              </w:rPr>
            </w:pPr>
            <w:r>
              <w:rPr>
                <w:rFonts w:hint="eastAsia"/>
                <w:sz w:val="24"/>
              </w:rPr>
              <w:t>省特种设备检验检测协会</w:t>
            </w:r>
          </w:p>
        </w:tc>
        <w:tc>
          <w:tcPr>
            <w:tcW w:w="3116" w:type="dxa"/>
            <w:noWrap w:val="0"/>
            <w:vAlign w:val="center"/>
          </w:tcPr>
          <w:p>
            <w:pPr>
              <w:adjustRightInd w:val="0"/>
              <w:snapToGrid w:val="0"/>
              <w:spacing w:line="360" w:lineRule="exact"/>
              <w:ind w:firstLine="0"/>
              <w:jc w:val="center"/>
              <w:rPr>
                <w:sz w:val="24"/>
              </w:rPr>
            </w:pPr>
            <w:r>
              <w:rPr>
                <w:rFonts w:hint="eastAsia"/>
                <w:sz w:val="24"/>
              </w:rPr>
              <w:t>电梯安装维修工、无损检测、电梯检验人员</w:t>
            </w:r>
          </w:p>
        </w:tc>
        <w:tc>
          <w:tcPr>
            <w:tcW w:w="1230" w:type="dxa"/>
            <w:noWrap w:val="0"/>
            <w:vAlign w:val="center"/>
          </w:tcPr>
          <w:p>
            <w:pPr>
              <w:adjustRightInd w:val="0"/>
              <w:snapToGrid w:val="0"/>
              <w:spacing w:line="360" w:lineRule="exact"/>
              <w:ind w:firstLine="0"/>
              <w:jc w:val="center"/>
              <w:rPr>
                <w:sz w:val="24"/>
              </w:rPr>
            </w:pPr>
            <w:r>
              <w:rPr>
                <w:rFonts w:hint="eastAsia"/>
                <w:sz w:val="24"/>
              </w:rPr>
              <w:t>省级二类</w:t>
            </w:r>
          </w:p>
        </w:tc>
        <w:tc>
          <w:tcPr>
            <w:tcW w:w="1180" w:type="dxa"/>
            <w:noWrap w:val="0"/>
            <w:vAlign w:val="center"/>
          </w:tcPr>
          <w:p>
            <w:pPr>
              <w:adjustRightInd w:val="0"/>
              <w:snapToGrid w:val="0"/>
              <w:spacing w:line="360" w:lineRule="exact"/>
              <w:ind w:firstLine="0"/>
              <w:jc w:val="center"/>
              <w:rPr>
                <w:sz w:val="24"/>
              </w:rPr>
            </w:pPr>
            <w:r>
              <w:rPr>
                <w:rFonts w:hint="eastAsia"/>
                <w:sz w:val="24"/>
              </w:rPr>
              <w:t>7-11月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exact"/>
          <w:jc w:val="center"/>
        </w:trPr>
        <w:tc>
          <w:tcPr>
            <w:tcW w:w="611" w:type="dxa"/>
            <w:noWrap w:val="0"/>
            <w:vAlign w:val="center"/>
          </w:tcPr>
          <w:p>
            <w:pPr>
              <w:adjustRightInd w:val="0"/>
              <w:snapToGrid w:val="0"/>
              <w:spacing w:line="360" w:lineRule="exact"/>
              <w:ind w:firstLine="0"/>
              <w:jc w:val="center"/>
              <w:rPr>
                <w:rFonts w:hint="eastAsia"/>
                <w:sz w:val="24"/>
              </w:rPr>
            </w:pPr>
            <w:r>
              <w:rPr>
                <w:rFonts w:hint="eastAsia"/>
                <w:sz w:val="24"/>
              </w:rPr>
              <w:t>62</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四川技能大赛—四川省首届服装和鞋类设计师职业技能竞赛</w:t>
            </w:r>
          </w:p>
        </w:tc>
        <w:tc>
          <w:tcPr>
            <w:tcW w:w="2910" w:type="dxa"/>
            <w:noWrap w:val="0"/>
            <w:vAlign w:val="center"/>
          </w:tcPr>
          <w:p>
            <w:pPr>
              <w:adjustRightInd w:val="0"/>
              <w:snapToGrid w:val="0"/>
              <w:spacing w:line="360" w:lineRule="exact"/>
              <w:ind w:firstLine="0"/>
              <w:jc w:val="center"/>
              <w:rPr>
                <w:sz w:val="24"/>
              </w:rPr>
            </w:pPr>
            <w:r>
              <w:rPr>
                <w:rFonts w:hint="eastAsia"/>
                <w:sz w:val="24"/>
              </w:rPr>
              <w:t>省皮革行业协会、省服装行业</w:t>
            </w:r>
            <w:r>
              <w:rPr>
                <w:rFonts w:hint="eastAsia"/>
                <w:spacing w:val="-6"/>
                <w:sz w:val="24"/>
              </w:rPr>
              <w:t>协会、省职业技能鉴定指导中心、省轻化纺工会</w:t>
            </w:r>
          </w:p>
        </w:tc>
        <w:tc>
          <w:tcPr>
            <w:tcW w:w="3401" w:type="dxa"/>
            <w:noWrap w:val="0"/>
            <w:vAlign w:val="center"/>
          </w:tcPr>
          <w:p>
            <w:pPr>
              <w:adjustRightInd w:val="0"/>
              <w:snapToGrid w:val="0"/>
              <w:spacing w:line="360" w:lineRule="exact"/>
              <w:ind w:firstLine="0"/>
              <w:jc w:val="center"/>
              <w:rPr>
                <w:sz w:val="24"/>
              </w:rPr>
            </w:pPr>
            <w:r>
              <w:rPr>
                <w:rFonts w:hint="eastAsia"/>
                <w:sz w:val="24"/>
              </w:rPr>
              <w:t>双流区总工会、汇都商贸城</w:t>
            </w:r>
          </w:p>
        </w:tc>
        <w:tc>
          <w:tcPr>
            <w:tcW w:w="3116" w:type="dxa"/>
            <w:noWrap w:val="0"/>
            <w:vAlign w:val="center"/>
          </w:tcPr>
          <w:p>
            <w:pPr>
              <w:adjustRightInd w:val="0"/>
              <w:snapToGrid w:val="0"/>
              <w:spacing w:line="360" w:lineRule="exact"/>
              <w:ind w:firstLine="0"/>
              <w:jc w:val="center"/>
              <w:rPr>
                <w:sz w:val="24"/>
              </w:rPr>
            </w:pPr>
            <w:r>
              <w:rPr>
                <w:rFonts w:hint="eastAsia"/>
                <w:sz w:val="24"/>
              </w:rPr>
              <w:t>服装设计师、鞋类设计师</w:t>
            </w:r>
          </w:p>
        </w:tc>
        <w:tc>
          <w:tcPr>
            <w:tcW w:w="1230" w:type="dxa"/>
            <w:noWrap w:val="0"/>
            <w:vAlign w:val="center"/>
          </w:tcPr>
          <w:p>
            <w:pPr>
              <w:adjustRightInd w:val="0"/>
              <w:snapToGrid w:val="0"/>
              <w:spacing w:line="360" w:lineRule="exact"/>
              <w:ind w:firstLine="0"/>
              <w:jc w:val="center"/>
              <w:rPr>
                <w:sz w:val="24"/>
              </w:rPr>
            </w:pPr>
            <w:r>
              <w:rPr>
                <w:rFonts w:hint="eastAsia"/>
                <w:sz w:val="24"/>
              </w:rPr>
              <w:t>省级二类</w:t>
            </w:r>
          </w:p>
        </w:tc>
        <w:tc>
          <w:tcPr>
            <w:tcW w:w="1180" w:type="dxa"/>
            <w:noWrap w:val="0"/>
            <w:vAlign w:val="center"/>
          </w:tcPr>
          <w:p>
            <w:pPr>
              <w:adjustRightInd w:val="0"/>
              <w:snapToGrid w:val="0"/>
              <w:spacing w:line="360" w:lineRule="exact"/>
              <w:ind w:firstLine="0"/>
              <w:jc w:val="center"/>
              <w:rPr>
                <w:sz w:val="24"/>
              </w:rPr>
            </w:pPr>
            <w:r>
              <w:rPr>
                <w:rFonts w:hint="eastAsia"/>
                <w:sz w:val="24"/>
              </w:rPr>
              <w:t>6-9月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exact"/>
          <w:jc w:val="center"/>
        </w:trPr>
        <w:tc>
          <w:tcPr>
            <w:tcW w:w="611" w:type="dxa"/>
            <w:noWrap w:val="0"/>
            <w:vAlign w:val="center"/>
          </w:tcPr>
          <w:p>
            <w:pPr>
              <w:adjustRightInd w:val="0"/>
              <w:snapToGrid w:val="0"/>
              <w:spacing w:line="240" w:lineRule="auto"/>
              <w:ind w:firstLine="0"/>
              <w:jc w:val="center"/>
              <w:rPr>
                <w:rFonts w:hint="eastAsia"/>
                <w:sz w:val="24"/>
              </w:rPr>
            </w:pPr>
            <w:r>
              <w:rPr>
                <w:rFonts w:hint="eastAsia"/>
                <w:sz w:val="24"/>
              </w:rPr>
              <w:t>63</w:t>
            </w:r>
          </w:p>
        </w:tc>
        <w:tc>
          <w:tcPr>
            <w:tcW w:w="2633" w:type="dxa"/>
            <w:noWrap w:val="0"/>
            <w:vAlign w:val="center"/>
          </w:tcPr>
          <w:p>
            <w:pPr>
              <w:adjustRightInd w:val="0"/>
              <w:snapToGrid w:val="0"/>
              <w:spacing w:line="240" w:lineRule="auto"/>
              <w:ind w:firstLine="0"/>
              <w:jc w:val="center"/>
              <w:rPr>
                <w:sz w:val="24"/>
              </w:rPr>
            </w:pPr>
            <w:r>
              <w:rPr>
                <w:rFonts w:hint="eastAsia"/>
                <w:sz w:val="24"/>
              </w:rPr>
              <w:t>四川技能大赛—四川省安全培训实操教学技能竞赛</w:t>
            </w:r>
          </w:p>
        </w:tc>
        <w:tc>
          <w:tcPr>
            <w:tcW w:w="2910" w:type="dxa"/>
            <w:noWrap w:val="0"/>
            <w:vAlign w:val="center"/>
          </w:tcPr>
          <w:p>
            <w:pPr>
              <w:adjustRightInd w:val="0"/>
              <w:snapToGrid w:val="0"/>
              <w:spacing w:line="240" w:lineRule="auto"/>
              <w:ind w:firstLine="0"/>
              <w:jc w:val="center"/>
              <w:rPr>
                <w:sz w:val="24"/>
              </w:rPr>
            </w:pPr>
            <w:r>
              <w:rPr>
                <w:rFonts w:hint="eastAsia"/>
                <w:sz w:val="24"/>
              </w:rPr>
              <w:t>省安全生产培训协会、省职业技能鉴定指导中心</w:t>
            </w:r>
          </w:p>
        </w:tc>
        <w:tc>
          <w:tcPr>
            <w:tcW w:w="3401" w:type="dxa"/>
            <w:noWrap w:val="0"/>
            <w:vAlign w:val="center"/>
          </w:tcPr>
          <w:p>
            <w:pPr>
              <w:adjustRightInd w:val="0"/>
              <w:snapToGrid w:val="0"/>
              <w:spacing w:line="240" w:lineRule="auto"/>
              <w:ind w:firstLine="0"/>
              <w:jc w:val="center"/>
              <w:rPr>
                <w:sz w:val="24"/>
              </w:rPr>
            </w:pPr>
            <w:r>
              <w:rPr>
                <w:rFonts w:hint="eastAsia"/>
                <w:sz w:val="24"/>
              </w:rPr>
              <w:t>四川化工职业技术学院、四川电力职业技术学院、四川省煤炭产业集团</w:t>
            </w:r>
          </w:p>
        </w:tc>
        <w:tc>
          <w:tcPr>
            <w:tcW w:w="3116" w:type="dxa"/>
            <w:noWrap w:val="0"/>
            <w:vAlign w:val="center"/>
          </w:tcPr>
          <w:p>
            <w:pPr>
              <w:adjustRightInd w:val="0"/>
              <w:snapToGrid w:val="0"/>
              <w:spacing w:line="240" w:lineRule="auto"/>
              <w:ind w:firstLine="0"/>
              <w:jc w:val="center"/>
              <w:rPr>
                <w:sz w:val="24"/>
              </w:rPr>
            </w:pPr>
            <w:r>
              <w:rPr>
                <w:rFonts w:hint="eastAsia"/>
                <w:sz w:val="24"/>
              </w:rPr>
              <w:t>煤矿安全培训实操教学技能、危险化学品安全培训实操教学技能、电工作业安全培训实操教学技能</w:t>
            </w:r>
          </w:p>
        </w:tc>
        <w:tc>
          <w:tcPr>
            <w:tcW w:w="1230" w:type="dxa"/>
            <w:noWrap w:val="0"/>
            <w:vAlign w:val="center"/>
          </w:tcPr>
          <w:p>
            <w:pPr>
              <w:adjustRightInd w:val="0"/>
              <w:snapToGrid w:val="0"/>
              <w:spacing w:line="240" w:lineRule="auto"/>
              <w:ind w:firstLine="0"/>
              <w:jc w:val="center"/>
              <w:rPr>
                <w:sz w:val="24"/>
              </w:rPr>
            </w:pPr>
            <w:r>
              <w:rPr>
                <w:rFonts w:hint="eastAsia"/>
                <w:sz w:val="24"/>
              </w:rPr>
              <w:t>省级二类</w:t>
            </w:r>
          </w:p>
        </w:tc>
        <w:tc>
          <w:tcPr>
            <w:tcW w:w="1180" w:type="dxa"/>
            <w:noWrap w:val="0"/>
            <w:vAlign w:val="center"/>
          </w:tcPr>
          <w:p>
            <w:pPr>
              <w:adjustRightInd w:val="0"/>
              <w:snapToGrid w:val="0"/>
              <w:spacing w:line="240" w:lineRule="auto"/>
              <w:ind w:firstLine="0"/>
              <w:jc w:val="center"/>
              <w:rPr>
                <w:sz w:val="24"/>
              </w:rPr>
            </w:pPr>
            <w:r>
              <w:rPr>
                <w:rFonts w:hint="eastAsia"/>
                <w:sz w:val="24"/>
              </w:rPr>
              <w:t>4-10月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exact"/>
          <w:jc w:val="center"/>
        </w:trPr>
        <w:tc>
          <w:tcPr>
            <w:tcW w:w="611" w:type="dxa"/>
            <w:noWrap w:val="0"/>
            <w:vAlign w:val="center"/>
          </w:tcPr>
          <w:p>
            <w:pPr>
              <w:adjustRightInd w:val="0"/>
              <w:snapToGrid w:val="0"/>
              <w:spacing w:line="360" w:lineRule="exact"/>
              <w:ind w:firstLine="0"/>
              <w:jc w:val="center"/>
              <w:rPr>
                <w:rFonts w:hint="eastAsia"/>
                <w:sz w:val="24"/>
              </w:rPr>
            </w:pPr>
            <w:r>
              <w:rPr>
                <w:rFonts w:hint="eastAsia"/>
                <w:sz w:val="24"/>
              </w:rPr>
              <w:t>64</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四川技能大赛—2021年四川省洗染行业协会职业技能竞赛</w:t>
            </w:r>
          </w:p>
        </w:tc>
        <w:tc>
          <w:tcPr>
            <w:tcW w:w="2910" w:type="dxa"/>
            <w:noWrap w:val="0"/>
            <w:vAlign w:val="center"/>
          </w:tcPr>
          <w:p>
            <w:pPr>
              <w:adjustRightInd w:val="0"/>
              <w:snapToGrid w:val="0"/>
              <w:spacing w:line="360" w:lineRule="exact"/>
              <w:ind w:firstLine="0"/>
              <w:jc w:val="center"/>
              <w:rPr>
                <w:sz w:val="24"/>
              </w:rPr>
            </w:pPr>
            <w:r>
              <w:rPr>
                <w:rFonts w:hint="eastAsia"/>
                <w:sz w:val="24"/>
              </w:rPr>
              <w:t>省洗染行业协会、省职业技能鉴定指导中心</w:t>
            </w:r>
          </w:p>
        </w:tc>
        <w:tc>
          <w:tcPr>
            <w:tcW w:w="3401" w:type="dxa"/>
            <w:noWrap w:val="0"/>
            <w:vAlign w:val="center"/>
          </w:tcPr>
          <w:p>
            <w:pPr>
              <w:adjustRightInd w:val="0"/>
              <w:snapToGrid w:val="0"/>
              <w:spacing w:line="360" w:lineRule="exact"/>
              <w:ind w:firstLine="0"/>
              <w:jc w:val="center"/>
              <w:rPr>
                <w:sz w:val="24"/>
              </w:rPr>
            </w:pPr>
            <w:r>
              <w:rPr>
                <w:rFonts w:hint="eastAsia"/>
                <w:sz w:val="24"/>
              </w:rPr>
              <w:t>四川美尔则道企业服务管理有限公司</w:t>
            </w:r>
          </w:p>
        </w:tc>
        <w:tc>
          <w:tcPr>
            <w:tcW w:w="3116" w:type="dxa"/>
            <w:noWrap w:val="0"/>
            <w:vAlign w:val="center"/>
          </w:tcPr>
          <w:p>
            <w:pPr>
              <w:adjustRightInd w:val="0"/>
              <w:snapToGrid w:val="0"/>
              <w:spacing w:line="360" w:lineRule="exact"/>
              <w:ind w:firstLine="0"/>
              <w:jc w:val="center"/>
              <w:rPr>
                <w:sz w:val="24"/>
              </w:rPr>
            </w:pPr>
            <w:r>
              <w:rPr>
                <w:rFonts w:hint="eastAsia"/>
                <w:sz w:val="24"/>
              </w:rPr>
              <w:t>洗衣师、皮革护理师</w:t>
            </w:r>
          </w:p>
        </w:tc>
        <w:tc>
          <w:tcPr>
            <w:tcW w:w="1230" w:type="dxa"/>
            <w:noWrap w:val="0"/>
            <w:vAlign w:val="center"/>
          </w:tcPr>
          <w:p>
            <w:pPr>
              <w:adjustRightInd w:val="0"/>
              <w:snapToGrid w:val="0"/>
              <w:spacing w:line="360" w:lineRule="exact"/>
              <w:ind w:firstLine="0"/>
              <w:jc w:val="center"/>
              <w:rPr>
                <w:sz w:val="24"/>
              </w:rPr>
            </w:pPr>
            <w:r>
              <w:rPr>
                <w:rFonts w:hint="eastAsia"/>
                <w:sz w:val="24"/>
              </w:rPr>
              <w:t>省级二类</w:t>
            </w:r>
          </w:p>
        </w:tc>
        <w:tc>
          <w:tcPr>
            <w:tcW w:w="1180" w:type="dxa"/>
            <w:noWrap w:val="0"/>
            <w:vAlign w:val="center"/>
          </w:tcPr>
          <w:p>
            <w:pPr>
              <w:adjustRightInd w:val="0"/>
              <w:snapToGrid w:val="0"/>
              <w:spacing w:line="360" w:lineRule="exact"/>
              <w:ind w:firstLine="0"/>
              <w:jc w:val="center"/>
              <w:rPr>
                <w:sz w:val="24"/>
              </w:rPr>
            </w:pPr>
            <w:r>
              <w:rPr>
                <w:rFonts w:hint="eastAsia"/>
                <w:sz w:val="24"/>
              </w:rPr>
              <w:t>7-8月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exact"/>
          <w:jc w:val="center"/>
        </w:trPr>
        <w:tc>
          <w:tcPr>
            <w:tcW w:w="611" w:type="dxa"/>
            <w:noWrap w:val="0"/>
            <w:vAlign w:val="center"/>
          </w:tcPr>
          <w:p>
            <w:pPr>
              <w:adjustRightInd w:val="0"/>
              <w:snapToGrid w:val="0"/>
              <w:spacing w:line="360" w:lineRule="exact"/>
              <w:ind w:firstLine="0"/>
              <w:jc w:val="center"/>
              <w:rPr>
                <w:rFonts w:hint="eastAsia"/>
                <w:sz w:val="24"/>
              </w:rPr>
            </w:pPr>
            <w:r>
              <w:rPr>
                <w:rFonts w:hint="eastAsia"/>
                <w:sz w:val="24"/>
              </w:rPr>
              <w:t>65</w:t>
            </w:r>
          </w:p>
        </w:tc>
        <w:tc>
          <w:tcPr>
            <w:tcW w:w="2633" w:type="dxa"/>
            <w:noWrap w:val="0"/>
            <w:vAlign w:val="center"/>
          </w:tcPr>
          <w:p>
            <w:pPr>
              <w:adjustRightInd w:val="0"/>
              <w:snapToGrid w:val="0"/>
              <w:spacing w:line="360" w:lineRule="exact"/>
              <w:ind w:firstLine="0"/>
              <w:jc w:val="center"/>
              <w:rPr>
                <w:sz w:val="24"/>
              </w:rPr>
            </w:pPr>
            <w:r>
              <w:rPr>
                <w:rFonts w:hint="eastAsia"/>
                <w:sz w:val="24"/>
              </w:rPr>
              <w:t>四川技能大赛-工业互联网应用职业技能竞赛</w:t>
            </w:r>
          </w:p>
        </w:tc>
        <w:tc>
          <w:tcPr>
            <w:tcW w:w="2910" w:type="dxa"/>
            <w:noWrap w:val="0"/>
            <w:vAlign w:val="center"/>
          </w:tcPr>
          <w:p>
            <w:pPr>
              <w:adjustRightInd w:val="0"/>
              <w:snapToGrid w:val="0"/>
              <w:spacing w:line="360" w:lineRule="exact"/>
              <w:ind w:firstLine="0"/>
              <w:jc w:val="center"/>
              <w:rPr>
                <w:sz w:val="24"/>
              </w:rPr>
            </w:pPr>
            <w:r>
              <w:rPr>
                <w:rFonts w:hint="eastAsia"/>
                <w:sz w:val="24"/>
              </w:rPr>
              <w:t>省软件行业协会、省职业技能鉴定指导中心</w:t>
            </w:r>
          </w:p>
        </w:tc>
        <w:tc>
          <w:tcPr>
            <w:tcW w:w="3401" w:type="dxa"/>
            <w:noWrap w:val="0"/>
            <w:vAlign w:val="center"/>
          </w:tcPr>
          <w:p>
            <w:pPr>
              <w:adjustRightInd w:val="0"/>
              <w:snapToGrid w:val="0"/>
              <w:spacing w:line="360" w:lineRule="exact"/>
              <w:ind w:firstLine="0"/>
              <w:jc w:val="center"/>
              <w:rPr>
                <w:sz w:val="24"/>
              </w:rPr>
            </w:pPr>
            <w:r>
              <w:rPr>
                <w:rFonts w:hint="eastAsia"/>
                <w:sz w:val="24"/>
              </w:rPr>
              <w:t>成都信息工程大学</w:t>
            </w:r>
          </w:p>
        </w:tc>
        <w:tc>
          <w:tcPr>
            <w:tcW w:w="3116" w:type="dxa"/>
            <w:noWrap w:val="0"/>
            <w:vAlign w:val="center"/>
          </w:tcPr>
          <w:p>
            <w:pPr>
              <w:adjustRightInd w:val="0"/>
              <w:snapToGrid w:val="0"/>
              <w:spacing w:line="360" w:lineRule="exact"/>
              <w:ind w:firstLine="0"/>
              <w:jc w:val="center"/>
              <w:rPr>
                <w:sz w:val="24"/>
              </w:rPr>
            </w:pPr>
            <w:r>
              <w:rPr>
                <w:rFonts w:hint="eastAsia"/>
                <w:sz w:val="24"/>
              </w:rPr>
              <w:t>计算机程序设计员、区共链应用操作员</w:t>
            </w:r>
          </w:p>
        </w:tc>
        <w:tc>
          <w:tcPr>
            <w:tcW w:w="1230" w:type="dxa"/>
            <w:noWrap w:val="0"/>
            <w:vAlign w:val="center"/>
          </w:tcPr>
          <w:p>
            <w:pPr>
              <w:adjustRightInd w:val="0"/>
              <w:snapToGrid w:val="0"/>
              <w:spacing w:line="360" w:lineRule="exact"/>
              <w:ind w:firstLine="0"/>
              <w:jc w:val="center"/>
              <w:rPr>
                <w:sz w:val="24"/>
              </w:rPr>
            </w:pPr>
            <w:r>
              <w:rPr>
                <w:rFonts w:hint="eastAsia"/>
                <w:sz w:val="24"/>
              </w:rPr>
              <w:t>省级二类</w:t>
            </w:r>
          </w:p>
        </w:tc>
        <w:tc>
          <w:tcPr>
            <w:tcW w:w="1180" w:type="dxa"/>
            <w:noWrap w:val="0"/>
            <w:vAlign w:val="center"/>
          </w:tcPr>
          <w:p>
            <w:pPr>
              <w:adjustRightInd w:val="0"/>
              <w:snapToGrid w:val="0"/>
              <w:spacing w:line="360" w:lineRule="exact"/>
              <w:ind w:firstLine="0"/>
              <w:jc w:val="center"/>
              <w:rPr>
                <w:sz w:val="24"/>
              </w:rPr>
            </w:pPr>
            <w:r>
              <w:rPr>
                <w:rFonts w:hint="eastAsia"/>
                <w:sz w:val="24"/>
              </w:rPr>
              <w:t>3-11月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2" w:hRule="exact"/>
          <w:jc w:val="center"/>
        </w:trPr>
        <w:tc>
          <w:tcPr>
            <w:tcW w:w="611" w:type="dxa"/>
            <w:noWrap w:val="0"/>
            <w:vAlign w:val="center"/>
          </w:tcPr>
          <w:p>
            <w:pPr>
              <w:adjustRightInd w:val="0"/>
              <w:snapToGrid w:val="0"/>
              <w:spacing w:line="360" w:lineRule="exact"/>
              <w:ind w:firstLine="0"/>
              <w:jc w:val="center"/>
              <w:rPr>
                <w:sz w:val="24"/>
              </w:rPr>
            </w:pPr>
            <w:r>
              <w:rPr>
                <w:rFonts w:hint="eastAsia"/>
                <w:sz w:val="24"/>
              </w:rPr>
              <w:t>66</w:t>
            </w:r>
          </w:p>
        </w:tc>
        <w:tc>
          <w:tcPr>
            <w:tcW w:w="2633" w:type="dxa"/>
            <w:noWrap w:val="0"/>
            <w:vAlign w:val="center"/>
          </w:tcPr>
          <w:p>
            <w:pPr>
              <w:adjustRightInd w:val="0"/>
              <w:snapToGrid w:val="0"/>
              <w:spacing w:line="360" w:lineRule="exact"/>
              <w:ind w:firstLine="0"/>
              <w:jc w:val="center"/>
              <w:rPr>
                <w:rFonts w:hint="eastAsia"/>
                <w:sz w:val="24"/>
              </w:rPr>
            </w:pPr>
            <w:r>
              <w:rPr>
                <w:rFonts w:hint="eastAsia"/>
                <w:sz w:val="24"/>
              </w:rPr>
              <w:t>四川技能大赛—第22届全国焙烤职业技能竞赛成都赛区选拔赛</w:t>
            </w:r>
          </w:p>
        </w:tc>
        <w:tc>
          <w:tcPr>
            <w:tcW w:w="2910" w:type="dxa"/>
            <w:noWrap w:val="0"/>
            <w:vAlign w:val="center"/>
          </w:tcPr>
          <w:p>
            <w:pPr>
              <w:adjustRightInd w:val="0"/>
              <w:snapToGrid w:val="0"/>
              <w:spacing w:line="360" w:lineRule="exact"/>
              <w:ind w:firstLine="0"/>
              <w:jc w:val="center"/>
              <w:rPr>
                <w:rFonts w:hint="eastAsia"/>
                <w:sz w:val="24"/>
              </w:rPr>
            </w:pPr>
            <w:r>
              <w:rPr>
                <w:rFonts w:hint="eastAsia"/>
                <w:sz w:val="24"/>
              </w:rPr>
              <w:t>省烘焙食品业协会、省职业技能鉴定指导中心、省财贸轻化纺工会、成都市食品药品检验研究院</w:t>
            </w:r>
          </w:p>
        </w:tc>
        <w:tc>
          <w:tcPr>
            <w:tcW w:w="3401" w:type="dxa"/>
            <w:noWrap w:val="0"/>
            <w:vAlign w:val="center"/>
          </w:tcPr>
          <w:p>
            <w:pPr>
              <w:adjustRightInd w:val="0"/>
              <w:snapToGrid w:val="0"/>
              <w:spacing w:line="360" w:lineRule="exact"/>
              <w:ind w:firstLine="0"/>
              <w:jc w:val="center"/>
              <w:rPr>
                <w:rFonts w:hint="eastAsia"/>
                <w:sz w:val="24"/>
              </w:rPr>
            </w:pPr>
            <w:r>
              <w:rPr>
                <w:rFonts w:hint="eastAsia"/>
                <w:sz w:val="24"/>
              </w:rPr>
              <w:t>省烘焙食品业协会</w:t>
            </w:r>
          </w:p>
        </w:tc>
        <w:tc>
          <w:tcPr>
            <w:tcW w:w="3116" w:type="dxa"/>
            <w:noWrap w:val="0"/>
            <w:vAlign w:val="center"/>
          </w:tcPr>
          <w:p>
            <w:pPr>
              <w:adjustRightInd w:val="0"/>
              <w:snapToGrid w:val="0"/>
              <w:spacing w:line="360" w:lineRule="exact"/>
              <w:ind w:firstLine="0"/>
              <w:jc w:val="center"/>
              <w:rPr>
                <w:rFonts w:hint="eastAsia"/>
                <w:sz w:val="24"/>
              </w:rPr>
            </w:pPr>
            <w:r>
              <w:rPr>
                <w:rFonts w:hint="eastAsia"/>
                <w:sz w:val="24"/>
              </w:rPr>
              <w:t>西式面点师</w:t>
            </w:r>
          </w:p>
        </w:tc>
        <w:tc>
          <w:tcPr>
            <w:tcW w:w="1230" w:type="dxa"/>
            <w:noWrap w:val="0"/>
            <w:vAlign w:val="center"/>
          </w:tcPr>
          <w:p>
            <w:pPr>
              <w:adjustRightInd w:val="0"/>
              <w:snapToGrid w:val="0"/>
              <w:spacing w:line="360" w:lineRule="exact"/>
              <w:ind w:firstLine="0"/>
              <w:jc w:val="center"/>
              <w:rPr>
                <w:rFonts w:hint="eastAsia"/>
                <w:sz w:val="24"/>
              </w:rPr>
            </w:pPr>
            <w:r>
              <w:rPr>
                <w:rFonts w:hint="eastAsia"/>
                <w:sz w:val="24"/>
              </w:rPr>
              <w:t>省级二类</w:t>
            </w:r>
          </w:p>
        </w:tc>
        <w:tc>
          <w:tcPr>
            <w:tcW w:w="1180" w:type="dxa"/>
            <w:noWrap w:val="0"/>
            <w:vAlign w:val="center"/>
          </w:tcPr>
          <w:p>
            <w:pPr>
              <w:adjustRightInd w:val="0"/>
              <w:snapToGrid w:val="0"/>
              <w:spacing w:line="360" w:lineRule="exact"/>
              <w:ind w:firstLine="0"/>
              <w:jc w:val="center"/>
              <w:rPr>
                <w:rFonts w:hint="eastAsia"/>
                <w:sz w:val="24"/>
              </w:rPr>
            </w:pPr>
            <w:r>
              <w:rPr>
                <w:rFonts w:hint="eastAsia"/>
                <w:sz w:val="24"/>
              </w:rPr>
              <w:t>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9" w:hRule="exact"/>
          <w:jc w:val="center"/>
        </w:trPr>
        <w:tc>
          <w:tcPr>
            <w:tcW w:w="611" w:type="dxa"/>
            <w:noWrap w:val="0"/>
            <w:vAlign w:val="center"/>
          </w:tcPr>
          <w:p>
            <w:pPr>
              <w:adjustRightInd w:val="0"/>
              <w:snapToGrid w:val="0"/>
              <w:spacing w:line="360" w:lineRule="exact"/>
              <w:ind w:firstLine="0"/>
              <w:jc w:val="center"/>
              <w:rPr>
                <w:sz w:val="24"/>
              </w:rPr>
            </w:pPr>
            <w:r>
              <w:rPr>
                <w:rFonts w:hint="eastAsia"/>
                <w:sz w:val="24"/>
              </w:rPr>
              <w:t>67</w:t>
            </w:r>
          </w:p>
        </w:tc>
        <w:tc>
          <w:tcPr>
            <w:tcW w:w="2633" w:type="dxa"/>
            <w:noWrap w:val="0"/>
            <w:vAlign w:val="center"/>
          </w:tcPr>
          <w:p>
            <w:pPr>
              <w:adjustRightInd w:val="0"/>
              <w:snapToGrid w:val="0"/>
              <w:spacing w:line="360" w:lineRule="exact"/>
              <w:ind w:firstLine="0"/>
              <w:jc w:val="center"/>
              <w:rPr>
                <w:rFonts w:hint="eastAsia"/>
                <w:sz w:val="24"/>
              </w:rPr>
            </w:pPr>
            <w:r>
              <w:rPr>
                <w:rFonts w:hint="eastAsia"/>
                <w:sz w:val="24"/>
              </w:rPr>
              <w:t>四川技能大赛—首届四川省高校食堂职工烹饪技能大赛</w:t>
            </w:r>
          </w:p>
        </w:tc>
        <w:tc>
          <w:tcPr>
            <w:tcW w:w="2910" w:type="dxa"/>
            <w:noWrap w:val="0"/>
            <w:vAlign w:val="center"/>
          </w:tcPr>
          <w:p>
            <w:pPr>
              <w:adjustRightInd w:val="0"/>
              <w:snapToGrid w:val="0"/>
              <w:spacing w:line="360" w:lineRule="exact"/>
              <w:ind w:firstLine="0"/>
              <w:rPr>
                <w:rFonts w:hint="eastAsia"/>
                <w:sz w:val="24"/>
              </w:rPr>
            </w:pPr>
            <w:r>
              <w:rPr>
                <w:rFonts w:hint="eastAsia"/>
                <w:sz w:val="24"/>
              </w:rPr>
              <w:t>教育厅、人力资源社会保障厅、经济和信息化厅、农业农村厅、省市场监督管理局、省总工会</w:t>
            </w:r>
          </w:p>
        </w:tc>
        <w:tc>
          <w:tcPr>
            <w:tcW w:w="3401" w:type="dxa"/>
            <w:noWrap w:val="0"/>
            <w:vAlign w:val="center"/>
          </w:tcPr>
          <w:p>
            <w:pPr>
              <w:adjustRightInd w:val="0"/>
              <w:snapToGrid w:val="0"/>
              <w:spacing w:line="360" w:lineRule="exact"/>
              <w:ind w:firstLine="0"/>
              <w:jc w:val="center"/>
              <w:rPr>
                <w:rFonts w:hint="eastAsia"/>
                <w:sz w:val="24"/>
              </w:rPr>
            </w:pPr>
            <w:r>
              <w:rPr>
                <w:rFonts w:hint="eastAsia"/>
                <w:sz w:val="24"/>
              </w:rPr>
              <w:t>四川旅游学院</w:t>
            </w:r>
          </w:p>
        </w:tc>
        <w:tc>
          <w:tcPr>
            <w:tcW w:w="3116" w:type="dxa"/>
            <w:noWrap w:val="0"/>
            <w:vAlign w:val="center"/>
          </w:tcPr>
          <w:p>
            <w:pPr>
              <w:adjustRightInd w:val="0"/>
              <w:snapToGrid w:val="0"/>
              <w:spacing w:line="360" w:lineRule="exact"/>
              <w:ind w:firstLine="0"/>
              <w:jc w:val="center"/>
              <w:rPr>
                <w:rFonts w:hint="eastAsia"/>
                <w:sz w:val="24"/>
              </w:rPr>
            </w:pPr>
            <w:r>
              <w:rPr>
                <w:rFonts w:hint="eastAsia"/>
                <w:sz w:val="24"/>
              </w:rPr>
              <w:t>中式烹调师、中式面点师</w:t>
            </w:r>
          </w:p>
        </w:tc>
        <w:tc>
          <w:tcPr>
            <w:tcW w:w="1230" w:type="dxa"/>
            <w:noWrap w:val="0"/>
            <w:vAlign w:val="center"/>
          </w:tcPr>
          <w:p>
            <w:pPr>
              <w:adjustRightInd w:val="0"/>
              <w:snapToGrid w:val="0"/>
              <w:spacing w:line="360" w:lineRule="exact"/>
              <w:ind w:firstLine="0"/>
              <w:jc w:val="center"/>
              <w:rPr>
                <w:rFonts w:hint="eastAsia"/>
                <w:sz w:val="24"/>
              </w:rPr>
            </w:pPr>
            <w:r>
              <w:rPr>
                <w:rFonts w:hint="eastAsia"/>
                <w:sz w:val="24"/>
              </w:rPr>
              <w:t>省级二类</w:t>
            </w:r>
          </w:p>
        </w:tc>
        <w:tc>
          <w:tcPr>
            <w:tcW w:w="1180" w:type="dxa"/>
            <w:noWrap w:val="0"/>
            <w:vAlign w:val="center"/>
          </w:tcPr>
          <w:p>
            <w:pPr>
              <w:adjustRightInd w:val="0"/>
              <w:snapToGrid w:val="0"/>
              <w:spacing w:line="360" w:lineRule="exact"/>
              <w:ind w:firstLine="0"/>
              <w:jc w:val="center"/>
              <w:rPr>
                <w:rFonts w:hint="eastAsia"/>
                <w:sz w:val="24"/>
              </w:rPr>
            </w:pPr>
            <w:r>
              <w:rPr>
                <w:rFonts w:hint="eastAsia"/>
                <w:sz w:val="24"/>
              </w:rPr>
              <w:t>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611" w:type="dxa"/>
            <w:vMerge w:val="restart"/>
            <w:noWrap w:val="0"/>
            <w:vAlign w:val="center"/>
          </w:tcPr>
          <w:p>
            <w:pPr>
              <w:adjustRightInd w:val="0"/>
              <w:snapToGrid w:val="0"/>
              <w:spacing w:line="360" w:lineRule="exact"/>
              <w:ind w:firstLine="0"/>
              <w:jc w:val="center"/>
              <w:rPr>
                <w:sz w:val="24"/>
              </w:rPr>
            </w:pPr>
            <w:r>
              <w:rPr>
                <w:rFonts w:hint="eastAsia"/>
                <w:sz w:val="24"/>
              </w:rPr>
              <w:t>68</w:t>
            </w:r>
          </w:p>
        </w:tc>
        <w:tc>
          <w:tcPr>
            <w:tcW w:w="2633" w:type="dxa"/>
            <w:vMerge w:val="restart"/>
            <w:noWrap w:val="0"/>
            <w:vAlign w:val="center"/>
          </w:tcPr>
          <w:p>
            <w:pPr>
              <w:adjustRightInd w:val="0"/>
              <w:snapToGrid w:val="0"/>
              <w:spacing w:line="360" w:lineRule="exact"/>
              <w:ind w:firstLine="0"/>
              <w:jc w:val="center"/>
              <w:rPr>
                <w:sz w:val="24"/>
              </w:rPr>
            </w:pPr>
            <w:r>
              <w:rPr>
                <w:rFonts w:hint="eastAsia"/>
                <w:sz w:val="24"/>
              </w:rPr>
              <w:t>四川技能大赛—2021四川省美业职业技能</w:t>
            </w:r>
          </w:p>
          <w:p>
            <w:pPr>
              <w:adjustRightInd w:val="0"/>
              <w:snapToGrid w:val="0"/>
              <w:spacing w:line="360" w:lineRule="exact"/>
              <w:ind w:firstLine="0"/>
              <w:jc w:val="center"/>
              <w:rPr>
                <w:rFonts w:hint="eastAsia"/>
                <w:sz w:val="24"/>
              </w:rPr>
            </w:pPr>
            <w:r>
              <w:rPr>
                <w:rFonts w:hint="eastAsia"/>
                <w:sz w:val="24"/>
              </w:rPr>
              <w:t>竞赛</w:t>
            </w:r>
          </w:p>
        </w:tc>
        <w:tc>
          <w:tcPr>
            <w:tcW w:w="2910" w:type="dxa"/>
            <w:vMerge w:val="restart"/>
            <w:noWrap w:val="0"/>
            <w:vAlign w:val="center"/>
          </w:tcPr>
          <w:p>
            <w:pPr>
              <w:adjustRightInd w:val="0"/>
              <w:snapToGrid w:val="0"/>
              <w:spacing w:line="360" w:lineRule="exact"/>
              <w:ind w:firstLine="0"/>
              <w:jc w:val="center"/>
              <w:rPr>
                <w:rFonts w:hint="eastAsia"/>
                <w:sz w:val="24"/>
              </w:rPr>
            </w:pPr>
            <w:r>
              <w:rPr>
                <w:rFonts w:hint="eastAsia"/>
                <w:sz w:val="24"/>
              </w:rPr>
              <w:t>四川美容美发行业商会、省职业技能鉴定指导中心</w:t>
            </w:r>
          </w:p>
        </w:tc>
        <w:tc>
          <w:tcPr>
            <w:tcW w:w="3401" w:type="dxa"/>
            <w:noWrap w:val="0"/>
            <w:vAlign w:val="center"/>
          </w:tcPr>
          <w:p>
            <w:pPr>
              <w:adjustRightInd w:val="0"/>
              <w:snapToGrid w:val="0"/>
              <w:spacing w:line="360" w:lineRule="exact"/>
              <w:ind w:firstLine="0"/>
              <w:jc w:val="center"/>
              <w:rPr>
                <w:rFonts w:hint="eastAsia"/>
                <w:sz w:val="24"/>
              </w:rPr>
            </w:pPr>
            <w:r>
              <w:rPr>
                <w:rFonts w:hint="eastAsia"/>
                <w:sz w:val="24"/>
              </w:rPr>
              <w:t>四川美容美发行业商会</w:t>
            </w:r>
          </w:p>
        </w:tc>
        <w:tc>
          <w:tcPr>
            <w:tcW w:w="3116" w:type="dxa"/>
            <w:noWrap w:val="0"/>
            <w:vAlign w:val="center"/>
          </w:tcPr>
          <w:p>
            <w:pPr>
              <w:adjustRightInd w:val="0"/>
              <w:snapToGrid w:val="0"/>
              <w:spacing w:line="360" w:lineRule="exact"/>
              <w:ind w:firstLine="0"/>
              <w:jc w:val="center"/>
              <w:rPr>
                <w:rFonts w:hint="eastAsia"/>
                <w:sz w:val="24"/>
              </w:rPr>
            </w:pPr>
            <w:r>
              <w:rPr>
                <w:rFonts w:hint="eastAsia"/>
                <w:sz w:val="24"/>
              </w:rPr>
              <w:t>美发师、美容师</w:t>
            </w:r>
          </w:p>
        </w:tc>
        <w:tc>
          <w:tcPr>
            <w:tcW w:w="1230" w:type="dxa"/>
            <w:vMerge w:val="restart"/>
            <w:noWrap w:val="0"/>
            <w:vAlign w:val="center"/>
          </w:tcPr>
          <w:p>
            <w:pPr>
              <w:adjustRightInd w:val="0"/>
              <w:snapToGrid w:val="0"/>
              <w:spacing w:line="360" w:lineRule="exact"/>
              <w:ind w:firstLine="0"/>
              <w:jc w:val="center"/>
              <w:rPr>
                <w:rFonts w:hint="eastAsia"/>
                <w:sz w:val="24"/>
              </w:rPr>
            </w:pPr>
            <w:r>
              <w:rPr>
                <w:rFonts w:hint="eastAsia"/>
                <w:sz w:val="24"/>
              </w:rPr>
              <w:t>省级二类</w:t>
            </w:r>
          </w:p>
        </w:tc>
        <w:tc>
          <w:tcPr>
            <w:tcW w:w="1180" w:type="dxa"/>
            <w:vMerge w:val="restart"/>
            <w:noWrap w:val="0"/>
            <w:vAlign w:val="center"/>
          </w:tcPr>
          <w:p>
            <w:pPr>
              <w:adjustRightInd w:val="0"/>
              <w:snapToGrid w:val="0"/>
              <w:spacing w:line="360" w:lineRule="exact"/>
              <w:ind w:firstLine="0"/>
              <w:jc w:val="center"/>
              <w:rPr>
                <w:rFonts w:hint="eastAsia"/>
                <w:sz w:val="24"/>
              </w:rPr>
            </w:pPr>
            <w:r>
              <w:rPr>
                <w:rFonts w:hint="eastAsia"/>
                <w:sz w:val="24"/>
              </w:rPr>
              <w:t>7-11月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exact"/>
          <w:jc w:val="center"/>
        </w:trPr>
        <w:tc>
          <w:tcPr>
            <w:tcW w:w="611" w:type="dxa"/>
            <w:vMerge w:val="continue"/>
            <w:noWrap w:val="0"/>
            <w:vAlign w:val="center"/>
          </w:tcPr>
          <w:p>
            <w:pPr>
              <w:adjustRightInd w:val="0"/>
              <w:snapToGrid w:val="0"/>
              <w:spacing w:line="360" w:lineRule="exact"/>
              <w:ind w:firstLine="0"/>
              <w:jc w:val="center"/>
              <w:rPr>
                <w:rFonts w:hint="eastAsia"/>
                <w:sz w:val="24"/>
              </w:rPr>
            </w:pPr>
          </w:p>
        </w:tc>
        <w:tc>
          <w:tcPr>
            <w:tcW w:w="2633" w:type="dxa"/>
            <w:vMerge w:val="continue"/>
            <w:noWrap w:val="0"/>
            <w:vAlign w:val="center"/>
          </w:tcPr>
          <w:p>
            <w:pPr>
              <w:adjustRightInd w:val="0"/>
              <w:snapToGrid w:val="0"/>
              <w:spacing w:line="360" w:lineRule="exact"/>
              <w:ind w:firstLine="0"/>
              <w:jc w:val="center"/>
              <w:rPr>
                <w:rFonts w:hint="eastAsia"/>
                <w:sz w:val="24"/>
              </w:rPr>
            </w:pPr>
          </w:p>
        </w:tc>
        <w:tc>
          <w:tcPr>
            <w:tcW w:w="2910" w:type="dxa"/>
            <w:vMerge w:val="continue"/>
            <w:noWrap w:val="0"/>
            <w:vAlign w:val="center"/>
          </w:tcPr>
          <w:p>
            <w:pPr>
              <w:adjustRightInd w:val="0"/>
              <w:snapToGrid w:val="0"/>
              <w:spacing w:line="360" w:lineRule="exact"/>
              <w:ind w:firstLine="0"/>
              <w:jc w:val="center"/>
              <w:rPr>
                <w:rFonts w:hint="eastAsia"/>
                <w:sz w:val="24"/>
              </w:rPr>
            </w:pPr>
          </w:p>
        </w:tc>
        <w:tc>
          <w:tcPr>
            <w:tcW w:w="3401" w:type="dxa"/>
            <w:noWrap w:val="0"/>
            <w:vAlign w:val="center"/>
          </w:tcPr>
          <w:p>
            <w:pPr>
              <w:adjustRightInd w:val="0"/>
              <w:snapToGrid w:val="0"/>
              <w:spacing w:line="360" w:lineRule="exact"/>
              <w:ind w:firstLine="0"/>
              <w:jc w:val="center"/>
              <w:rPr>
                <w:rFonts w:hint="eastAsia"/>
                <w:sz w:val="24"/>
              </w:rPr>
            </w:pPr>
            <w:r>
              <w:rPr>
                <w:rFonts w:hint="eastAsia"/>
                <w:sz w:val="24"/>
              </w:rPr>
              <w:t>四川医饰伊医疗科技有限公司、西南纹绣网</w:t>
            </w:r>
          </w:p>
        </w:tc>
        <w:tc>
          <w:tcPr>
            <w:tcW w:w="3116" w:type="dxa"/>
            <w:noWrap w:val="0"/>
            <w:vAlign w:val="center"/>
          </w:tcPr>
          <w:p>
            <w:pPr>
              <w:adjustRightInd w:val="0"/>
              <w:snapToGrid w:val="0"/>
              <w:spacing w:line="360" w:lineRule="exact"/>
              <w:ind w:firstLine="0"/>
              <w:jc w:val="center"/>
              <w:rPr>
                <w:rFonts w:hint="eastAsia"/>
                <w:sz w:val="24"/>
              </w:rPr>
            </w:pPr>
            <w:r>
              <w:rPr>
                <w:rFonts w:hint="eastAsia"/>
                <w:sz w:val="24"/>
              </w:rPr>
              <w:t>纹绣师、化妆师、美甲师、美睫师</w:t>
            </w:r>
          </w:p>
        </w:tc>
        <w:tc>
          <w:tcPr>
            <w:tcW w:w="1230" w:type="dxa"/>
            <w:vMerge w:val="continue"/>
            <w:noWrap w:val="0"/>
            <w:vAlign w:val="center"/>
          </w:tcPr>
          <w:p>
            <w:pPr>
              <w:adjustRightInd w:val="0"/>
              <w:snapToGrid w:val="0"/>
              <w:spacing w:line="360" w:lineRule="exact"/>
              <w:ind w:firstLine="0"/>
              <w:jc w:val="center"/>
              <w:rPr>
                <w:rFonts w:hint="eastAsia"/>
                <w:sz w:val="24"/>
              </w:rPr>
            </w:pPr>
          </w:p>
        </w:tc>
        <w:tc>
          <w:tcPr>
            <w:tcW w:w="1180" w:type="dxa"/>
            <w:vMerge w:val="continue"/>
            <w:noWrap w:val="0"/>
            <w:vAlign w:val="center"/>
          </w:tcPr>
          <w:p>
            <w:pPr>
              <w:adjustRightInd w:val="0"/>
              <w:snapToGrid w:val="0"/>
              <w:spacing w:line="360" w:lineRule="exact"/>
              <w:ind w:firstLine="0"/>
              <w:jc w:val="center"/>
              <w:rPr>
                <w:rFonts w:hint="eastAsia"/>
                <w:sz w:val="24"/>
              </w:rPr>
            </w:pPr>
          </w:p>
        </w:tc>
      </w:tr>
    </w:tbl>
    <w:p>
      <w:r>
        <w:rPr>
          <w:rFonts w:eastAsia="黑体"/>
          <w:spacing w:val="-12"/>
          <w:szCs w:val="32"/>
        </w:rPr>
        <w:br w:type="page"/>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0E09AF"/>
    <w:rsid w:val="490E0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624"/>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spacing w:line="240" w:lineRule="atLeast"/>
      <w:jc w:val="left"/>
    </w:pPr>
    <w:rPr>
      <w:sz w:val="18"/>
      <w:szCs w:val="18"/>
    </w:rPr>
  </w:style>
  <w:style w:type="paragraph" w:customStyle="1" w:styleId="5">
    <w:name w:val="p0"/>
    <w:basedOn w:val="1"/>
    <w:qFormat/>
    <w:uiPriority w:val="0"/>
    <w:pPr>
      <w:widowControl/>
      <w:spacing w:before="100" w:beforeAutospacing="1" w:after="100" w:afterAutospacing="1" w:line="240" w:lineRule="auto"/>
      <w:ind w:firstLine="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2021-06-23T07:50:00Z</dcterms:created>
  <dc:creator>黄浩琳</dc:creator>
  <cp:lastModifiedBy>黄浩琳</cp:lastModifiedBy>
  <dcterms:modified xsi:type="dcterms:W3CDTF">2021-06-23T07:52:00Z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