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F1" w:rsidRDefault="005C7BF1" w:rsidP="005C7BF1">
      <w:pPr>
        <w:spacing w:line="580" w:lineRule="exact"/>
        <w:rPr>
          <w:rFonts w:ascii="黑体" w:eastAsia="黑体" w:hAnsi="黑体" w:cs="黑体" w:hint="eastAsia"/>
          <w:sz w:val="32"/>
          <w:szCs w:val="32"/>
        </w:rPr>
      </w:pPr>
    </w:p>
    <w:p w:rsidR="005C7BF1" w:rsidRDefault="005C7BF1" w:rsidP="005C7BF1">
      <w:pPr>
        <w:spacing w:line="580" w:lineRule="exact"/>
        <w:jc w:val="center"/>
        <w:rPr>
          <w:rFonts w:ascii="华文中宋" w:eastAsia="华文中宋" w:hAnsi="华文中宋" w:cs="华文中宋" w:hint="eastAsia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眉山市职业</w:t>
      </w:r>
      <w:r w:rsidR="007D416F">
        <w:rPr>
          <w:rFonts w:ascii="华文中宋" w:eastAsia="华文中宋" w:hAnsi="华文中宋" w:cs="华文中宋" w:hint="eastAsia"/>
          <w:sz w:val="44"/>
          <w:szCs w:val="44"/>
        </w:rPr>
        <w:t>培训</w:t>
      </w:r>
      <w:r w:rsidR="004F360E">
        <w:rPr>
          <w:rFonts w:ascii="华文中宋" w:eastAsia="华文中宋" w:hAnsi="华文中宋" w:cs="华文中宋" w:hint="eastAsia"/>
          <w:sz w:val="44"/>
          <w:szCs w:val="44"/>
        </w:rPr>
        <w:t>申报</w:t>
      </w:r>
      <w:r w:rsidR="007D416F">
        <w:rPr>
          <w:rFonts w:ascii="华文中宋" w:eastAsia="华文中宋" w:hAnsi="华文中宋" w:cs="华文中宋" w:hint="eastAsia"/>
          <w:sz w:val="44"/>
          <w:szCs w:val="44"/>
        </w:rPr>
        <w:t>、</w:t>
      </w:r>
    </w:p>
    <w:p w:rsidR="005C7BF1" w:rsidRDefault="005C7BF1" w:rsidP="005C7BF1">
      <w:pPr>
        <w:spacing w:line="580" w:lineRule="exact"/>
        <w:jc w:val="center"/>
        <w:rPr>
          <w:rFonts w:ascii="华文中宋" w:eastAsia="华文中宋" w:hAnsi="华文中宋" w:cs="华文中宋" w:hint="eastAsia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培训、领取补贴操作流程</w:t>
      </w:r>
    </w:p>
    <w:p w:rsidR="005C7BF1" w:rsidRDefault="005C7BF1" w:rsidP="005C7BF1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:rsidR="005C7BF1" w:rsidRPr="007D416F" w:rsidRDefault="005C7BF1" w:rsidP="0033739C">
      <w:pPr>
        <w:ind w:firstLine="640"/>
        <w:rPr>
          <w:rFonts w:ascii="黑体" w:eastAsia="黑体" w:hAnsi="黑体" w:cs="仿宋_GB2312" w:hint="eastAsia"/>
          <w:sz w:val="32"/>
          <w:szCs w:val="32"/>
        </w:rPr>
      </w:pPr>
      <w:r w:rsidRPr="007D416F">
        <w:rPr>
          <w:rFonts w:ascii="黑体" w:eastAsia="黑体" w:hAnsi="黑体" w:cs="黑体" w:hint="eastAsia"/>
          <w:sz w:val="32"/>
          <w:szCs w:val="32"/>
        </w:rPr>
        <w:t>一、</w:t>
      </w:r>
      <w:r w:rsidRPr="007D416F">
        <w:rPr>
          <w:rFonts w:ascii="黑体" w:eastAsia="黑体" w:hAnsi="黑体" w:cs="楷体" w:hint="eastAsia"/>
          <w:sz w:val="32"/>
          <w:szCs w:val="32"/>
        </w:rPr>
        <w:t>政策条件</w:t>
      </w:r>
      <w:r w:rsidRPr="007D416F"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7F3E04" w:rsidRDefault="005C7BF1" w:rsidP="007F3E04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33739C">
        <w:rPr>
          <w:rFonts w:ascii="仿宋_GB2312" w:eastAsia="仿宋_GB2312" w:hAnsi="仿宋_GB2312" w:cs="仿宋_GB2312" w:hint="eastAsia"/>
          <w:sz w:val="32"/>
          <w:szCs w:val="32"/>
        </w:rPr>
        <w:t>按照《四川省人民政府办公厅关于印发四川省职业技能提升行动实施方案（2019</w:t>
      </w:r>
      <w:r w:rsidR="00D76408">
        <w:rPr>
          <w:rFonts w:ascii="仿宋_GB2312" w:eastAsia="仿宋_GB2312" w:hAnsi="仿宋_GB2312" w:cs="仿宋_GB2312" w:hint="eastAsia"/>
          <w:sz w:val="32"/>
          <w:szCs w:val="32"/>
        </w:rPr>
        <w:t>—2021年）的通知》（川办发〔2019〕55号)、《四川省人力资源和社会保障厅 财政厅关于进一步做好职业技能提升行动</w:t>
      </w:r>
      <w:proofErr w:type="gramStart"/>
      <w:r w:rsidR="00D76408">
        <w:rPr>
          <w:rFonts w:ascii="仿宋_GB2312" w:eastAsia="仿宋_GB2312" w:hAnsi="仿宋_GB2312" w:cs="仿宋_GB2312" w:hint="eastAsia"/>
          <w:sz w:val="32"/>
          <w:szCs w:val="32"/>
        </w:rPr>
        <w:t>专帐</w:t>
      </w:r>
      <w:proofErr w:type="gramEnd"/>
      <w:r w:rsidR="00D76408">
        <w:rPr>
          <w:rFonts w:ascii="仿宋_GB2312" w:eastAsia="仿宋_GB2312" w:hAnsi="仿宋_GB2312" w:cs="仿宋_GB2312" w:hint="eastAsia"/>
          <w:sz w:val="32"/>
          <w:szCs w:val="32"/>
        </w:rPr>
        <w:t>资金使用管理工作的通知》（川人社办发〔2020〕30号)</w:t>
      </w:r>
      <w:r w:rsidR="00072B57">
        <w:rPr>
          <w:rFonts w:ascii="仿宋_GB2312" w:eastAsia="仿宋_GB2312" w:hAnsi="仿宋_GB2312" w:cs="仿宋_GB2312" w:hint="eastAsia"/>
          <w:sz w:val="32"/>
          <w:szCs w:val="32"/>
        </w:rPr>
        <w:t>规定，</w:t>
      </w:r>
      <w:r w:rsidR="00D76408">
        <w:rPr>
          <w:rFonts w:ascii="仿宋_GB2312" w:eastAsia="仿宋_GB2312" w:hAnsi="仿宋_GB2312" w:cs="仿宋_GB2312" w:hint="eastAsia"/>
          <w:sz w:val="32"/>
          <w:szCs w:val="32"/>
        </w:rPr>
        <w:t>职业技能培训</w:t>
      </w:r>
      <w:r w:rsidR="004F360E">
        <w:rPr>
          <w:rFonts w:ascii="仿宋_GB2312" w:eastAsia="仿宋_GB2312" w:hAnsi="仿宋_GB2312" w:cs="仿宋_GB2312" w:hint="eastAsia"/>
          <w:sz w:val="32"/>
          <w:szCs w:val="32"/>
        </w:rPr>
        <w:t>补贴的对象</w:t>
      </w:r>
      <w:r w:rsidR="0032189F">
        <w:rPr>
          <w:rFonts w:ascii="仿宋_GB2312" w:eastAsia="仿宋_GB2312" w:hAnsi="仿宋_GB2312" w:cs="仿宋_GB2312" w:hint="eastAsia"/>
          <w:sz w:val="32"/>
          <w:szCs w:val="32"/>
        </w:rPr>
        <w:t>为</w:t>
      </w:r>
      <w:r w:rsidR="007F3E04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7F3E04" w:rsidRPr="00E53E5A" w:rsidRDefault="007F3E04" w:rsidP="00E53E5A">
      <w:pPr>
        <w:pStyle w:val="a3"/>
        <w:numPr>
          <w:ilvl w:val="0"/>
          <w:numId w:val="3"/>
        </w:numPr>
        <w:ind w:firstLineChars="0"/>
        <w:rPr>
          <w:rFonts w:ascii="仿宋_GB2312" w:eastAsia="仿宋_GB2312" w:hAnsi="仿宋_GB2312" w:cs="仿宋_GB2312" w:hint="eastAsia"/>
          <w:sz w:val="32"/>
          <w:szCs w:val="32"/>
        </w:rPr>
      </w:pPr>
      <w:r w:rsidRPr="00E53E5A">
        <w:rPr>
          <w:rFonts w:ascii="仿宋_GB2312" w:eastAsia="仿宋_GB2312" w:hAnsi="仿宋_GB2312" w:cs="仿宋_GB2312" w:hint="eastAsia"/>
          <w:sz w:val="32"/>
          <w:szCs w:val="32"/>
        </w:rPr>
        <w:t>各类企业职工；</w:t>
      </w:r>
    </w:p>
    <w:p w:rsidR="005C7BF1" w:rsidRDefault="007F3E04" w:rsidP="007F3E04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5C7BF1" w:rsidRPr="007F3E04">
        <w:rPr>
          <w:rFonts w:ascii="仿宋_GB2312" w:eastAsia="仿宋_GB2312" w:hAnsi="仿宋_GB2312" w:cs="仿宋_GB2312" w:hint="eastAsia"/>
          <w:sz w:val="32"/>
          <w:szCs w:val="32"/>
        </w:rPr>
        <w:t>贫困家庭子女</w:t>
      </w:r>
      <w:r w:rsidRPr="007F3E04">
        <w:rPr>
          <w:rFonts w:ascii="仿宋_GB2312" w:eastAsia="仿宋_GB2312" w:hAnsi="仿宋_GB2312" w:cs="仿宋_GB2312" w:hint="eastAsia"/>
          <w:sz w:val="32"/>
          <w:szCs w:val="32"/>
        </w:rPr>
        <w:t>、贫困劳动力、城乡未继续升学的初</w:t>
      </w:r>
      <w:r w:rsidR="00E53E5A">
        <w:rPr>
          <w:rFonts w:ascii="仿宋_GB2312" w:eastAsia="仿宋_GB2312" w:hAnsi="仿宋_GB2312" w:cs="仿宋_GB2312" w:hint="eastAsia"/>
          <w:sz w:val="32"/>
          <w:szCs w:val="32"/>
        </w:rPr>
        <w:t>高中毕业生、农村转移就业劳动者、下岗失业人员、退役军人、残疾人；</w:t>
      </w:r>
    </w:p>
    <w:p w:rsidR="00E53E5A" w:rsidRPr="00E53E5A" w:rsidRDefault="00E53E5A" w:rsidP="007F3E04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（三）毕业年度高校毕业生和离校5年内未就业高校毕业生（含技工院校高级工班、预备技师班和特殊教育院校职业教育类毕业生）；</w:t>
      </w:r>
    </w:p>
    <w:p w:rsidR="004662A7" w:rsidRDefault="005C7BF1" w:rsidP="005C7BF1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E53E5A"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proofErr w:type="gramStart"/>
      <w:r w:rsidR="00E53E5A">
        <w:rPr>
          <w:rFonts w:ascii="仿宋_GB2312" w:eastAsia="仿宋_GB2312" w:hAnsi="仿宋_GB2312" w:cs="仿宋_GB2312" w:hint="eastAsia"/>
          <w:sz w:val="32"/>
          <w:szCs w:val="32"/>
        </w:rPr>
        <w:t>非毕业</w:t>
      </w:r>
      <w:proofErr w:type="gramEnd"/>
      <w:r w:rsidR="00E53E5A">
        <w:rPr>
          <w:rFonts w:ascii="仿宋_GB2312" w:eastAsia="仿宋_GB2312" w:hAnsi="仿宋_GB2312" w:cs="仿宋_GB2312" w:hint="eastAsia"/>
          <w:sz w:val="32"/>
          <w:szCs w:val="32"/>
        </w:rPr>
        <w:t>年度全日制在校大学生（</w:t>
      </w:r>
      <w:r w:rsidR="005B67F8">
        <w:rPr>
          <w:rFonts w:ascii="仿宋_GB2312" w:eastAsia="仿宋_GB2312" w:hAnsi="仿宋_GB2312" w:cs="仿宋_GB2312" w:hint="eastAsia"/>
          <w:sz w:val="32"/>
          <w:szCs w:val="32"/>
        </w:rPr>
        <w:t>含技工院校高级工班、预备技师班和特殊教育院校职业教育类学</w:t>
      </w:r>
      <w:r w:rsidR="00E53E5A">
        <w:rPr>
          <w:rFonts w:ascii="仿宋_GB2312" w:eastAsia="仿宋_GB2312" w:hAnsi="仿宋_GB2312" w:cs="仿宋_GB2312" w:hint="eastAsia"/>
          <w:sz w:val="32"/>
          <w:szCs w:val="32"/>
        </w:rPr>
        <w:t>生）</w:t>
      </w:r>
      <w:r w:rsidR="004662A7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4662A7" w:rsidRDefault="004662A7" w:rsidP="004662A7">
      <w:pPr>
        <w:ind w:firstLineChars="150" w:firstLine="4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（五）参加新型职业农民培育工程、农村实用人才带头人素质提升和职业农民技能培训的农民；</w:t>
      </w:r>
    </w:p>
    <w:p w:rsidR="005C7BF1" w:rsidRDefault="004662A7" w:rsidP="004662A7">
      <w:pPr>
        <w:ind w:firstLineChars="150" w:firstLine="4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（六）余刑不满1年监狱服刑人员、强制隔离余期不满1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年戒毒人员、社区服刑人员和戒毒康复人员。</w:t>
      </w:r>
      <w:r w:rsidR="005C7BF1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A308CB" w:rsidRPr="007D416F" w:rsidRDefault="00A308CB" w:rsidP="00A308CB">
      <w:pPr>
        <w:ind w:firstLine="630"/>
        <w:rPr>
          <w:rFonts w:ascii="黑体" w:eastAsia="黑体" w:hAnsi="黑体" w:cs="楷体" w:hint="eastAsia"/>
          <w:sz w:val="32"/>
          <w:szCs w:val="32"/>
        </w:rPr>
      </w:pPr>
      <w:r w:rsidRPr="007D416F">
        <w:rPr>
          <w:rFonts w:ascii="黑体" w:eastAsia="黑体" w:hAnsi="黑体" w:cs="楷体" w:hint="eastAsia"/>
          <w:sz w:val="32"/>
          <w:szCs w:val="32"/>
        </w:rPr>
        <w:t>二、</w:t>
      </w:r>
      <w:r w:rsidR="005C7BF1" w:rsidRPr="007D416F">
        <w:rPr>
          <w:rFonts w:ascii="黑体" w:eastAsia="黑体" w:hAnsi="黑体" w:cs="楷体" w:hint="eastAsia"/>
          <w:sz w:val="32"/>
          <w:szCs w:val="32"/>
        </w:rPr>
        <w:t>申报</w:t>
      </w:r>
      <w:r w:rsidR="003F14AD">
        <w:rPr>
          <w:rFonts w:ascii="黑体" w:eastAsia="黑体" w:hAnsi="黑体" w:cs="楷体" w:hint="eastAsia"/>
          <w:sz w:val="32"/>
          <w:szCs w:val="32"/>
        </w:rPr>
        <w:t>培训</w:t>
      </w:r>
      <w:r w:rsidR="00072B57">
        <w:rPr>
          <w:rFonts w:ascii="黑体" w:eastAsia="黑体" w:hAnsi="黑体" w:cs="楷体" w:hint="eastAsia"/>
          <w:sz w:val="32"/>
          <w:szCs w:val="32"/>
        </w:rPr>
        <w:t>材料</w:t>
      </w:r>
    </w:p>
    <w:p w:rsidR="00072B57" w:rsidRDefault="00072B57" w:rsidP="00072B57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（一）</w:t>
      </w:r>
      <w:r>
        <w:rPr>
          <w:rFonts w:ascii="楷体" w:eastAsia="楷体" w:hAnsi="楷体" w:cs="楷体" w:hint="eastAsia"/>
          <w:sz w:val="32"/>
          <w:szCs w:val="32"/>
        </w:rPr>
        <w:t>个人申报培训，需提供如下材料：</w:t>
      </w:r>
    </w:p>
    <w:p w:rsidR="00072B57" w:rsidRDefault="00072B57" w:rsidP="00072B57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1.本人身份证; </w:t>
      </w:r>
    </w:p>
    <w:p w:rsidR="00072B57" w:rsidRDefault="00072B57" w:rsidP="00072B57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2.人员类别材料(贫困家庭子女需提供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低保证明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;城乡未继续升学的初高中毕业生需提供毕业证;农村转移就业劳动者需提供户口簿;下岗失业人员需提供《就业创业证》或《就业失业登记证》</w:t>
      </w:r>
      <w:r w:rsidR="00CE24C5"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)。 </w:t>
      </w:r>
    </w:p>
    <w:p w:rsidR="004F360E" w:rsidRPr="00CE24C5" w:rsidRDefault="00072B57" w:rsidP="00072B57">
      <w:pPr>
        <w:ind w:firstLine="630"/>
        <w:rPr>
          <w:rFonts w:ascii="楷体_GB2312" w:eastAsia="楷体_GB2312" w:hAnsi="楷体" w:cs="楷体" w:hint="eastAsia"/>
          <w:sz w:val="32"/>
          <w:szCs w:val="32"/>
        </w:rPr>
      </w:pPr>
      <w:r w:rsidRPr="00CE24C5">
        <w:rPr>
          <w:rFonts w:ascii="楷体_GB2312" w:eastAsia="楷体_GB2312" w:hAnsi="楷体" w:cs="楷体" w:hint="eastAsia"/>
          <w:sz w:val="32"/>
          <w:szCs w:val="32"/>
        </w:rPr>
        <w:t>（二）培训机构申请培训</w:t>
      </w:r>
      <w:proofErr w:type="gramStart"/>
      <w:r w:rsidRPr="00CE24C5">
        <w:rPr>
          <w:rFonts w:ascii="楷体_GB2312" w:eastAsia="楷体_GB2312" w:hAnsi="楷体" w:cs="楷体" w:hint="eastAsia"/>
          <w:sz w:val="32"/>
          <w:szCs w:val="32"/>
        </w:rPr>
        <w:t>开班需</w:t>
      </w:r>
      <w:proofErr w:type="gramEnd"/>
      <w:r w:rsidRPr="00CE24C5">
        <w:rPr>
          <w:rFonts w:ascii="楷体_GB2312" w:eastAsia="楷体_GB2312" w:hAnsi="楷体" w:cs="楷体" w:hint="eastAsia"/>
          <w:sz w:val="32"/>
          <w:szCs w:val="32"/>
        </w:rPr>
        <w:t xml:space="preserve">提供以下资料： </w:t>
      </w:r>
    </w:p>
    <w:p w:rsidR="007D416F" w:rsidRPr="007D416F" w:rsidRDefault="007D416F" w:rsidP="007D416F">
      <w:pPr>
        <w:spacing w:line="58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1.</w:t>
      </w:r>
      <w:r w:rsidRPr="007D416F">
        <w:rPr>
          <w:rFonts w:ascii="仿宋_GB2312" w:eastAsia="仿宋_GB2312" w:hAnsi="华文仿宋" w:hint="eastAsia"/>
          <w:sz w:val="32"/>
          <w:szCs w:val="32"/>
        </w:rPr>
        <w:t>《</w:t>
      </w:r>
      <w:r w:rsidRPr="007D416F">
        <w:rPr>
          <w:rFonts w:ascii="仿宋_GB2312" w:eastAsia="仿宋_GB2312" w:hAnsi="宋体" w:cs="宋体" w:hint="eastAsia"/>
          <w:kern w:val="0"/>
          <w:sz w:val="32"/>
          <w:szCs w:val="32"/>
        </w:rPr>
        <w:t>眉山市职业培训班开班申请表</w:t>
      </w:r>
      <w:r>
        <w:rPr>
          <w:rFonts w:ascii="仿宋_GB2312" w:eastAsia="仿宋_GB2312" w:hAnsi="华文仿宋" w:hint="eastAsia"/>
          <w:sz w:val="32"/>
          <w:szCs w:val="32"/>
        </w:rPr>
        <w:t>》</w:t>
      </w:r>
    </w:p>
    <w:p w:rsidR="007D416F" w:rsidRPr="007D416F" w:rsidRDefault="007D416F" w:rsidP="007D416F">
      <w:pPr>
        <w:spacing w:line="58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2.</w:t>
      </w:r>
      <w:r w:rsidRPr="007D416F">
        <w:rPr>
          <w:rFonts w:ascii="仿宋_GB2312" w:eastAsia="仿宋_GB2312" w:hAnsi="华文仿宋" w:hint="eastAsia"/>
          <w:sz w:val="32"/>
          <w:szCs w:val="32"/>
        </w:rPr>
        <w:t>职业培训教学计划，需明确培训项目（职业、工种或创业培训名称）、技能等级、课程内容设置。</w:t>
      </w:r>
    </w:p>
    <w:p w:rsidR="007D416F" w:rsidRPr="007D416F" w:rsidRDefault="007D416F" w:rsidP="007D416F">
      <w:pPr>
        <w:spacing w:line="58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3.《眉山市职业培训课程表》</w:t>
      </w:r>
      <w:r w:rsidRPr="007D416F">
        <w:rPr>
          <w:rFonts w:ascii="仿宋_GB2312" w:eastAsia="仿宋_GB2312" w:hAnsi="华文仿宋" w:hint="eastAsia"/>
          <w:sz w:val="32"/>
          <w:szCs w:val="32"/>
        </w:rPr>
        <w:t>，设置课时数不得低于职业培训补贴标准</w:t>
      </w:r>
      <w:r w:rsidRPr="007D416F">
        <w:rPr>
          <w:rFonts w:ascii="仿宋_GB2312" w:eastAsia="仿宋_GB2312" w:hint="eastAsia"/>
          <w:sz w:val="32"/>
          <w:szCs w:val="32"/>
        </w:rPr>
        <w:t>规定的最低</w:t>
      </w:r>
      <w:r w:rsidRPr="007D416F">
        <w:rPr>
          <w:rFonts w:ascii="仿宋_GB2312" w:eastAsia="仿宋_GB2312" w:hAnsi="华文仿宋" w:hint="eastAsia"/>
          <w:sz w:val="32"/>
          <w:szCs w:val="32"/>
        </w:rPr>
        <w:t>限。</w:t>
      </w:r>
    </w:p>
    <w:p w:rsidR="007D416F" w:rsidRDefault="007D416F" w:rsidP="007D416F">
      <w:pPr>
        <w:spacing w:line="58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4.</w:t>
      </w:r>
      <w:r w:rsidRPr="007D416F">
        <w:rPr>
          <w:rFonts w:ascii="仿宋_GB2312" w:eastAsia="仿宋_GB2312" w:hAnsi="华文仿宋" w:hint="eastAsia"/>
          <w:sz w:val="32"/>
          <w:szCs w:val="32"/>
        </w:rPr>
        <w:t>承担初、中级职业技能培训教师须具备高级以上职业资格证（或国家承认的其它相应等级资格证书），承担高级职业技能培训的教师资格按相关规定执行。各县（区）特色产业在《职业分类大典》中无相应职业工种的，可聘请当地行业主管部门认可的“土专家”为讲师。</w:t>
      </w:r>
    </w:p>
    <w:p w:rsidR="000A0A04" w:rsidRPr="007D416F" w:rsidRDefault="000A0A04" w:rsidP="000A0A04">
      <w:pPr>
        <w:spacing w:line="58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5.</w:t>
      </w:r>
      <w:r w:rsidRPr="007D416F">
        <w:rPr>
          <w:rFonts w:ascii="仿宋_GB2312" w:eastAsia="仿宋_GB2312" w:hAnsi="华文仿宋" w:hint="eastAsia"/>
          <w:sz w:val="32"/>
          <w:szCs w:val="32"/>
        </w:rPr>
        <w:t>选定教材样本。</w:t>
      </w:r>
    </w:p>
    <w:p w:rsidR="00072B57" w:rsidRPr="00072B57" w:rsidRDefault="00072B57" w:rsidP="007D416F">
      <w:pPr>
        <w:spacing w:line="556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072B57">
        <w:rPr>
          <w:rFonts w:ascii="黑体" w:eastAsia="黑体" w:hAnsi="黑体" w:hint="eastAsia"/>
          <w:sz w:val="32"/>
          <w:szCs w:val="32"/>
        </w:rPr>
        <w:t>三、申报补贴</w:t>
      </w:r>
      <w:r w:rsidR="003F14AD">
        <w:rPr>
          <w:rFonts w:ascii="黑体" w:eastAsia="黑体" w:hAnsi="黑体" w:hint="eastAsia"/>
          <w:sz w:val="32"/>
          <w:szCs w:val="32"/>
        </w:rPr>
        <w:t>材料</w:t>
      </w:r>
    </w:p>
    <w:p w:rsidR="00FB0C5F" w:rsidRPr="00FB0C5F" w:rsidRDefault="00FB0C5F" w:rsidP="00FB0C5F">
      <w:pPr>
        <w:spacing w:line="556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 w:rsidRPr="00CE24C5">
        <w:rPr>
          <w:rFonts w:ascii="楷体_GB2312" w:eastAsia="楷体_GB2312" w:hAnsi="仿宋_GB2312" w:cs="仿宋_GB2312" w:hint="eastAsia"/>
          <w:sz w:val="32"/>
          <w:szCs w:val="32"/>
        </w:rPr>
        <w:t>（一）个人申报。</w:t>
      </w:r>
      <w:r w:rsidRPr="00FB0C5F">
        <w:rPr>
          <w:rFonts w:ascii="仿宋_GB2312" w:eastAsia="仿宋_GB2312" w:cs="仿宋_GB2312" w:hint="eastAsia"/>
          <w:sz w:val="32"/>
          <w:szCs w:val="32"/>
        </w:rPr>
        <w:t>培训对象在取得证书后，由本人向培训所在地就业服务管理机构申报培训补贴，应提交下列材料：</w:t>
      </w:r>
    </w:p>
    <w:p w:rsidR="00FB0C5F" w:rsidRPr="00FB0C5F" w:rsidRDefault="00FB0C5F" w:rsidP="00FB0C5F">
      <w:pPr>
        <w:spacing w:line="556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 w:rsidRPr="00FB0C5F">
        <w:rPr>
          <w:rFonts w:ascii="仿宋_GB2312" w:eastAsia="仿宋_GB2312" w:cs="仿宋_GB2312" w:hint="eastAsia"/>
          <w:sz w:val="32"/>
          <w:szCs w:val="32"/>
        </w:rPr>
        <w:lastRenderedPageBreak/>
        <w:t>1.本人《居民身</w:t>
      </w:r>
      <w:r>
        <w:rPr>
          <w:rFonts w:ascii="仿宋_GB2312" w:eastAsia="仿宋_GB2312" w:cs="仿宋_GB2312" w:hint="eastAsia"/>
          <w:sz w:val="32"/>
          <w:szCs w:val="32"/>
        </w:rPr>
        <w:t>份证》或《就业创业证》复印件（开班申请时已提供的，可不再提供）；</w:t>
      </w:r>
    </w:p>
    <w:p w:rsidR="00FB0C5F" w:rsidRPr="00FB0C5F" w:rsidRDefault="00FB0C5F" w:rsidP="00FB0C5F">
      <w:pPr>
        <w:spacing w:line="556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 w:rsidRPr="00FB0C5F">
        <w:rPr>
          <w:rFonts w:ascii="仿宋_GB2312" w:eastAsia="仿宋_GB2312" w:cs="仿宋_GB2312" w:hint="eastAsia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《眉山市个人申报职业培训补贴审批表》；</w:t>
      </w:r>
    </w:p>
    <w:p w:rsidR="00FB0C5F" w:rsidRPr="00FB0C5F" w:rsidRDefault="00FB0C5F" w:rsidP="00FB0C5F">
      <w:pPr>
        <w:spacing w:line="556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 w:rsidRPr="00FB0C5F">
        <w:rPr>
          <w:rFonts w:ascii="仿宋_GB2312" w:eastAsia="仿宋_GB2312" w:cs="仿宋_GB2312" w:hint="eastAsia"/>
          <w:sz w:val="32"/>
          <w:szCs w:val="32"/>
        </w:rPr>
        <w:t>3.</w:t>
      </w:r>
      <w:r>
        <w:rPr>
          <w:rFonts w:ascii="仿宋_GB2312" w:eastAsia="仿宋_GB2312" w:cs="仿宋_GB2312" w:hint="eastAsia"/>
          <w:sz w:val="32"/>
          <w:szCs w:val="32"/>
        </w:rPr>
        <w:t>证书复印件；</w:t>
      </w:r>
    </w:p>
    <w:p w:rsidR="00FB0C5F" w:rsidRPr="00FB0C5F" w:rsidRDefault="00FB0C5F" w:rsidP="00FB0C5F">
      <w:pPr>
        <w:spacing w:line="556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 w:rsidRPr="00FB0C5F">
        <w:rPr>
          <w:rFonts w:ascii="仿宋_GB2312" w:eastAsia="仿宋_GB2312" w:cs="仿宋_GB2312" w:hint="eastAsia"/>
          <w:sz w:val="32"/>
          <w:szCs w:val="32"/>
        </w:rPr>
        <w:t>4．职业培训机构开具</w:t>
      </w:r>
      <w:r>
        <w:rPr>
          <w:rFonts w:ascii="仿宋_GB2312" w:eastAsia="仿宋_GB2312" w:cs="仿宋_GB2312" w:hint="eastAsia"/>
          <w:sz w:val="32"/>
          <w:szCs w:val="32"/>
        </w:rPr>
        <w:t>的行政事业性收费票据（或税务发票）；</w:t>
      </w:r>
    </w:p>
    <w:p w:rsidR="00FB0C5F" w:rsidRPr="00FB0C5F" w:rsidRDefault="00FB0C5F" w:rsidP="00FB0C5F">
      <w:pPr>
        <w:spacing w:line="556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 w:rsidRPr="00FB0C5F">
        <w:rPr>
          <w:rFonts w:ascii="仿宋_GB2312" w:eastAsia="仿宋_GB2312" w:cs="仿宋_GB2312" w:hint="eastAsia"/>
          <w:sz w:val="32"/>
          <w:szCs w:val="32"/>
        </w:rPr>
        <w:t>5.</w:t>
      </w:r>
      <w:proofErr w:type="gramStart"/>
      <w:r w:rsidRPr="00FB0C5F">
        <w:rPr>
          <w:rFonts w:ascii="仿宋_GB2312" w:eastAsia="仿宋_GB2312" w:cs="仿宋_GB2312" w:hint="eastAsia"/>
          <w:sz w:val="32"/>
          <w:szCs w:val="32"/>
        </w:rPr>
        <w:t>人社部门</w:t>
      </w:r>
      <w:proofErr w:type="gramEnd"/>
      <w:r w:rsidRPr="00FB0C5F">
        <w:rPr>
          <w:rFonts w:ascii="仿宋_GB2312" w:eastAsia="仿宋_GB2312" w:cs="仿宋_GB2312" w:hint="eastAsia"/>
          <w:sz w:val="32"/>
          <w:szCs w:val="32"/>
        </w:rPr>
        <w:t>、财政部门要求提供的其他材料。</w:t>
      </w:r>
    </w:p>
    <w:p w:rsidR="00FB0C5F" w:rsidRPr="00FB0C5F" w:rsidRDefault="00FB0C5F" w:rsidP="00FB0C5F">
      <w:pPr>
        <w:spacing w:line="556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 w:rsidRPr="00CE24C5">
        <w:rPr>
          <w:rFonts w:ascii="楷体_GB2312" w:eastAsia="楷体_GB2312" w:cs="仿宋_GB2312" w:hint="eastAsia"/>
          <w:sz w:val="32"/>
          <w:szCs w:val="32"/>
        </w:rPr>
        <w:t>（二）企业或培训机构代为申报。</w:t>
      </w:r>
      <w:r w:rsidRPr="00FB0C5F">
        <w:rPr>
          <w:rFonts w:ascii="仿宋_GB2312" w:eastAsia="仿宋_GB2312" w:cs="仿宋_GB2312" w:hint="eastAsia"/>
          <w:sz w:val="32"/>
          <w:szCs w:val="32"/>
        </w:rPr>
        <w:t>培训对象需与企业或培训机构签订代为申报协议书。代为申报培训补贴，除个人申报所需的材料外，还应提交下列材料：</w:t>
      </w:r>
    </w:p>
    <w:p w:rsidR="00FB0C5F" w:rsidRPr="00FB0C5F" w:rsidRDefault="00FB0C5F" w:rsidP="00FB0C5F">
      <w:pPr>
        <w:spacing w:line="556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 w:rsidRPr="00FB0C5F">
        <w:rPr>
          <w:rFonts w:ascii="仿宋_GB2312" w:eastAsia="仿宋_GB2312" w:cs="仿宋_GB2312" w:hint="eastAsia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《眉山市代为申报职业培训补贴审批表》；</w:t>
      </w:r>
    </w:p>
    <w:p w:rsidR="00FB0C5F" w:rsidRPr="00FB0C5F" w:rsidRDefault="00FB0C5F" w:rsidP="00FB0C5F">
      <w:pPr>
        <w:spacing w:line="556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 w:rsidRPr="00FB0C5F">
        <w:rPr>
          <w:rFonts w:ascii="仿宋_GB2312" w:eastAsia="仿宋_GB2312" w:cs="仿宋_GB2312" w:hint="eastAsia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《眉山市代为申报职业培训补贴人员名单》；</w:t>
      </w:r>
    </w:p>
    <w:p w:rsidR="00FB0C5F" w:rsidRPr="00FB0C5F" w:rsidRDefault="00FB0C5F" w:rsidP="00FB0C5F">
      <w:pPr>
        <w:spacing w:line="556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 w:rsidRPr="00FB0C5F">
        <w:rPr>
          <w:rFonts w:ascii="仿宋_GB2312" w:eastAsia="仿宋_GB2312" w:cs="仿宋_GB2312" w:hint="eastAsia"/>
          <w:sz w:val="32"/>
          <w:szCs w:val="32"/>
        </w:rPr>
        <w:t>3.</w:t>
      </w:r>
      <w:r>
        <w:rPr>
          <w:rFonts w:ascii="仿宋_GB2312" w:eastAsia="仿宋_GB2312" w:cs="仿宋_GB2312" w:hint="eastAsia"/>
          <w:sz w:val="32"/>
          <w:szCs w:val="32"/>
        </w:rPr>
        <w:t>代为申请协议；</w:t>
      </w:r>
    </w:p>
    <w:p w:rsidR="00FB0C5F" w:rsidRPr="00FB0C5F" w:rsidRDefault="00FB0C5F" w:rsidP="00FB0C5F">
      <w:pPr>
        <w:spacing w:line="556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 w:rsidRPr="00FB0C5F">
        <w:rPr>
          <w:rFonts w:ascii="仿宋_GB2312" w:eastAsia="仿宋_GB2312" w:cs="仿宋_GB2312" w:hint="eastAsia"/>
          <w:sz w:val="32"/>
          <w:szCs w:val="32"/>
        </w:rPr>
        <w:t>4.</w:t>
      </w:r>
      <w:proofErr w:type="gramStart"/>
      <w:r w:rsidRPr="00FB0C5F">
        <w:rPr>
          <w:rFonts w:ascii="仿宋_GB2312" w:eastAsia="仿宋_GB2312" w:cs="仿宋_GB2312" w:hint="eastAsia"/>
          <w:sz w:val="32"/>
          <w:szCs w:val="32"/>
        </w:rPr>
        <w:t>人社部门</w:t>
      </w:r>
      <w:proofErr w:type="gramEnd"/>
      <w:r w:rsidRPr="00FB0C5F">
        <w:rPr>
          <w:rFonts w:ascii="仿宋_GB2312" w:eastAsia="仿宋_GB2312" w:cs="仿宋_GB2312" w:hint="eastAsia"/>
          <w:sz w:val="32"/>
          <w:szCs w:val="32"/>
        </w:rPr>
        <w:t>、财政部门要求提供的其他材料。</w:t>
      </w:r>
    </w:p>
    <w:p w:rsidR="005C7BF1" w:rsidRPr="00072B57" w:rsidRDefault="005C7BF1" w:rsidP="005C7BF1">
      <w:pPr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072B57" w:rsidRPr="00072B57">
        <w:rPr>
          <w:rFonts w:ascii="黑体" w:eastAsia="黑体" w:hAnsi="黑体" w:cs="仿宋_GB2312" w:hint="eastAsia"/>
          <w:sz w:val="32"/>
          <w:szCs w:val="32"/>
        </w:rPr>
        <w:t>四</w:t>
      </w:r>
      <w:r w:rsidR="00BE5359" w:rsidRPr="00072B57">
        <w:rPr>
          <w:rFonts w:ascii="黑体" w:eastAsia="黑体" w:hAnsi="黑体" w:cs="仿宋_GB2312" w:hint="eastAsia"/>
          <w:sz w:val="32"/>
          <w:szCs w:val="32"/>
        </w:rPr>
        <w:t>、</w:t>
      </w:r>
      <w:r w:rsidRPr="00072B57">
        <w:rPr>
          <w:rFonts w:ascii="黑体" w:eastAsia="黑体" w:hAnsi="黑体" w:cs="楷体" w:hint="eastAsia"/>
          <w:sz w:val="32"/>
          <w:szCs w:val="32"/>
        </w:rPr>
        <w:t xml:space="preserve">办理流程 </w:t>
      </w:r>
    </w:p>
    <w:p w:rsidR="00072B57" w:rsidRDefault="005C7BF1" w:rsidP="00072B57">
      <w:pPr>
        <w:ind w:firstLine="645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BE5359">
        <w:rPr>
          <w:rFonts w:ascii="仿宋_GB2312" w:eastAsia="仿宋_GB2312" w:hAnsi="仿宋_GB2312" w:cs="仿宋_GB2312" w:hint="eastAsia"/>
          <w:sz w:val="32"/>
          <w:szCs w:val="32"/>
        </w:rPr>
        <w:t>申报培训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8D744E">
        <w:rPr>
          <w:rFonts w:ascii="仿宋_GB2312" w:eastAsia="仿宋_GB2312" w:hAnsi="仿宋_GB2312" w:cs="仿宋_GB2312" w:hint="eastAsia"/>
          <w:sz w:val="32"/>
          <w:szCs w:val="32"/>
        </w:rPr>
        <w:t>符合条件的</w:t>
      </w:r>
      <w:r w:rsidR="00072B57">
        <w:rPr>
          <w:rFonts w:ascii="仿宋_GB2312" w:eastAsia="仿宋_GB2312" w:hAnsi="仿宋_GB2312" w:cs="仿宋_GB2312" w:hint="eastAsia"/>
          <w:sz w:val="32"/>
          <w:szCs w:val="32"/>
        </w:rPr>
        <w:t>培训对象</w:t>
      </w:r>
      <w:r w:rsidR="00CE24C5">
        <w:rPr>
          <w:rFonts w:ascii="仿宋_GB2312" w:eastAsia="仿宋_GB2312" w:hAnsi="仿宋_GB2312" w:cs="仿宋_GB2312" w:hint="eastAsia"/>
          <w:sz w:val="32"/>
          <w:szCs w:val="32"/>
        </w:rPr>
        <w:t>持相关证件</w:t>
      </w:r>
      <w:r w:rsidR="008D744E">
        <w:rPr>
          <w:rFonts w:ascii="仿宋_GB2312" w:eastAsia="仿宋_GB2312" w:hAnsi="仿宋_GB2312" w:cs="仿宋_GB2312" w:hint="eastAsia"/>
          <w:sz w:val="32"/>
          <w:szCs w:val="32"/>
        </w:rPr>
        <w:t>自主选择</w:t>
      </w:r>
      <w:r w:rsidR="00BE5359">
        <w:rPr>
          <w:rFonts w:ascii="仿宋_GB2312" w:eastAsia="仿宋_GB2312" w:hAnsi="仿宋_GB2312" w:cs="仿宋_GB2312" w:hint="eastAsia"/>
          <w:sz w:val="32"/>
          <w:szCs w:val="32"/>
        </w:rPr>
        <w:t>培训机构</w:t>
      </w:r>
      <w:r w:rsidR="0032773A">
        <w:rPr>
          <w:rFonts w:ascii="仿宋_GB2312" w:eastAsia="仿宋_GB2312" w:hAnsi="仿宋_GB2312" w:cs="仿宋_GB2312" w:hint="eastAsia"/>
          <w:sz w:val="32"/>
          <w:szCs w:val="32"/>
        </w:rPr>
        <w:t>报名参加培训。</w:t>
      </w:r>
    </w:p>
    <w:p w:rsidR="005C7BF1" w:rsidRDefault="005C7BF1" w:rsidP="00CE24C5">
      <w:pPr>
        <w:ind w:firstLine="645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CE24C5">
        <w:rPr>
          <w:rFonts w:ascii="仿宋_GB2312" w:eastAsia="仿宋_GB2312" w:hAnsi="仿宋_GB2312" w:cs="仿宋_GB2312" w:hint="eastAsia"/>
          <w:sz w:val="32"/>
          <w:szCs w:val="32"/>
        </w:rPr>
        <w:t>组织实施。培训机构向培训实施所在地县（区）公共</w:t>
      </w:r>
      <w:r w:rsidR="00842C96">
        <w:rPr>
          <w:rFonts w:ascii="仿宋_GB2312" w:eastAsia="仿宋_GB2312" w:hAnsi="仿宋_GB2312" w:cs="仿宋_GB2312" w:hint="eastAsia"/>
          <w:sz w:val="32"/>
          <w:szCs w:val="32"/>
        </w:rPr>
        <w:t>就业</w:t>
      </w:r>
      <w:r w:rsidR="00CE24C5">
        <w:rPr>
          <w:rFonts w:ascii="仿宋_GB2312" w:eastAsia="仿宋_GB2312" w:hAnsi="仿宋_GB2312" w:cs="仿宋_GB2312" w:hint="eastAsia"/>
          <w:sz w:val="32"/>
          <w:szCs w:val="32"/>
        </w:rPr>
        <w:t>服务管理机构提出申请，在信息系统V2.0版上完成</w:t>
      </w:r>
      <w:r>
        <w:rPr>
          <w:rFonts w:ascii="仿宋_GB2312" w:eastAsia="仿宋_GB2312" w:hAnsi="仿宋_GB2312" w:cs="仿宋_GB2312" w:hint="eastAsia"/>
          <w:sz w:val="32"/>
          <w:szCs w:val="32"/>
        </w:rPr>
        <w:t>开班备案;开班备案审核通过后，培训机构根据教学计划开展培训并组织学员参加鉴定。</w:t>
      </w:r>
    </w:p>
    <w:p w:rsidR="005C7BF1" w:rsidRDefault="00DC36EA" w:rsidP="005C7BF1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3</w:t>
      </w:r>
      <w:r w:rsidR="005C7BF1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842C96">
        <w:rPr>
          <w:rFonts w:ascii="仿宋_GB2312" w:eastAsia="仿宋_GB2312" w:hAnsi="仿宋_GB2312" w:cs="仿宋_GB2312" w:hint="eastAsia"/>
          <w:sz w:val="32"/>
          <w:szCs w:val="32"/>
        </w:rPr>
        <w:t>补贴申请。培训对象</w:t>
      </w:r>
      <w:r w:rsidR="005C7BF1">
        <w:rPr>
          <w:rFonts w:ascii="仿宋_GB2312" w:eastAsia="仿宋_GB2312" w:hAnsi="仿宋_GB2312" w:cs="仿宋_GB2312" w:hint="eastAsia"/>
          <w:sz w:val="32"/>
          <w:szCs w:val="32"/>
        </w:rPr>
        <w:t>在结束培训及鉴定考试，并取得职业资格证书(或职业技能等级证书、专项职业能力证书、培训合格证书)</w:t>
      </w:r>
      <w:r w:rsidR="00842C96">
        <w:rPr>
          <w:rFonts w:ascii="仿宋_GB2312" w:eastAsia="仿宋_GB2312" w:hAnsi="仿宋_GB2312" w:cs="仿宋_GB2312" w:hint="eastAsia"/>
          <w:sz w:val="32"/>
          <w:szCs w:val="32"/>
        </w:rPr>
        <w:t>后，培训机构向所在县（</w:t>
      </w:r>
      <w:r w:rsidR="005C7BF1">
        <w:rPr>
          <w:rFonts w:ascii="仿宋_GB2312" w:eastAsia="仿宋_GB2312" w:hAnsi="仿宋_GB2312" w:cs="仿宋_GB2312" w:hint="eastAsia"/>
          <w:sz w:val="32"/>
          <w:szCs w:val="32"/>
        </w:rPr>
        <w:t>区</w:t>
      </w:r>
      <w:r w:rsidR="00842C96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5C7BF1">
        <w:rPr>
          <w:rFonts w:ascii="仿宋_GB2312" w:eastAsia="仿宋_GB2312" w:hAnsi="仿宋_GB2312" w:cs="仿宋_GB2312" w:hint="eastAsia"/>
          <w:sz w:val="32"/>
          <w:szCs w:val="32"/>
        </w:rPr>
        <w:t>就业</w:t>
      </w:r>
      <w:r w:rsidR="00842C96">
        <w:rPr>
          <w:rFonts w:ascii="仿宋_GB2312" w:eastAsia="仿宋_GB2312" w:hAnsi="仿宋_GB2312" w:cs="仿宋_GB2312" w:hint="eastAsia"/>
          <w:sz w:val="32"/>
          <w:szCs w:val="32"/>
        </w:rPr>
        <w:t>服务管理</w:t>
      </w:r>
      <w:r w:rsidR="00842C96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机构</w:t>
      </w:r>
      <w:r w:rsidR="005C7BF1">
        <w:rPr>
          <w:rFonts w:ascii="仿宋_GB2312" w:eastAsia="仿宋_GB2312" w:hAnsi="仿宋_GB2312" w:cs="仿宋_GB2312" w:hint="eastAsia"/>
          <w:sz w:val="32"/>
          <w:szCs w:val="32"/>
        </w:rPr>
        <w:t xml:space="preserve">提出补贴申请，并提交申请材料; </w:t>
      </w:r>
    </w:p>
    <w:p w:rsidR="005C7BF1" w:rsidRDefault="00DC36EA" w:rsidP="005C7BF1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4</w:t>
      </w:r>
      <w:r w:rsidR="005C7BF1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842C96">
        <w:rPr>
          <w:rFonts w:ascii="仿宋_GB2312" w:eastAsia="仿宋_GB2312" w:hAnsi="仿宋_GB2312" w:cs="仿宋_GB2312" w:hint="eastAsia"/>
          <w:sz w:val="32"/>
          <w:szCs w:val="32"/>
        </w:rPr>
        <w:t>补贴审核。申请材料经所在县（</w:t>
      </w:r>
      <w:r w:rsidR="005C7BF1">
        <w:rPr>
          <w:rFonts w:ascii="仿宋_GB2312" w:eastAsia="仿宋_GB2312" w:hAnsi="仿宋_GB2312" w:cs="仿宋_GB2312" w:hint="eastAsia"/>
          <w:sz w:val="32"/>
          <w:szCs w:val="32"/>
        </w:rPr>
        <w:t>区</w:t>
      </w:r>
      <w:r w:rsidR="00842C96">
        <w:rPr>
          <w:rFonts w:ascii="仿宋_GB2312" w:eastAsia="仿宋_GB2312" w:hAnsi="仿宋_GB2312" w:cs="仿宋_GB2312" w:hint="eastAsia"/>
          <w:sz w:val="32"/>
          <w:szCs w:val="32"/>
        </w:rPr>
        <w:t>）就业服务</w:t>
      </w:r>
      <w:r w:rsidR="005C7BF1">
        <w:rPr>
          <w:rFonts w:ascii="仿宋_GB2312" w:eastAsia="仿宋_GB2312" w:hAnsi="仿宋_GB2312" w:cs="仿宋_GB2312" w:hint="eastAsia"/>
          <w:sz w:val="32"/>
          <w:szCs w:val="32"/>
        </w:rPr>
        <w:t>管理</w:t>
      </w:r>
      <w:r w:rsidR="00842C96">
        <w:rPr>
          <w:rFonts w:ascii="仿宋_GB2312" w:eastAsia="仿宋_GB2312" w:hAnsi="仿宋_GB2312" w:cs="仿宋_GB2312" w:hint="eastAsia"/>
          <w:sz w:val="32"/>
          <w:szCs w:val="32"/>
        </w:rPr>
        <w:t>机构</w:t>
      </w:r>
      <w:r w:rsidR="005C7BF1">
        <w:rPr>
          <w:rFonts w:ascii="仿宋_GB2312" w:eastAsia="仿宋_GB2312" w:hAnsi="仿宋_GB2312" w:cs="仿宋_GB2312" w:hint="eastAsia"/>
          <w:sz w:val="32"/>
          <w:szCs w:val="32"/>
        </w:rPr>
        <w:t xml:space="preserve">审核通过且公示 7 </w:t>
      </w:r>
      <w:r w:rsidR="00842C96">
        <w:rPr>
          <w:rFonts w:ascii="仿宋_GB2312" w:eastAsia="仿宋_GB2312" w:hAnsi="仿宋_GB2312" w:cs="仿宋_GB2312" w:hint="eastAsia"/>
          <w:sz w:val="32"/>
          <w:szCs w:val="32"/>
        </w:rPr>
        <w:t>日无异议后，报同级</w:t>
      </w:r>
      <w:r w:rsidR="005C7BF1">
        <w:rPr>
          <w:rFonts w:ascii="仿宋_GB2312" w:eastAsia="仿宋_GB2312" w:hAnsi="仿宋_GB2312" w:cs="仿宋_GB2312" w:hint="eastAsia"/>
          <w:sz w:val="32"/>
          <w:szCs w:val="32"/>
        </w:rPr>
        <w:t xml:space="preserve">财政部门审核; </w:t>
      </w:r>
    </w:p>
    <w:p w:rsidR="005C7BF1" w:rsidRDefault="00DC36EA" w:rsidP="005C7BF1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5</w:t>
      </w:r>
      <w:r w:rsidR="005C7BF1">
        <w:rPr>
          <w:rFonts w:ascii="仿宋_GB2312" w:eastAsia="仿宋_GB2312" w:hAnsi="仿宋_GB2312" w:cs="仿宋_GB2312" w:hint="eastAsia"/>
          <w:sz w:val="32"/>
          <w:szCs w:val="32"/>
        </w:rPr>
        <w:t>.补贴发放。</w:t>
      </w:r>
      <w:r w:rsidR="00842C96">
        <w:rPr>
          <w:rFonts w:ascii="仿宋_GB2312" w:eastAsia="仿宋_GB2312" w:hAnsi="仿宋_GB2312" w:cs="仿宋_GB2312" w:hint="eastAsia"/>
          <w:sz w:val="32"/>
          <w:szCs w:val="32"/>
        </w:rPr>
        <w:t>县（</w:t>
      </w:r>
      <w:r w:rsidR="005C7BF1">
        <w:rPr>
          <w:rFonts w:ascii="仿宋_GB2312" w:eastAsia="仿宋_GB2312" w:hAnsi="仿宋_GB2312" w:cs="仿宋_GB2312" w:hint="eastAsia"/>
          <w:sz w:val="32"/>
          <w:szCs w:val="32"/>
        </w:rPr>
        <w:t>区</w:t>
      </w:r>
      <w:r w:rsidR="00842C96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5C7BF1">
        <w:rPr>
          <w:rFonts w:ascii="仿宋_GB2312" w:eastAsia="仿宋_GB2312" w:hAnsi="仿宋_GB2312" w:cs="仿宋_GB2312" w:hint="eastAsia"/>
          <w:sz w:val="32"/>
          <w:szCs w:val="32"/>
        </w:rPr>
        <w:t>财政部门审核通过后将补贴资金拨付到</w:t>
      </w:r>
      <w:r w:rsidR="00256FC3">
        <w:rPr>
          <w:rFonts w:ascii="仿宋_GB2312" w:eastAsia="仿宋_GB2312" w:hAnsi="仿宋_GB2312" w:cs="仿宋_GB2312" w:hint="eastAsia"/>
          <w:sz w:val="32"/>
          <w:szCs w:val="32"/>
        </w:rPr>
        <w:t>县（</w:t>
      </w:r>
      <w:r w:rsidR="005C7BF1">
        <w:rPr>
          <w:rFonts w:ascii="仿宋_GB2312" w:eastAsia="仿宋_GB2312" w:hAnsi="仿宋_GB2312" w:cs="仿宋_GB2312" w:hint="eastAsia"/>
          <w:sz w:val="32"/>
          <w:szCs w:val="32"/>
        </w:rPr>
        <w:t>区</w:t>
      </w:r>
      <w:r w:rsidR="00256FC3">
        <w:rPr>
          <w:rFonts w:ascii="仿宋_GB2312" w:eastAsia="仿宋_GB2312" w:hAnsi="仿宋_GB2312" w:cs="仿宋_GB2312" w:hint="eastAsia"/>
          <w:sz w:val="32"/>
          <w:szCs w:val="32"/>
        </w:rPr>
        <w:t>）就业服务管理机构</w:t>
      </w:r>
      <w:r w:rsidR="005C7BF1">
        <w:rPr>
          <w:rFonts w:ascii="仿宋_GB2312" w:eastAsia="仿宋_GB2312" w:hAnsi="仿宋_GB2312" w:cs="仿宋_GB2312" w:hint="eastAsia"/>
          <w:sz w:val="32"/>
          <w:szCs w:val="32"/>
        </w:rPr>
        <w:t>;由</w:t>
      </w:r>
      <w:r w:rsidR="00256FC3">
        <w:rPr>
          <w:rFonts w:ascii="仿宋_GB2312" w:eastAsia="仿宋_GB2312" w:hAnsi="仿宋_GB2312" w:cs="仿宋_GB2312" w:hint="eastAsia"/>
          <w:sz w:val="32"/>
          <w:szCs w:val="32"/>
        </w:rPr>
        <w:t>县（</w:t>
      </w:r>
      <w:r w:rsidR="005C7BF1">
        <w:rPr>
          <w:rFonts w:ascii="仿宋_GB2312" w:eastAsia="仿宋_GB2312" w:hAnsi="仿宋_GB2312" w:cs="仿宋_GB2312" w:hint="eastAsia"/>
          <w:sz w:val="32"/>
          <w:szCs w:val="32"/>
        </w:rPr>
        <w:t>区</w:t>
      </w:r>
      <w:r w:rsidR="00256FC3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5C7BF1">
        <w:rPr>
          <w:rFonts w:ascii="仿宋_GB2312" w:eastAsia="仿宋_GB2312" w:hAnsi="仿宋_GB2312" w:cs="仿宋_GB2312" w:hint="eastAsia"/>
          <w:sz w:val="32"/>
          <w:szCs w:val="32"/>
        </w:rPr>
        <w:t>就业</w:t>
      </w:r>
      <w:r w:rsidR="00256FC3">
        <w:rPr>
          <w:rFonts w:ascii="仿宋_GB2312" w:eastAsia="仿宋_GB2312" w:hAnsi="仿宋_GB2312" w:cs="仿宋_GB2312" w:hint="eastAsia"/>
          <w:sz w:val="32"/>
          <w:szCs w:val="32"/>
        </w:rPr>
        <w:t>服务</w:t>
      </w:r>
      <w:r w:rsidR="005C7BF1">
        <w:rPr>
          <w:rFonts w:ascii="仿宋_GB2312" w:eastAsia="仿宋_GB2312" w:hAnsi="仿宋_GB2312" w:cs="仿宋_GB2312" w:hint="eastAsia"/>
          <w:sz w:val="32"/>
          <w:szCs w:val="32"/>
        </w:rPr>
        <w:t>管理</w:t>
      </w:r>
      <w:r w:rsidR="00256FC3">
        <w:rPr>
          <w:rFonts w:ascii="仿宋_GB2312" w:eastAsia="仿宋_GB2312" w:hAnsi="仿宋_GB2312" w:cs="仿宋_GB2312" w:hint="eastAsia"/>
          <w:sz w:val="32"/>
          <w:szCs w:val="32"/>
        </w:rPr>
        <w:t>机构</w:t>
      </w:r>
      <w:r w:rsidR="005C7BF1">
        <w:rPr>
          <w:rFonts w:ascii="仿宋_GB2312" w:eastAsia="仿宋_GB2312" w:hAnsi="仿宋_GB2312" w:cs="仿宋_GB2312" w:hint="eastAsia"/>
          <w:sz w:val="32"/>
          <w:szCs w:val="32"/>
        </w:rPr>
        <w:t xml:space="preserve">将补贴资金支付到培训机构银行账户。 </w:t>
      </w:r>
    </w:p>
    <w:p w:rsidR="005C7BF1" w:rsidRDefault="005C7BF1" w:rsidP="005C7BF1">
      <w:pPr>
        <w:spacing w:line="580" w:lineRule="exact"/>
        <w:ind w:firstLine="420"/>
        <w:rPr>
          <w:rFonts w:ascii="黑体" w:eastAsia="黑体" w:hAnsi="黑体" w:cs="黑体" w:hint="eastAsia"/>
          <w:sz w:val="32"/>
          <w:szCs w:val="32"/>
        </w:rPr>
      </w:pPr>
    </w:p>
    <w:p w:rsidR="005C7BF1" w:rsidRDefault="005C7BF1" w:rsidP="005C7BF1">
      <w:pPr>
        <w:spacing w:line="580" w:lineRule="exact"/>
        <w:ind w:firstLine="420"/>
        <w:rPr>
          <w:rFonts w:ascii="黑体" w:eastAsia="黑体" w:hAnsi="黑体" w:cs="黑体" w:hint="eastAsia"/>
          <w:sz w:val="32"/>
          <w:szCs w:val="32"/>
        </w:rPr>
      </w:pPr>
    </w:p>
    <w:p w:rsidR="005C7BF1" w:rsidRDefault="005C7BF1" w:rsidP="005C7BF1"/>
    <w:p w:rsidR="001C30AD" w:rsidRDefault="001C30AD"/>
    <w:sectPr w:rsidR="001C30A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A4504"/>
    <w:multiLevelType w:val="hybridMultilevel"/>
    <w:tmpl w:val="692EA80E"/>
    <w:lvl w:ilvl="0" w:tplc="A03242C8">
      <w:start w:val="1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FAA6999"/>
    <w:multiLevelType w:val="hybridMultilevel"/>
    <w:tmpl w:val="1F7C582C"/>
    <w:lvl w:ilvl="0" w:tplc="C6B81AF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692F030D"/>
    <w:multiLevelType w:val="hybridMultilevel"/>
    <w:tmpl w:val="534C156E"/>
    <w:lvl w:ilvl="0" w:tplc="BA8E8D1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7BF1"/>
    <w:rsid w:val="0002060A"/>
    <w:rsid w:val="00072B57"/>
    <w:rsid w:val="000A0A04"/>
    <w:rsid w:val="001C30AD"/>
    <w:rsid w:val="00256FC3"/>
    <w:rsid w:val="002F0C16"/>
    <w:rsid w:val="0032189F"/>
    <w:rsid w:val="0032773A"/>
    <w:rsid w:val="0033739C"/>
    <w:rsid w:val="003F14AD"/>
    <w:rsid w:val="004662A7"/>
    <w:rsid w:val="004F360E"/>
    <w:rsid w:val="005B67F8"/>
    <w:rsid w:val="005C7BF1"/>
    <w:rsid w:val="00682048"/>
    <w:rsid w:val="006B0F2A"/>
    <w:rsid w:val="007241CB"/>
    <w:rsid w:val="007D416F"/>
    <w:rsid w:val="007F3E04"/>
    <w:rsid w:val="00842C96"/>
    <w:rsid w:val="008D744E"/>
    <w:rsid w:val="009167D4"/>
    <w:rsid w:val="00A308CB"/>
    <w:rsid w:val="00B91BC4"/>
    <w:rsid w:val="00BE5359"/>
    <w:rsid w:val="00CE24C5"/>
    <w:rsid w:val="00D76408"/>
    <w:rsid w:val="00DC36EA"/>
    <w:rsid w:val="00E53E5A"/>
    <w:rsid w:val="00FB0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F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E0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232</Words>
  <Characters>1328</Characters>
  <Application>Microsoft Office Word</Application>
  <DocSecurity>0</DocSecurity>
  <Lines>11</Lines>
  <Paragraphs>3</Paragraphs>
  <ScaleCrop>false</ScaleCrop>
  <Company>Microsoft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李彦文</dc:creator>
  <cp:lastModifiedBy>李彦文</cp:lastModifiedBy>
  <cp:revision>15</cp:revision>
  <dcterms:created xsi:type="dcterms:W3CDTF">2020-04-07T06:56:00Z</dcterms:created>
  <dcterms:modified xsi:type="dcterms:W3CDTF">2020-04-07T13:12:00Z</dcterms:modified>
</cp:coreProperties>
</file>