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3E83B9">
      <w:pPr>
        <w:keepNext w:val="0"/>
        <w:keepLines w:val="0"/>
        <w:pageBreakBefore w:val="0"/>
        <w:widowControl w:val="0"/>
        <w:kinsoku/>
        <w:wordWrap/>
        <w:overflowPunct/>
        <w:topLinePunct w:val="0"/>
        <w:autoSpaceDE/>
        <w:autoSpaceDN/>
        <w:bidi w:val="0"/>
        <w:adjustRightInd/>
        <w:snapToGrid/>
        <w:spacing w:line="576" w:lineRule="exact"/>
        <w:ind w:firstLine="0"/>
        <w:jc w:val="center"/>
        <w:textAlignment w:val="auto"/>
        <w:rPr>
          <w:rFonts w:ascii="Times New Roman" w:hAnsi="Times New Roman" w:eastAsia="方正小标宋简体" w:cs="Times New Roman"/>
          <w:color w:val="000000" w:themeColor="text1"/>
          <w:sz w:val="44"/>
          <w:szCs w:val="44"/>
          <w:shd w:val="clear" w:color="auto" w:fill="FFFFFF"/>
        </w:rPr>
      </w:pPr>
    </w:p>
    <w:p w14:paraId="71996171">
      <w:pPr>
        <w:keepNext w:val="0"/>
        <w:keepLines w:val="0"/>
        <w:pageBreakBefore w:val="0"/>
        <w:widowControl w:val="0"/>
        <w:kinsoku/>
        <w:wordWrap/>
        <w:overflowPunct/>
        <w:topLinePunct w:val="0"/>
        <w:autoSpaceDE/>
        <w:autoSpaceDN/>
        <w:bidi w:val="0"/>
        <w:adjustRightInd/>
        <w:snapToGrid/>
        <w:spacing w:line="576" w:lineRule="exact"/>
        <w:ind w:firstLine="0"/>
        <w:jc w:val="center"/>
        <w:textAlignment w:val="auto"/>
        <w:rPr>
          <w:rFonts w:ascii="Times New Roman" w:hAnsi="Times New Roman" w:eastAsia="方正小标宋简体" w:cs="Times New Roman"/>
          <w:color w:val="000000" w:themeColor="text1"/>
          <w:sz w:val="44"/>
          <w:szCs w:val="44"/>
          <w:shd w:val="clear" w:color="auto" w:fill="FFFFFF"/>
        </w:rPr>
      </w:pPr>
    </w:p>
    <w:p w14:paraId="4892F3DF">
      <w:pPr>
        <w:keepNext w:val="0"/>
        <w:keepLines w:val="0"/>
        <w:pageBreakBefore w:val="0"/>
        <w:widowControl w:val="0"/>
        <w:kinsoku/>
        <w:wordWrap/>
        <w:overflowPunct/>
        <w:topLinePunct w:val="0"/>
        <w:autoSpaceDE/>
        <w:autoSpaceDN/>
        <w:bidi w:val="0"/>
        <w:adjustRightInd/>
        <w:snapToGrid/>
        <w:spacing w:line="576" w:lineRule="exact"/>
        <w:ind w:firstLine="0"/>
        <w:jc w:val="center"/>
        <w:textAlignment w:val="auto"/>
        <w:rPr>
          <w:rFonts w:ascii="Times New Roman" w:hAnsi="Times New Roman" w:eastAsia="方正小标宋简体" w:cs="Times New Roman"/>
          <w:color w:val="000000" w:themeColor="text1"/>
          <w:sz w:val="44"/>
          <w:szCs w:val="44"/>
          <w:shd w:val="clear" w:color="auto" w:fill="FFFFFF"/>
        </w:rPr>
      </w:pPr>
      <w:r>
        <w:rPr>
          <w:rFonts w:ascii="Times New Roman" w:hAnsi="Times New Roman" w:eastAsia="方正小标宋简体" w:cs="Times New Roman"/>
          <w:color w:val="000000" w:themeColor="text1"/>
          <w:sz w:val="44"/>
          <w:szCs w:val="44"/>
          <w:shd w:val="clear" w:color="auto" w:fill="FFFFFF"/>
        </w:rPr>
        <w:t>四川省职业技能鉴定指导中心</w:t>
      </w:r>
    </w:p>
    <w:p w14:paraId="006FAE48">
      <w:pPr>
        <w:keepNext w:val="0"/>
        <w:keepLines w:val="0"/>
        <w:pageBreakBefore w:val="0"/>
        <w:widowControl w:val="0"/>
        <w:kinsoku/>
        <w:wordWrap/>
        <w:overflowPunct/>
        <w:topLinePunct w:val="0"/>
        <w:autoSpaceDE/>
        <w:autoSpaceDN/>
        <w:bidi w:val="0"/>
        <w:adjustRightInd/>
        <w:snapToGrid/>
        <w:spacing w:line="576" w:lineRule="exact"/>
        <w:ind w:firstLine="0"/>
        <w:jc w:val="center"/>
        <w:textAlignment w:val="auto"/>
        <w:rPr>
          <w:rFonts w:ascii="Times New Roman" w:hAnsi="Times New Roman" w:eastAsia="方正小标宋简体" w:cs="Times New Roman"/>
          <w:color w:val="000000" w:themeColor="text1"/>
          <w:sz w:val="44"/>
          <w:szCs w:val="44"/>
          <w:shd w:val="clear" w:color="auto" w:fill="FFFFFF"/>
        </w:rPr>
      </w:pPr>
      <w:r>
        <w:rPr>
          <w:rFonts w:ascii="Times New Roman" w:hAnsi="Times New Roman" w:eastAsia="方正小标宋简体" w:cs="Times New Roman"/>
          <w:color w:val="000000" w:themeColor="text1"/>
          <w:sz w:val="44"/>
          <w:szCs w:val="44"/>
          <w:shd w:val="clear" w:color="auto" w:fill="FFFFFF"/>
        </w:rPr>
        <w:t>关于四川省202</w:t>
      </w:r>
      <w:r>
        <w:rPr>
          <w:rFonts w:hint="eastAsia" w:ascii="Times New Roman" w:hAnsi="Times New Roman" w:eastAsia="方正小标宋简体" w:cs="Times New Roman"/>
          <w:color w:val="000000" w:themeColor="text1"/>
          <w:sz w:val="44"/>
          <w:szCs w:val="44"/>
          <w:shd w:val="clear" w:color="auto" w:fill="FFFFFF"/>
        </w:rPr>
        <w:t>6</w:t>
      </w:r>
      <w:r>
        <w:rPr>
          <w:rFonts w:ascii="Times New Roman" w:hAnsi="Times New Roman" w:eastAsia="方正小标宋简体" w:cs="Times New Roman"/>
          <w:color w:val="000000" w:themeColor="text1"/>
          <w:sz w:val="44"/>
          <w:szCs w:val="44"/>
          <w:shd w:val="clear" w:color="auto" w:fill="FFFFFF"/>
        </w:rPr>
        <w:t>年度</w:t>
      </w:r>
      <w:r>
        <w:rPr>
          <w:rFonts w:hint="eastAsia" w:ascii="Times New Roman" w:hAnsi="Times New Roman" w:eastAsia="方正小标宋简体" w:cs="Times New Roman"/>
          <w:color w:val="000000" w:themeColor="text1"/>
          <w:sz w:val="44"/>
          <w:szCs w:val="44"/>
          <w:shd w:val="clear" w:color="auto" w:fill="FFFFFF"/>
        </w:rPr>
        <w:t>22</w:t>
      </w:r>
      <w:r>
        <w:rPr>
          <w:rFonts w:ascii="Times New Roman" w:hAnsi="Times New Roman" w:eastAsia="方正小标宋简体" w:cs="Times New Roman"/>
          <w:color w:val="000000" w:themeColor="text1"/>
          <w:sz w:val="44"/>
          <w:szCs w:val="44"/>
          <w:shd w:val="clear" w:color="auto" w:fill="FFFFFF"/>
        </w:rPr>
        <w:t>个专项职业能力</w:t>
      </w:r>
    </w:p>
    <w:p w14:paraId="53EA7C0B">
      <w:pPr>
        <w:keepNext w:val="0"/>
        <w:keepLines w:val="0"/>
        <w:pageBreakBefore w:val="0"/>
        <w:widowControl w:val="0"/>
        <w:kinsoku/>
        <w:wordWrap/>
        <w:overflowPunct/>
        <w:topLinePunct w:val="0"/>
        <w:autoSpaceDE/>
        <w:autoSpaceDN/>
        <w:bidi w:val="0"/>
        <w:adjustRightInd/>
        <w:snapToGrid/>
        <w:spacing w:line="576" w:lineRule="exact"/>
        <w:ind w:firstLine="0"/>
        <w:jc w:val="center"/>
        <w:textAlignment w:val="auto"/>
        <w:rPr>
          <w:rFonts w:ascii="Times New Roman" w:hAnsi="Times New Roman" w:cs="Times New Roman"/>
          <w:color w:val="000000" w:themeColor="text1"/>
        </w:rPr>
      </w:pPr>
      <w:r>
        <w:rPr>
          <w:rFonts w:ascii="Times New Roman" w:hAnsi="Times New Roman" w:eastAsia="方正小标宋简体" w:cs="Times New Roman"/>
          <w:color w:val="000000" w:themeColor="text1"/>
          <w:sz w:val="44"/>
          <w:szCs w:val="44"/>
          <w:shd w:val="clear" w:color="auto" w:fill="FFFFFF"/>
        </w:rPr>
        <w:t>考核项目省直考点统一考核的公告</w:t>
      </w:r>
    </w:p>
    <w:p w14:paraId="20B61BCF">
      <w:pPr>
        <w:pStyle w:val="25"/>
        <w:keepNext w:val="0"/>
        <w:keepLines w:val="0"/>
        <w:pageBreakBefore w:val="0"/>
        <w:kinsoku/>
        <w:wordWrap/>
        <w:overflowPunct/>
        <w:topLinePunct w:val="0"/>
        <w:autoSpaceDE/>
        <w:autoSpaceDN/>
        <w:bidi w:val="0"/>
        <w:spacing w:after="0" w:line="576" w:lineRule="exact"/>
        <w:ind w:left="0" w:leftChars="0" w:firstLine="0" w:firstLineChars="0"/>
        <w:textAlignment w:val="auto"/>
        <w:rPr>
          <w:rFonts w:ascii="Times New Roman" w:hAnsi="Times New Roman" w:cs="Times New Roman"/>
          <w:color w:val="000000" w:themeColor="text1"/>
        </w:rPr>
      </w:pPr>
    </w:p>
    <w:p w14:paraId="74E1A927">
      <w:pPr>
        <w:pStyle w:val="23"/>
        <w:keepNext w:val="0"/>
        <w:keepLines w:val="0"/>
        <w:pageBreakBefore w:val="0"/>
        <w:widowControl/>
        <w:kinsoku/>
        <w:wordWrap/>
        <w:overflowPunct/>
        <w:topLinePunct w:val="0"/>
        <w:autoSpaceDE/>
        <w:autoSpaceDN/>
        <w:bidi w:val="0"/>
        <w:spacing w:before="0" w:beforeAutospacing="0" w:after="0" w:afterAutospacing="0" w:line="576" w:lineRule="exact"/>
        <w:jc w:val="both"/>
        <w:textAlignment w:val="auto"/>
        <w:rPr>
          <w:rFonts w:hint="eastAsia"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各省直报名机构，相关单位：</w:t>
      </w:r>
    </w:p>
    <w:p w14:paraId="4E43B26E">
      <w:pPr>
        <w:pStyle w:val="23"/>
        <w:keepNext w:val="0"/>
        <w:keepLines w:val="0"/>
        <w:pageBreakBefore w:val="0"/>
        <w:widowControl/>
        <w:kinsoku/>
        <w:wordWrap/>
        <w:overflowPunct/>
        <w:topLinePunct w:val="0"/>
        <w:autoSpaceDE/>
        <w:autoSpaceDN/>
        <w:bidi w:val="0"/>
        <w:spacing w:before="0" w:beforeAutospacing="0" w:after="0" w:afterAutospacing="0" w:line="576" w:lineRule="exact"/>
        <w:ind w:firstLine="596" w:firstLineChars="200"/>
        <w:jc w:val="both"/>
        <w:textAlignment w:val="auto"/>
        <w:rPr>
          <w:rFonts w:hint="eastAsia" w:ascii="Times New Roman" w:hAnsi="Times New Roman" w:eastAsia="仿宋_GB2312" w:cs="Times New Roman"/>
          <w:color w:val="000000" w:themeColor="text1"/>
          <w:spacing w:val="-11"/>
          <w:sz w:val="32"/>
          <w:szCs w:val="32"/>
        </w:rPr>
      </w:pPr>
      <w:r>
        <w:rPr>
          <w:rFonts w:hint="eastAsia" w:ascii="Times New Roman" w:hAnsi="Times New Roman" w:eastAsia="仿宋_GB2312" w:cs="Times New Roman"/>
          <w:color w:val="000000" w:themeColor="text1"/>
          <w:spacing w:val="-11"/>
          <w:sz w:val="32"/>
          <w:szCs w:val="32"/>
        </w:rPr>
        <w:t>按照四川省人力资源和社会保障厅《关于印发〈分类推进技能人才评价机制改革的实施细则〉的通知》（川人社发〔2020〕8号）和四川省职业技能鉴定指导中心《关于组织开展2026年全省专项职业能力考核工作的通知》（川人社职鉴〔2025〕35 号）要求，数字经济类、</w:t>
      </w:r>
      <w:bookmarkStart w:id="0" w:name="_Hlk97488096"/>
      <w:r>
        <w:rPr>
          <w:rFonts w:hint="eastAsia" w:ascii="Times New Roman" w:hAnsi="Times New Roman" w:eastAsia="仿宋_GB2312" w:cs="Times New Roman"/>
          <w:color w:val="000000" w:themeColor="text1"/>
          <w:spacing w:val="-11"/>
          <w:sz w:val="32"/>
          <w:szCs w:val="32"/>
        </w:rPr>
        <w:t>新业态类等</w:t>
      </w:r>
      <w:bookmarkEnd w:id="0"/>
      <w:r>
        <w:rPr>
          <w:rFonts w:hint="eastAsia" w:ascii="Times New Roman" w:hAnsi="Times New Roman" w:eastAsia="仿宋_GB2312" w:cs="Times New Roman"/>
          <w:color w:val="000000" w:themeColor="text1"/>
          <w:spacing w:val="-11"/>
          <w:sz w:val="32"/>
          <w:szCs w:val="32"/>
        </w:rPr>
        <w:t>22个专项职业能力考核项目已纳入省级统一考核范围，现将省直考点统一考核有关事项公告如下。</w:t>
      </w:r>
    </w:p>
    <w:p w14:paraId="1C58A787">
      <w:pPr>
        <w:pStyle w:val="23"/>
        <w:keepNext w:val="0"/>
        <w:keepLines w:val="0"/>
        <w:pageBreakBefore w:val="0"/>
        <w:widowControl/>
        <w:kinsoku/>
        <w:wordWrap/>
        <w:overflowPunct/>
        <w:topLinePunct w:val="0"/>
        <w:autoSpaceDE/>
        <w:autoSpaceDN/>
        <w:bidi w:val="0"/>
        <w:spacing w:before="0" w:beforeAutospacing="0" w:after="0" w:afterAutospacing="0" w:line="576" w:lineRule="exact"/>
        <w:ind w:firstLine="640" w:firstLineChars="200"/>
        <w:jc w:val="both"/>
        <w:textAlignment w:val="auto"/>
        <w:rPr>
          <w:rFonts w:ascii="Times New Roman" w:hAnsi="Times New Roman" w:eastAsia="黑体" w:cs="Times New Roman"/>
          <w:color w:val="000000" w:themeColor="text1"/>
          <w:sz w:val="32"/>
          <w:szCs w:val="32"/>
        </w:rPr>
      </w:pPr>
      <w:r>
        <w:rPr>
          <w:rFonts w:ascii="Times New Roman" w:hAnsi="Times New Roman" w:eastAsia="黑体" w:cs="Times New Roman"/>
          <w:color w:val="000000" w:themeColor="text1"/>
          <w:sz w:val="32"/>
          <w:szCs w:val="32"/>
        </w:rPr>
        <w:t>一、考核项目</w:t>
      </w:r>
    </w:p>
    <w:p w14:paraId="06D00687">
      <w:pPr>
        <w:pStyle w:val="23"/>
        <w:keepNext w:val="0"/>
        <w:keepLines w:val="0"/>
        <w:pageBreakBefore w:val="0"/>
        <w:widowControl/>
        <w:kinsoku/>
        <w:wordWrap/>
        <w:overflowPunct/>
        <w:topLinePunct w:val="0"/>
        <w:autoSpaceDE/>
        <w:autoSpaceDN/>
        <w:bidi w:val="0"/>
        <w:spacing w:before="0" w:beforeAutospacing="0" w:after="0" w:afterAutospacing="0" w:line="576" w:lineRule="exact"/>
        <w:ind w:firstLine="640" w:firstLineChars="200"/>
        <w:jc w:val="both"/>
        <w:textAlignment w:val="auto"/>
        <w:rPr>
          <w:rFonts w:hint="eastAsia"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专项职业能力省级统一考核项目（下称“省级统一考核项目”）包含大数据运行平台搭建、商业数据分析、大数据采集、大数据清洗、大数据分析、大数据应用开发、分布式数据库管理、人工智能图像识别、人工智能文本分析、人工智能语音识别、私域流量运营、在线学习运营、在线学习指导、工程建设领域劳资管理、碳会计处理、旅行线路定制、碳资产管理、碳排放交易、心理健康指导、</w:t>
      </w:r>
      <w:r>
        <w:rPr>
          <w:rFonts w:hint="eastAsia" w:ascii="Times New Roman" w:hAnsi="Times New Roman" w:eastAsia="仿宋_GB2312" w:cs="Times New Roman"/>
          <w:color w:val="000000" w:themeColor="text1"/>
          <w:sz w:val="32"/>
          <w:szCs w:val="32"/>
          <w:shd w:val="clear" w:color="auto" w:fill="FFFFFF"/>
        </w:rPr>
        <w:t>儿童青少年生殖健康教育咨询服务、碳排放核算、</w:t>
      </w:r>
      <w:r>
        <w:rPr>
          <w:rFonts w:hint="eastAsia" w:ascii="Times New Roman" w:hAnsi="Times New Roman" w:eastAsia="仿宋_GB2312" w:cs="Times New Roman"/>
          <w:color w:val="000000" w:themeColor="text1"/>
          <w:sz w:val="32"/>
          <w:szCs w:val="32"/>
        </w:rPr>
        <w:t>碳资产评估等22个。</w:t>
      </w:r>
    </w:p>
    <w:p w14:paraId="2A8410C9">
      <w:pPr>
        <w:pStyle w:val="23"/>
        <w:keepNext w:val="0"/>
        <w:keepLines w:val="0"/>
        <w:pageBreakBefore w:val="0"/>
        <w:widowControl/>
        <w:kinsoku/>
        <w:wordWrap/>
        <w:overflowPunct/>
        <w:topLinePunct w:val="0"/>
        <w:autoSpaceDE/>
        <w:autoSpaceDN/>
        <w:bidi w:val="0"/>
        <w:spacing w:before="0" w:beforeAutospacing="0" w:after="0" w:afterAutospacing="0" w:line="576" w:lineRule="exact"/>
        <w:ind w:firstLine="640" w:firstLineChars="200"/>
        <w:jc w:val="both"/>
        <w:textAlignment w:val="auto"/>
        <w:rPr>
          <w:rFonts w:ascii="Times New Roman" w:hAnsi="Times New Roman" w:eastAsia="黑体" w:cs="Times New Roman"/>
          <w:color w:val="000000" w:themeColor="text1"/>
          <w:sz w:val="32"/>
          <w:szCs w:val="32"/>
        </w:rPr>
      </w:pPr>
      <w:r>
        <w:rPr>
          <w:rFonts w:ascii="Times New Roman" w:hAnsi="Times New Roman" w:eastAsia="黑体" w:cs="Times New Roman"/>
          <w:color w:val="000000" w:themeColor="text1"/>
          <w:sz w:val="32"/>
          <w:szCs w:val="32"/>
        </w:rPr>
        <w:t>二、考核对象及考核方式</w:t>
      </w:r>
    </w:p>
    <w:p w14:paraId="5CAFA71F">
      <w:pPr>
        <w:keepNext w:val="0"/>
        <w:keepLines w:val="0"/>
        <w:pageBreakBefore w:val="0"/>
        <w:tabs>
          <w:tab w:val="left" w:pos="2837"/>
        </w:tabs>
        <w:kinsoku/>
        <w:wordWrap/>
        <w:overflowPunct/>
        <w:topLinePunct w:val="0"/>
        <w:autoSpaceDE/>
        <w:autoSpaceDN/>
        <w:bidi w:val="0"/>
        <w:spacing w:line="576" w:lineRule="exact"/>
        <w:ind w:firstLine="640" w:firstLineChars="200"/>
        <w:textAlignment w:val="auto"/>
        <w:rPr>
          <w:rFonts w:hint="eastAsia" w:ascii="Times New Roman" w:hAnsi="Times New Roman" w:eastAsia="仿宋_GB2312" w:cs="Times New Roman"/>
          <w:color w:val="000000" w:themeColor="text1"/>
          <w:szCs w:val="32"/>
        </w:rPr>
      </w:pPr>
      <w:r>
        <w:rPr>
          <w:rFonts w:ascii="Times New Roman" w:hAnsi="Times New Roman" w:eastAsia="楷体_GB2312" w:cs="Times New Roman"/>
          <w:color w:val="000000" w:themeColor="text1"/>
          <w:szCs w:val="32"/>
        </w:rPr>
        <w:t>（一）考核对象。</w:t>
      </w:r>
      <w:r>
        <w:rPr>
          <w:rFonts w:hint="eastAsia" w:ascii="Times New Roman" w:hAnsi="Times New Roman" w:eastAsia="仿宋_GB2312" w:cs="Times New Roman"/>
          <w:color w:val="000000" w:themeColor="text1"/>
          <w:kern w:val="0"/>
          <w:szCs w:val="32"/>
        </w:rPr>
        <w:t>凡符合相关专项职业能力考核规范规定申报条件的人员，均可自</w:t>
      </w:r>
      <w:r>
        <w:rPr>
          <w:rFonts w:hint="eastAsia" w:ascii="Times New Roman" w:hAnsi="Times New Roman" w:eastAsia="仿宋_GB2312" w:cs="Times New Roman"/>
          <w:color w:val="000000" w:themeColor="text1"/>
          <w:szCs w:val="32"/>
        </w:rPr>
        <w:t>愿报名参加考核（专项职业能力考核项目名称及申报条件详见附件1）。</w:t>
      </w:r>
    </w:p>
    <w:p w14:paraId="5357FFA5">
      <w:pPr>
        <w:pStyle w:val="23"/>
        <w:keepNext w:val="0"/>
        <w:keepLines w:val="0"/>
        <w:pageBreakBefore w:val="0"/>
        <w:widowControl/>
        <w:kinsoku/>
        <w:wordWrap/>
        <w:overflowPunct/>
        <w:topLinePunct w:val="0"/>
        <w:autoSpaceDE/>
        <w:autoSpaceDN/>
        <w:bidi w:val="0"/>
        <w:spacing w:before="0" w:beforeAutospacing="0" w:after="0" w:afterAutospacing="0" w:line="576" w:lineRule="exact"/>
        <w:ind w:firstLine="640" w:firstLineChars="200"/>
        <w:jc w:val="both"/>
        <w:textAlignment w:val="auto"/>
        <w:rPr>
          <w:rFonts w:hint="eastAsia" w:ascii="Times New Roman" w:hAnsi="Times New Roman" w:eastAsia="仿宋_GB2312" w:cs="Times New Roman"/>
          <w:color w:val="000000" w:themeColor="text1"/>
          <w:sz w:val="32"/>
          <w:szCs w:val="32"/>
        </w:rPr>
      </w:pPr>
      <w:r>
        <w:rPr>
          <w:rFonts w:ascii="Times New Roman" w:hAnsi="Times New Roman" w:eastAsia="楷体_GB2312" w:cs="Times New Roman"/>
          <w:color w:val="000000" w:themeColor="text1"/>
          <w:kern w:val="2"/>
          <w:sz w:val="32"/>
          <w:szCs w:val="32"/>
        </w:rPr>
        <w:t>（二）考核方式。</w:t>
      </w:r>
      <w:r>
        <w:rPr>
          <w:rFonts w:hint="eastAsia" w:ascii="Times New Roman" w:hAnsi="Times New Roman" w:eastAsia="仿宋_GB2312" w:cs="Times New Roman"/>
          <w:color w:val="000000" w:themeColor="text1"/>
          <w:sz w:val="32"/>
          <w:szCs w:val="32"/>
        </w:rPr>
        <w:t>22个专项职业能力考核项目均采用智能化上机考核。</w:t>
      </w:r>
    </w:p>
    <w:p w14:paraId="654A803B">
      <w:pPr>
        <w:pStyle w:val="23"/>
        <w:keepNext w:val="0"/>
        <w:keepLines w:val="0"/>
        <w:pageBreakBefore w:val="0"/>
        <w:widowControl/>
        <w:kinsoku/>
        <w:wordWrap/>
        <w:overflowPunct/>
        <w:topLinePunct w:val="0"/>
        <w:autoSpaceDE/>
        <w:autoSpaceDN/>
        <w:bidi w:val="0"/>
        <w:spacing w:before="0" w:beforeAutospacing="0" w:after="0" w:afterAutospacing="0" w:line="576" w:lineRule="exact"/>
        <w:ind w:firstLine="640" w:firstLineChars="200"/>
        <w:jc w:val="both"/>
        <w:textAlignment w:val="auto"/>
        <w:rPr>
          <w:rFonts w:ascii="Times New Roman" w:hAnsi="Times New Roman" w:eastAsia="黑体" w:cs="Times New Roman"/>
          <w:color w:val="000000" w:themeColor="text1"/>
          <w:sz w:val="32"/>
          <w:szCs w:val="32"/>
          <w:shd w:val="clear" w:color="auto" w:fill="FFFFFF"/>
        </w:rPr>
      </w:pPr>
      <w:r>
        <w:rPr>
          <w:rFonts w:ascii="Times New Roman" w:hAnsi="Times New Roman" w:eastAsia="黑体" w:cs="Times New Roman"/>
          <w:color w:val="000000" w:themeColor="text1"/>
          <w:sz w:val="32"/>
          <w:szCs w:val="32"/>
        </w:rPr>
        <w:t>三、</w:t>
      </w:r>
      <w:r>
        <w:rPr>
          <w:rFonts w:ascii="Times New Roman" w:hAnsi="Times New Roman" w:eastAsia="黑体" w:cs="Times New Roman"/>
          <w:color w:val="000000" w:themeColor="text1"/>
          <w:sz w:val="32"/>
          <w:szCs w:val="32"/>
          <w:shd w:val="clear" w:color="auto" w:fill="FFFFFF"/>
        </w:rPr>
        <w:t>时间安排</w:t>
      </w:r>
    </w:p>
    <w:p w14:paraId="69FD6D91">
      <w:pPr>
        <w:pStyle w:val="23"/>
        <w:keepNext w:val="0"/>
        <w:keepLines w:val="0"/>
        <w:pageBreakBefore w:val="0"/>
        <w:widowControl/>
        <w:kinsoku/>
        <w:wordWrap/>
        <w:overflowPunct/>
        <w:topLinePunct w:val="0"/>
        <w:autoSpaceDE/>
        <w:autoSpaceDN/>
        <w:bidi w:val="0"/>
        <w:spacing w:before="0" w:beforeAutospacing="0" w:after="0" w:afterAutospacing="0" w:line="576" w:lineRule="exact"/>
        <w:ind w:firstLine="640" w:firstLineChars="200"/>
        <w:jc w:val="both"/>
        <w:textAlignment w:val="auto"/>
        <w:rPr>
          <w:rFonts w:ascii="Times New Roman" w:hAnsi="Times New Roman" w:eastAsia="黑体" w:cs="Times New Roman"/>
          <w:color w:val="000000" w:themeColor="text1"/>
          <w:sz w:val="32"/>
          <w:szCs w:val="32"/>
          <w:shd w:val="clear" w:color="auto" w:fill="FFFFFF"/>
        </w:rPr>
      </w:pPr>
      <w:r>
        <w:rPr>
          <w:rFonts w:hint="eastAsia" w:ascii="Times New Roman" w:hAnsi="Times New Roman" w:eastAsia="仿宋_GB2312" w:cs="Times New Roman"/>
          <w:color w:val="000000" w:themeColor="text1"/>
          <w:sz w:val="32"/>
          <w:szCs w:val="32"/>
          <w:lang w:val="en-US" w:eastAsia="zh-CN"/>
        </w:rPr>
        <w:t>报名、审核、缴费、打印准考证、考核日期详见附件2。</w:t>
      </w:r>
    </w:p>
    <w:p w14:paraId="541FFA83">
      <w:pPr>
        <w:pStyle w:val="23"/>
        <w:keepNext w:val="0"/>
        <w:keepLines w:val="0"/>
        <w:pageBreakBefore w:val="0"/>
        <w:widowControl/>
        <w:kinsoku/>
        <w:wordWrap/>
        <w:overflowPunct/>
        <w:topLinePunct w:val="0"/>
        <w:autoSpaceDE/>
        <w:autoSpaceDN/>
        <w:bidi w:val="0"/>
        <w:spacing w:before="0" w:beforeAutospacing="0" w:after="0" w:afterAutospacing="0" w:line="576" w:lineRule="exact"/>
        <w:ind w:firstLine="640" w:firstLineChars="200"/>
        <w:jc w:val="both"/>
        <w:textAlignment w:val="auto"/>
        <w:rPr>
          <w:rFonts w:ascii="Times New Roman" w:hAnsi="Times New Roman" w:eastAsia="黑体" w:cs="Times New Roman"/>
          <w:color w:val="000000" w:themeColor="text1"/>
          <w:sz w:val="32"/>
          <w:szCs w:val="32"/>
        </w:rPr>
      </w:pPr>
      <w:r>
        <w:rPr>
          <w:rFonts w:ascii="Times New Roman" w:hAnsi="Times New Roman" w:eastAsia="黑体" w:cs="Times New Roman"/>
          <w:color w:val="000000" w:themeColor="text1"/>
          <w:sz w:val="32"/>
          <w:szCs w:val="32"/>
        </w:rPr>
        <w:t>四、报名流程</w:t>
      </w:r>
    </w:p>
    <w:p w14:paraId="4C8DA776">
      <w:pPr>
        <w:pStyle w:val="23"/>
        <w:keepNext w:val="0"/>
        <w:keepLines w:val="0"/>
        <w:pageBreakBefore w:val="0"/>
        <w:widowControl/>
        <w:kinsoku/>
        <w:wordWrap/>
        <w:overflowPunct/>
        <w:topLinePunct w:val="0"/>
        <w:autoSpaceDE/>
        <w:autoSpaceDN/>
        <w:bidi w:val="0"/>
        <w:spacing w:before="0" w:beforeAutospacing="0" w:after="0" w:afterAutospacing="0" w:line="576" w:lineRule="exact"/>
        <w:ind w:firstLine="640" w:firstLineChars="200"/>
        <w:jc w:val="both"/>
        <w:textAlignment w:val="auto"/>
        <w:rPr>
          <w:rFonts w:hint="eastAsia"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四川省职业技能鉴定指导中心（以下简称“省职鉴中心”）同时开通机构报名和考生个人报名（试行）两种渠道，每个专项职业能力考核计划（批次）报名人数不足10人时，原则上不予组织考核。</w:t>
      </w:r>
    </w:p>
    <w:p w14:paraId="46F81DAE">
      <w:pPr>
        <w:pStyle w:val="23"/>
        <w:keepNext w:val="0"/>
        <w:keepLines w:val="0"/>
        <w:pageBreakBefore w:val="0"/>
        <w:widowControl/>
        <w:kinsoku/>
        <w:wordWrap/>
        <w:overflowPunct/>
        <w:topLinePunct w:val="0"/>
        <w:autoSpaceDE/>
        <w:autoSpaceDN/>
        <w:bidi w:val="0"/>
        <w:spacing w:before="0" w:beforeAutospacing="0" w:after="0" w:afterAutospacing="0" w:line="576" w:lineRule="exact"/>
        <w:ind w:firstLine="640" w:firstLineChars="200"/>
        <w:jc w:val="both"/>
        <w:textAlignment w:val="auto"/>
        <w:rPr>
          <w:rFonts w:ascii="Times New Roman" w:hAnsi="Times New Roman" w:eastAsia="楷体_GB2312" w:cs="Times New Roman"/>
          <w:color w:val="000000" w:themeColor="text1"/>
          <w:sz w:val="32"/>
          <w:szCs w:val="32"/>
        </w:rPr>
      </w:pPr>
      <w:r>
        <w:rPr>
          <w:rFonts w:ascii="Times New Roman" w:hAnsi="Times New Roman" w:eastAsia="楷体_GB2312" w:cs="Times New Roman"/>
          <w:color w:val="000000" w:themeColor="text1"/>
          <w:sz w:val="32"/>
          <w:szCs w:val="32"/>
        </w:rPr>
        <w:t>（一）省直机构报名</w:t>
      </w:r>
    </w:p>
    <w:p w14:paraId="5DD379D4">
      <w:pPr>
        <w:pStyle w:val="23"/>
        <w:keepNext w:val="0"/>
        <w:keepLines w:val="0"/>
        <w:pageBreakBefore w:val="0"/>
        <w:widowControl/>
        <w:kinsoku/>
        <w:wordWrap/>
        <w:overflowPunct/>
        <w:topLinePunct w:val="0"/>
        <w:autoSpaceDE/>
        <w:autoSpaceDN/>
        <w:bidi w:val="0"/>
        <w:spacing w:before="0" w:beforeAutospacing="0" w:after="0" w:afterAutospacing="0" w:line="576" w:lineRule="exact"/>
        <w:ind w:firstLine="640" w:firstLineChars="200"/>
        <w:jc w:val="both"/>
        <w:textAlignment w:val="auto"/>
        <w:rPr>
          <w:rFonts w:hint="eastAsia" w:ascii="Times New Roman" w:hAnsi="Times New Roman" w:eastAsia="仿宋_GB2312" w:cs="Times New Roman"/>
          <w:color w:val="000000" w:themeColor="text1"/>
          <w:sz w:val="32"/>
          <w:szCs w:val="32"/>
        </w:rPr>
      </w:pPr>
      <w:r>
        <w:rPr>
          <w:rFonts w:ascii="Times New Roman" w:hAnsi="Times New Roman" w:eastAsia="仿宋_GB2312" w:cs="Times New Roman"/>
          <w:b/>
          <w:bCs/>
          <w:color w:val="000000" w:themeColor="text1"/>
          <w:sz w:val="32"/>
          <w:szCs w:val="32"/>
        </w:rPr>
        <w:t>1.报名机构。</w:t>
      </w:r>
      <w:r>
        <w:rPr>
          <w:rFonts w:hint="eastAsia" w:ascii="Times New Roman" w:hAnsi="Times New Roman" w:eastAsia="仿宋_GB2312" w:cs="Times New Roman"/>
          <w:color w:val="000000" w:themeColor="text1"/>
          <w:sz w:val="32"/>
          <w:szCs w:val="32"/>
        </w:rPr>
        <w:t>省内具备专项职业能力考核规范条件要求的企业、院校、已备案的职业技能等级评价机构、专项职业能力考核规范开发单位、经主管部门推荐的行业协会等单位，可依据相关规定向省职鉴中心申报成为省直属专项职业能力考核的报名机构（下称“报名机构”），负责组织报名工作并对考生报名资格进行审核。报名工作严格实行“双承诺制”，考生对提交的各类资料真实性负责，报名机构对考生资格审核的合规性负责。凡符合省级统一考核项目申报条件的人员均可向省直属报名机构申报。</w:t>
      </w:r>
    </w:p>
    <w:p w14:paraId="79CD5663">
      <w:pPr>
        <w:pStyle w:val="23"/>
        <w:keepNext w:val="0"/>
        <w:keepLines w:val="0"/>
        <w:pageBreakBefore w:val="0"/>
        <w:widowControl/>
        <w:kinsoku/>
        <w:wordWrap/>
        <w:overflowPunct/>
        <w:topLinePunct w:val="0"/>
        <w:autoSpaceDE/>
        <w:autoSpaceDN/>
        <w:bidi w:val="0"/>
        <w:spacing w:before="0" w:beforeAutospacing="0" w:after="0" w:afterAutospacing="0" w:line="576" w:lineRule="exact"/>
        <w:ind w:firstLine="640" w:firstLineChars="200"/>
        <w:jc w:val="both"/>
        <w:textAlignment w:val="auto"/>
        <w:rPr>
          <w:rFonts w:ascii="Times New Roman" w:hAnsi="Times New Roman" w:eastAsia="仿宋_GB2312" w:cs="Times New Roman"/>
          <w:color w:val="000000" w:themeColor="text1"/>
          <w:sz w:val="32"/>
          <w:szCs w:val="32"/>
        </w:rPr>
      </w:pPr>
      <w:r>
        <w:rPr>
          <w:rFonts w:ascii="Times New Roman" w:hAnsi="Times New Roman" w:eastAsia="楷体_GB2312" w:cs="Times New Roman"/>
          <w:b/>
          <w:bCs/>
          <w:color w:val="000000" w:themeColor="text1"/>
          <w:sz w:val="32"/>
          <w:szCs w:val="32"/>
        </w:rPr>
        <w:t>2.</w:t>
      </w:r>
      <w:r>
        <w:rPr>
          <w:rFonts w:ascii="Times New Roman" w:hAnsi="Times New Roman" w:eastAsia="仿宋_GB2312" w:cs="Times New Roman"/>
          <w:b/>
          <w:bCs/>
          <w:color w:val="000000" w:themeColor="text1"/>
          <w:sz w:val="32"/>
          <w:szCs w:val="32"/>
        </w:rPr>
        <w:t>填报信息。</w:t>
      </w:r>
      <w:r>
        <w:rPr>
          <w:rFonts w:ascii="Times New Roman" w:hAnsi="Times New Roman" w:eastAsia="仿宋_GB2312" w:cs="Times New Roman"/>
          <w:color w:val="000000" w:themeColor="text1"/>
          <w:sz w:val="32"/>
          <w:szCs w:val="32"/>
        </w:rPr>
        <w:t>报名机构应按照填报要求将初审合格的考生个人信息录入“四川省技能人才信息管理系统”</w:t>
      </w:r>
      <w:r>
        <w:rPr>
          <w:rFonts w:hint="eastAsia" w:ascii="Times New Roman" w:hAnsi="Times New Roman" w:eastAsia="仿宋_GB2312" w:cs="Times New Roman"/>
          <w:color w:val="000000" w:themeColor="text1"/>
          <w:sz w:val="32"/>
          <w:szCs w:val="32"/>
          <w:lang w:eastAsia="zh-CN"/>
        </w:rPr>
        <w:t>，</w:t>
      </w:r>
      <w:r>
        <w:rPr>
          <w:rFonts w:ascii="Times New Roman" w:hAnsi="Times New Roman" w:eastAsia="仿宋_GB2312" w:cs="Times New Roman"/>
          <w:color w:val="000000" w:themeColor="text1"/>
          <w:sz w:val="32"/>
          <w:szCs w:val="32"/>
        </w:rPr>
        <w:t>信息务必完整准确</w:t>
      </w:r>
      <w:r>
        <w:rPr>
          <w:rFonts w:hint="eastAsia" w:ascii="Times New Roman" w:hAnsi="Times New Roman" w:eastAsia="仿宋_GB2312" w:cs="Times New Roman"/>
          <w:color w:val="000000" w:themeColor="text1"/>
          <w:sz w:val="32"/>
          <w:szCs w:val="32"/>
          <w:lang w:eastAsia="zh-CN"/>
        </w:rPr>
        <w:t>。</w:t>
      </w:r>
      <w:r>
        <w:rPr>
          <w:rFonts w:ascii="Times New Roman" w:hAnsi="Times New Roman" w:eastAsia="仿宋_GB2312" w:cs="Times New Roman"/>
          <w:color w:val="000000" w:themeColor="text1"/>
          <w:sz w:val="32"/>
          <w:szCs w:val="32"/>
        </w:rPr>
        <w:t>考生本人照片</w:t>
      </w:r>
      <w:r>
        <w:rPr>
          <w:rFonts w:hint="eastAsia" w:ascii="Times New Roman" w:hAnsi="Times New Roman" w:eastAsia="仿宋_GB2312" w:cs="Times New Roman"/>
          <w:color w:val="000000" w:themeColor="text1"/>
          <w:sz w:val="32"/>
          <w:szCs w:val="32"/>
          <w:lang w:eastAsia="zh-CN"/>
        </w:rPr>
        <w:t>（</w:t>
      </w:r>
      <w:r>
        <w:rPr>
          <w:rFonts w:hint="eastAsia" w:ascii="Times New Roman" w:hAnsi="Times New Roman" w:eastAsia="仿宋_GB2312" w:cs="Times New Roman"/>
          <w:color w:val="000000" w:themeColor="text1"/>
          <w:sz w:val="32"/>
          <w:szCs w:val="32"/>
          <w:lang w:val="en-US" w:eastAsia="zh-CN"/>
        </w:rPr>
        <w:t>照片大小为&lt;50kb</w:t>
      </w:r>
      <w:r>
        <w:rPr>
          <w:rFonts w:hint="eastAsia" w:ascii="Times New Roman" w:hAnsi="Times New Roman" w:eastAsia="仿宋_GB2312" w:cs="Times New Roman"/>
          <w:color w:val="000000" w:themeColor="text1"/>
          <w:sz w:val="32"/>
          <w:szCs w:val="32"/>
          <w:lang w:eastAsia="zh-CN"/>
        </w:rPr>
        <w:t>）</w:t>
      </w:r>
      <w:r>
        <w:rPr>
          <w:rFonts w:ascii="Times New Roman" w:hAnsi="Times New Roman" w:eastAsia="仿宋_GB2312" w:cs="Times New Roman"/>
          <w:color w:val="000000" w:themeColor="text1"/>
          <w:sz w:val="32"/>
          <w:szCs w:val="32"/>
        </w:rPr>
        <w:t>将用于准考证、考生签到册、证书制备及认证等，上传系统时慎重选用。将</w:t>
      </w:r>
      <w:r>
        <w:rPr>
          <w:rFonts w:hint="eastAsia" w:ascii="Times New Roman" w:hAnsi="Times New Roman" w:eastAsia="仿宋_GB2312" w:cs="Times New Roman"/>
          <w:color w:val="000000" w:themeColor="text1"/>
          <w:sz w:val="32"/>
          <w:szCs w:val="32"/>
          <w:lang w:eastAsia="zh-CN"/>
        </w:rPr>
        <w:t>《</w:t>
      </w:r>
      <w:r>
        <w:rPr>
          <w:rFonts w:ascii="Times New Roman" w:hAnsi="Times New Roman" w:eastAsia="仿宋_GB2312" w:cs="Times New Roman"/>
          <w:color w:val="000000" w:themeColor="text1"/>
          <w:sz w:val="32"/>
          <w:szCs w:val="32"/>
        </w:rPr>
        <w:t>四川省专项职业能力考核个人申报表</w:t>
      </w:r>
      <w:r>
        <w:rPr>
          <w:rFonts w:hint="eastAsia" w:ascii="Times New Roman" w:hAnsi="Times New Roman" w:eastAsia="仿宋_GB2312" w:cs="Times New Roman"/>
          <w:color w:val="000000" w:themeColor="text1"/>
          <w:sz w:val="32"/>
          <w:szCs w:val="32"/>
          <w:lang w:eastAsia="zh-CN"/>
        </w:rPr>
        <w:t>》《</w:t>
      </w:r>
      <w:r>
        <w:rPr>
          <w:rFonts w:ascii="Times New Roman" w:hAnsi="Times New Roman" w:eastAsia="仿宋_GB2312" w:cs="Times New Roman"/>
          <w:color w:val="000000" w:themeColor="text1"/>
          <w:sz w:val="32"/>
          <w:szCs w:val="32"/>
        </w:rPr>
        <w:t>四川省专项职业能力考核个人诚信承诺书</w:t>
      </w:r>
      <w:r>
        <w:rPr>
          <w:rFonts w:hint="eastAsia" w:ascii="Times New Roman" w:hAnsi="Times New Roman" w:eastAsia="仿宋_GB2312" w:cs="Times New Roman"/>
          <w:color w:val="000000" w:themeColor="text1"/>
          <w:sz w:val="32"/>
          <w:szCs w:val="32"/>
          <w:lang w:eastAsia="zh-CN"/>
        </w:rPr>
        <w:t>》、</w:t>
      </w:r>
      <w:r>
        <w:rPr>
          <w:rFonts w:ascii="Times New Roman" w:hAnsi="Times New Roman" w:eastAsia="仿宋_GB2312" w:cs="Times New Roman"/>
          <w:color w:val="000000" w:themeColor="text1"/>
          <w:sz w:val="32"/>
          <w:szCs w:val="32"/>
        </w:rPr>
        <w:t>学历或学籍证明</w:t>
      </w:r>
      <w:r>
        <w:rPr>
          <w:rFonts w:hint="eastAsia" w:ascii="Times New Roman" w:hAnsi="Times New Roman" w:eastAsia="仿宋_GB2312" w:cs="Times New Roman"/>
          <w:color w:val="000000" w:themeColor="text1"/>
          <w:sz w:val="32"/>
          <w:szCs w:val="32"/>
          <w:lang w:eastAsia="zh-CN"/>
        </w:rPr>
        <w:t>、</w:t>
      </w:r>
      <w:r>
        <w:rPr>
          <w:rFonts w:ascii="Times New Roman" w:hAnsi="Times New Roman" w:eastAsia="仿宋_GB2312" w:cs="Times New Roman"/>
          <w:color w:val="000000" w:themeColor="text1"/>
          <w:sz w:val="32"/>
          <w:szCs w:val="32"/>
        </w:rPr>
        <w:t>身份证明等相关材料扫描件（扫描件为jpg、jpeg、png、pdf格式，图片大小为：200KB</w:t>
      </w:r>
      <w:r>
        <w:rPr>
          <w:rFonts w:hint="eastAsia" w:ascii="Times New Roman" w:hAnsi="Times New Roman" w:eastAsia="仿宋_GB2312" w:cs="Times New Roman"/>
          <w:color w:val="000000" w:themeColor="text1"/>
          <w:sz w:val="32"/>
          <w:szCs w:val="32"/>
        </w:rPr>
        <w:t>≤</w:t>
      </w:r>
      <w:r>
        <w:rPr>
          <w:rFonts w:ascii="Times New Roman" w:hAnsi="Times New Roman" w:eastAsia="仿宋_GB2312" w:cs="Times New Roman"/>
          <w:color w:val="000000" w:themeColor="text1"/>
          <w:sz w:val="32"/>
          <w:szCs w:val="32"/>
        </w:rPr>
        <w:t>图片</w:t>
      </w:r>
      <w:r>
        <w:rPr>
          <w:rFonts w:hint="eastAsia" w:ascii="Times New Roman" w:hAnsi="Times New Roman" w:eastAsia="仿宋_GB2312" w:cs="Times New Roman"/>
          <w:color w:val="000000" w:themeColor="text1"/>
          <w:sz w:val="32"/>
          <w:szCs w:val="32"/>
        </w:rPr>
        <w:t>≤</w:t>
      </w:r>
      <w:r>
        <w:rPr>
          <w:rFonts w:ascii="Times New Roman" w:hAnsi="Times New Roman" w:eastAsia="仿宋_GB2312" w:cs="Times New Roman"/>
          <w:color w:val="000000" w:themeColor="text1"/>
          <w:sz w:val="32"/>
          <w:szCs w:val="32"/>
        </w:rPr>
        <w:t>300KB）上传系统，并在报名截止日前将</w:t>
      </w:r>
      <w:r>
        <w:rPr>
          <w:rFonts w:hint="eastAsia" w:ascii="Times New Roman" w:hAnsi="Times New Roman" w:eastAsia="仿宋_GB2312" w:cs="Times New Roman"/>
          <w:color w:val="000000" w:themeColor="text1"/>
          <w:sz w:val="32"/>
          <w:szCs w:val="32"/>
          <w:lang w:eastAsia="zh-CN"/>
        </w:rPr>
        <w:t>《</w:t>
      </w:r>
      <w:r>
        <w:rPr>
          <w:rFonts w:ascii="Times New Roman" w:hAnsi="Times New Roman" w:eastAsia="仿宋_GB2312" w:cs="Times New Roman"/>
          <w:color w:val="000000" w:themeColor="text1"/>
          <w:sz w:val="32"/>
          <w:szCs w:val="32"/>
        </w:rPr>
        <w:t>专项职业能力考核报名质量责任承诺书（省、市统一考核）</w:t>
      </w:r>
      <w:r>
        <w:rPr>
          <w:rFonts w:hint="eastAsia" w:ascii="Times New Roman" w:hAnsi="Times New Roman" w:eastAsia="仿宋_GB2312" w:cs="Times New Roman"/>
          <w:color w:val="000000" w:themeColor="text1"/>
          <w:sz w:val="32"/>
          <w:szCs w:val="32"/>
          <w:lang w:eastAsia="zh-CN"/>
        </w:rPr>
        <w:t>》、</w:t>
      </w:r>
      <w:r>
        <w:rPr>
          <w:rFonts w:ascii="Times New Roman" w:hAnsi="Times New Roman" w:eastAsia="仿宋_GB2312" w:cs="Times New Roman"/>
          <w:color w:val="000000" w:themeColor="text1"/>
          <w:sz w:val="32"/>
          <w:szCs w:val="32"/>
        </w:rPr>
        <w:t>考核人员花名册等纸质材料原件加盖报名机构公章后报送至省职鉴中心进行资格复审。（相关附件在“四川省技能人才信息管理系统”—“技能评价管理”—“相关附件下载”）</w:t>
      </w:r>
    </w:p>
    <w:p w14:paraId="5D3DDA4D">
      <w:pPr>
        <w:pStyle w:val="23"/>
        <w:keepNext w:val="0"/>
        <w:keepLines w:val="0"/>
        <w:pageBreakBefore w:val="0"/>
        <w:widowControl/>
        <w:kinsoku/>
        <w:wordWrap/>
        <w:overflowPunct/>
        <w:topLinePunct w:val="0"/>
        <w:autoSpaceDE/>
        <w:autoSpaceDN/>
        <w:bidi w:val="0"/>
        <w:spacing w:before="0" w:beforeAutospacing="0" w:after="0" w:afterAutospacing="0" w:line="576" w:lineRule="exact"/>
        <w:ind w:firstLine="640" w:firstLineChars="200"/>
        <w:jc w:val="both"/>
        <w:textAlignment w:val="auto"/>
        <w:rPr>
          <w:rFonts w:ascii="Times New Roman" w:hAnsi="Times New Roman" w:eastAsia="仿宋_GB2312" w:cs="Times New Roman"/>
          <w:color w:val="000000" w:themeColor="text1"/>
          <w:sz w:val="32"/>
          <w:szCs w:val="32"/>
        </w:rPr>
      </w:pPr>
      <w:r>
        <w:rPr>
          <w:rFonts w:ascii="Times New Roman" w:hAnsi="Times New Roman" w:eastAsia="楷体_GB2312" w:cs="Times New Roman"/>
          <w:b/>
          <w:bCs/>
          <w:color w:val="000000" w:themeColor="text1"/>
          <w:sz w:val="32"/>
          <w:szCs w:val="32"/>
        </w:rPr>
        <w:t>3.</w:t>
      </w:r>
      <w:r>
        <w:rPr>
          <w:rFonts w:ascii="Times New Roman" w:hAnsi="Times New Roman" w:eastAsia="仿宋_GB2312" w:cs="Times New Roman"/>
          <w:b/>
          <w:bCs/>
          <w:color w:val="000000" w:themeColor="text1"/>
          <w:sz w:val="32"/>
          <w:szCs w:val="32"/>
        </w:rPr>
        <w:t>复审资格。</w:t>
      </w:r>
      <w:r>
        <w:rPr>
          <w:rFonts w:ascii="Times New Roman" w:hAnsi="Times New Roman" w:eastAsia="仿宋_GB2312" w:cs="Times New Roman"/>
          <w:color w:val="000000" w:themeColor="text1"/>
          <w:sz w:val="32"/>
          <w:szCs w:val="32"/>
        </w:rPr>
        <w:t>省职鉴中心在收到报名机构提交的相关资料后进行复审，</w:t>
      </w:r>
      <w:r>
        <w:rPr>
          <w:rFonts w:hint="eastAsia" w:ascii="Times New Roman" w:hAnsi="Times New Roman" w:eastAsia="仿宋_GB2312" w:cs="Times New Roman"/>
          <w:color w:val="000000" w:themeColor="text1"/>
          <w:sz w:val="32"/>
          <w:szCs w:val="32"/>
        </w:rPr>
        <w:t>10</w:t>
      </w:r>
      <w:r>
        <w:rPr>
          <w:rFonts w:ascii="Times New Roman" w:hAnsi="Times New Roman" w:eastAsia="仿宋_GB2312" w:cs="Times New Roman"/>
          <w:color w:val="000000" w:themeColor="text1"/>
          <w:sz w:val="32"/>
          <w:szCs w:val="32"/>
        </w:rPr>
        <w:t>个工作日内反馈复审结果。</w:t>
      </w:r>
    </w:p>
    <w:p w14:paraId="7F498368">
      <w:pPr>
        <w:pStyle w:val="23"/>
        <w:keepNext w:val="0"/>
        <w:keepLines w:val="0"/>
        <w:pageBreakBefore w:val="0"/>
        <w:widowControl/>
        <w:kinsoku/>
        <w:wordWrap/>
        <w:overflowPunct/>
        <w:topLinePunct w:val="0"/>
        <w:autoSpaceDE/>
        <w:autoSpaceDN/>
        <w:bidi w:val="0"/>
        <w:spacing w:before="0" w:beforeAutospacing="0" w:after="0" w:afterAutospacing="0" w:line="576" w:lineRule="exact"/>
        <w:ind w:firstLine="640" w:firstLineChars="200"/>
        <w:jc w:val="both"/>
        <w:textAlignment w:val="auto"/>
        <w:rPr>
          <w:rFonts w:ascii="Times New Roman" w:hAnsi="Times New Roman" w:eastAsia="楷体_GB2312" w:cs="Times New Roman"/>
          <w:color w:val="000000" w:themeColor="text1"/>
          <w:sz w:val="32"/>
          <w:szCs w:val="32"/>
        </w:rPr>
      </w:pPr>
      <w:r>
        <w:rPr>
          <w:rFonts w:ascii="Times New Roman" w:hAnsi="Times New Roman" w:eastAsia="楷体_GB2312" w:cs="Times New Roman"/>
          <w:color w:val="000000" w:themeColor="text1"/>
          <w:sz w:val="32"/>
          <w:szCs w:val="32"/>
        </w:rPr>
        <w:t>（二）考生个人报名（试行）</w:t>
      </w:r>
    </w:p>
    <w:p w14:paraId="15638726">
      <w:pPr>
        <w:pStyle w:val="23"/>
        <w:keepNext w:val="0"/>
        <w:keepLines w:val="0"/>
        <w:pageBreakBefore w:val="0"/>
        <w:widowControl/>
        <w:kinsoku/>
        <w:wordWrap/>
        <w:overflowPunct/>
        <w:topLinePunct w:val="0"/>
        <w:autoSpaceDE/>
        <w:autoSpaceDN/>
        <w:bidi w:val="0"/>
        <w:spacing w:before="0" w:beforeAutospacing="0" w:after="0" w:afterAutospacing="0" w:line="576" w:lineRule="exact"/>
        <w:ind w:firstLine="640" w:firstLineChars="200"/>
        <w:jc w:val="both"/>
        <w:textAlignment w:val="auto"/>
        <w:rPr>
          <w:rFonts w:ascii="Times New Roman" w:hAnsi="Times New Roman" w:eastAsia="仿宋_GB2312" w:cs="Times New Roman"/>
          <w:color w:val="000000" w:themeColor="text1"/>
          <w:sz w:val="32"/>
          <w:szCs w:val="32"/>
        </w:rPr>
      </w:pPr>
      <w:r>
        <w:rPr>
          <w:rFonts w:ascii="Times New Roman" w:hAnsi="Times New Roman" w:eastAsia="仿宋_GB2312" w:cs="Times New Roman"/>
          <w:b/>
          <w:bCs/>
          <w:color w:val="000000" w:themeColor="text1"/>
          <w:sz w:val="32"/>
          <w:szCs w:val="32"/>
        </w:rPr>
        <w:t>1.网上</w:t>
      </w:r>
      <w:r>
        <w:rPr>
          <w:rFonts w:hint="eastAsia" w:ascii="Times New Roman" w:hAnsi="Times New Roman" w:eastAsia="仿宋_GB2312" w:cs="Times New Roman"/>
          <w:b/>
          <w:bCs/>
          <w:color w:val="000000" w:themeColor="text1"/>
          <w:sz w:val="32"/>
          <w:szCs w:val="32"/>
        </w:rPr>
        <w:t>个人</w:t>
      </w:r>
      <w:r>
        <w:rPr>
          <w:rFonts w:ascii="Times New Roman" w:hAnsi="Times New Roman" w:eastAsia="仿宋_GB2312" w:cs="Times New Roman"/>
          <w:b/>
          <w:bCs/>
          <w:color w:val="000000" w:themeColor="text1"/>
          <w:sz w:val="32"/>
          <w:szCs w:val="32"/>
        </w:rPr>
        <w:t>报名。</w:t>
      </w:r>
      <w:r>
        <w:rPr>
          <w:rFonts w:ascii="Times New Roman" w:hAnsi="Times New Roman" w:eastAsia="仿宋_GB2312" w:cs="Times New Roman"/>
          <w:color w:val="000000" w:themeColor="text1"/>
          <w:sz w:val="32"/>
          <w:szCs w:val="32"/>
        </w:rPr>
        <w:t>考生在报名期内访问“四川省人力资源和社会保障厅官网”—</w:t>
      </w:r>
      <w:r>
        <w:rPr>
          <w:rFonts w:hint="eastAsia" w:ascii="Times New Roman" w:hAnsi="Times New Roman" w:eastAsia="仿宋_GB2312" w:cs="Times New Roman"/>
          <w:color w:val="000000" w:themeColor="text1"/>
          <w:sz w:val="32"/>
          <w:szCs w:val="32"/>
          <w:lang w:eastAsia="zh-CN"/>
        </w:rPr>
        <w:t>“</w:t>
      </w:r>
      <w:r>
        <w:rPr>
          <w:rFonts w:ascii="Times New Roman" w:hAnsi="Times New Roman" w:eastAsia="仿宋_GB2312" w:cs="Times New Roman"/>
          <w:color w:val="000000" w:themeColor="text1"/>
          <w:sz w:val="32"/>
          <w:szCs w:val="32"/>
        </w:rPr>
        <w:t>专题专栏</w:t>
      </w:r>
      <w:r>
        <w:rPr>
          <w:rFonts w:hint="eastAsia" w:ascii="Times New Roman" w:hAnsi="Times New Roman" w:eastAsia="仿宋_GB2312" w:cs="Times New Roman"/>
          <w:color w:val="000000" w:themeColor="text1"/>
          <w:sz w:val="32"/>
          <w:szCs w:val="32"/>
          <w:lang w:eastAsia="zh-CN"/>
        </w:rPr>
        <w:t>”</w:t>
      </w:r>
      <w:r>
        <w:rPr>
          <w:rFonts w:ascii="Times New Roman" w:hAnsi="Times New Roman" w:eastAsia="仿宋_GB2312" w:cs="Times New Roman"/>
          <w:color w:val="000000" w:themeColor="text1"/>
          <w:sz w:val="32"/>
          <w:szCs w:val="32"/>
        </w:rPr>
        <w:t>—“职业技能鉴定”—“四川省技能人才服务大厅”，进入“登录”页面。已注册账号的可直接输入账号密码或扫码登录，没有注册账号的须进入“注册”页面，填写“自然人用户注册”信息，完成个人注册后，再返回“登录”。通过“网上办事”—“专项职业能力考核报名”，选择当月对应的“专项职业能力省直统考考核计划”，进入“立即报名”。考生可在“网上办事”—“专项职业能力考核报名下的服务指南”—“附件材料”下载个人报名操作手册。</w:t>
      </w:r>
    </w:p>
    <w:p w14:paraId="0517C704">
      <w:pPr>
        <w:pStyle w:val="23"/>
        <w:keepNext w:val="0"/>
        <w:keepLines w:val="0"/>
        <w:pageBreakBefore w:val="0"/>
        <w:widowControl/>
        <w:numPr>
          <w:ilvl w:val="255"/>
          <w:numId w:val="0"/>
        </w:numPr>
        <w:kinsoku/>
        <w:wordWrap/>
        <w:overflowPunct/>
        <w:topLinePunct w:val="0"/>
        <w:autoSpaceDE/>
        <w:autoSpaceDN/>
        <w:bidi w:val="0"/>
        <w:spacing w:before="0" w:beforeAutospacing="0" w:after="0" w:afterAutospacing="0" w:line="576" w:lineRule="exact"/>
        <w:ind w:firstLine="640" w:firstLineChars="200"/>
        <w:jc w:val="both"/>
        <w:textAlignment w:val="auto"/>
        <w:rPr>
          <w:rFonts w:hint="eastAsia" w:ascii="Times New Roman" w:hAnsi="Times New Roman" w:eastAsia="仿宋_GB2312" w:cs="Times New Roman"/>
          <w:color w:val="000000" w:themeColor="text1"/>
          <w:sz w:val="32"/>
          <w:szCs w:val="32"/>
        </w:rPr>
      </w:pPr>
      <w:r>
        <w:rPr>
          <w:rFonts w:ascii="Times New Roman" w:hAnsi="Times New Roman" w:eastAsia="仿宋_GB2312" w:cs="Times New Roman"/>
          <w:b/>
          <w:bCs/>
          <w:color w:val="000000" w:themeColor="text1"/>
          <w:sz w:val="32"/>
          <w:szCs w:val="32"/>
        </w:rPr>
        <w:t>2.填报信息。一是</w:t>
      </w:r>
      <w:r>
        <w:rPr>
          <w:rFonts w:ascii="Times New Roman" w:hAnsi="Times New Roman" w:eastAsia="仿宋_GB2312" w:cs="Times New Roman"/>
          <w:color w:val="000000" w:themeColor="text1"/>
          <w:sz w:val="32"/>
          <w:szCs w:val="32"/>
        </w:rPr>
        <w:t>考生选择报名</w:t>
      </w:r>
      <w:r>
        <w:rPr>
          <w:rFonts w:hint="eastAsia" w:ascii="Times New Roman" w:hAnsi="Times New Roman" w:eastAsia="仿宋_GB2312" w:cs="Times New Roman"/>
          <w:color w:val="000000" w:themeColor="text1"/>
          <w:sz w:val="32"/>
          <w:szCs w:val="32"/>
          <w:lang w:val="en-US" w:eastAsia="zh-CN"/>
        </w:rPr>
        <w:t>考核项目</w:t>
      </w:r>
      <w:r>
        <w:rPr>
          <w:rFonts w:ascii="Times New Roman" w:hAnsi="Times New Roman" w:eastAsia="仿宋_GB2312" w:cs="Times New Roman"/>
          <w:color w:val="000000" w:themeColor="text1"/>
          <w:sz w:val="32"/>
          <w:szCs w:val="32"/>
        </w:rPr>
        <w:t>、申报条件，将个人信息录入“四川省技能人才信息管理系统”，信息务必完整准确。考生本人照片</w:t>
      </w:r>
      <w:r>
        <w:rPr>
          <w:rFonts w:hint="eastAsia" w:ascii="Times New Roman" w:hAnsi="Times New Roman" w:eastAsia="仿宋_GB2312" w:cs="Times New Roman"/>
          <w:color w:val="000000" w:themeColor="text1"/>
          <w:sz w:val="32"/>
          <w:szCs w:val="32"/>
          <w:lang w:eastAsia="zh-CN"/>
        </w:rPr>
        <w:t>（</w:t>
      </w:r>
      <w:r>
        <w:rPr>
          <w:rFonts w:hint="eastAsia" w:ascii="Times New Roman" w:hAnsi="Times New Roman" w:eastAsia="仿宋_GB2312" w:cs="Times New Roman"/>
          <w:color w:val="000000" w:themeColor="text1"/>
          <w:sz w:val="32"/>
          <w:szCs w:val="32"/>
          <w:lang w:val="en-US" w:eastAsia="zh-CN"/>
        </w:rPr>
        <w:t>照片大小为&lt;50kb</w:t>
      </w:r>
      <w:r>
        <w:rPr>
          <w:rFonts w:hint="eastAsia" w:ascii="Times New Roman" w:hAnsi="Times New Roman" w:eastAsia="仿宋_GB2312" w:cs="Times New Roman"/>
          <w:color w:val="000000" w:themeColor="text1"/>
          <w:sz w:val="32"/>
          <w:szCs w:val="32"/>
          <w:lang w:eastAsia="zh-CN"/>
        </w:rPr>
        <w:t>）</w:t>
      </w:r>
      <w:r>
        <w:rPr>
          <w:rFonts w:ascii="Times New Roman" w:hAnsi="Times New Roman" w:eastAsia="仿宋_GB2312" w:cs="Times New Roman"/>
          <w:color w:val="000000" w:themeColor="text1"/>
          <w:sz w:val="32"/>
          <w:szCs w:val="32"/>
        </w:rPr>
        <w:t>将用于准考证、考生签到册、证书制备及认证等，上传系统时慎重选用</w:t>
      </w:r>
      <w:r>
        <w:rPr>
          <w:rFonts w:hint="eastAsia" w:ascii="Times New Roman" w:hAnsi="Times New Roman" w:eastAsia="仿宋_GB2312" w:cs="Times New Roman"/>
          <w:color w:val="000000" w:themeColor="text1"/>
          <w:sz w:val="32"/>
          <w:szCs w:val="32"/>
          <w:lang w:eastAsia="zh-CN"/>
        </w:rPr>
        <w:t>。</w:t>
      </w:r>
      <w:r>
        <w:rPr>
          <w:rFonts w:ascii="Times New Roman" w:hAnsi="Times New Roman" w:eastAsia="仿宋_GB2312" w:cs="Times New Roman"/>
          <w:b/>
          <w:bCs/>
          <w:color w:val="000000" w:themeColor="text1"/>
          <w:sz w:val="32"/>
          <w:szCs w:val="32"/>
        </w:rPr>
        <w:t>二是</w:t>
      </w:r>
      <w:r>
        <w:rPr>
          <w:rFonts w:ascii="Times New Roman" w:hAnsi="Times New Roman" w:eastAsia="仿宋_GB2312" w:cs="Times New Roman"/>
          <w:color w:val="000000" w:themeColor="text1"/>
          <w:sz w:val="32"/>
          <w:szCs w:val="32"/>
        </w:rPr>
        <w:t>将</w:t>
      </w:r>
      <w:r>
        <w:rPr>
          <w:rFonts w:hint="eastAsia" w:ascii="Times New Roman" w:hAnsi="Times New Roman" w:eastAsia="仿宋_GB2312" w:cs="Times New Roman"/>
          <w:color w:val="000000" w:themeColor="text1"/>
          <w:sz w:val="32"/>
          <w:szCs w:val="32"/>
          <w:lang w:eastAsia="zh-CN"/>
        </w:rPr>
        <w:t>《</w:t>
      </w:r>
      <w:r>
        <w:rPr>
          <w:rFonts w:ascii="Times New Roman" w:hAnsi="Times New Roman" w:eastAsia="仿宋_GB2312" w:cs="Times New Roman"/>
          <w:color w:val="000000" w:themeColor="text1"/>
          <w:sz w:val="32"/>
          <w:szCs w:val="32"/>
        </w:rPr>
        <w:t>四川省专项职业能力考核个人申报表</w:t>
      </w:r>
      <w:r>
        <w:rPr>
          <w:rFonts w:hint="eastAsia" w:ascii="Times New Roman" w:hAnsi="Times New Roman" w:eastAsia="仿宋_GB2312" w:cs="Times New Roman"/>
          <w:color w:val="000000" w:themeColor="text1"/>
          <w:sz w:val="32"/>
          <w:szCs w:val="32"/>
          <w:lang w:eastAsia="zh-CN"/>
        </w:rPr>
        <w:t>》《</w:t>
      </w:r>
      <w:r>
        <w:rPr>
          <w:rFonts w:ascii="Times New Roman" w:hAnsi="Times New Roman" w:eastAsia="仿宋_GB2312" w:cs="Times New Roman"/>
          <w:color w:val="000000" w:themeColor="text1"/>
          <w:sz w:val="32"/>
          <w:szCs w:val="32"/>
        </w:rPr>
        <w:t>四川省专项职业能力考核个人诚信承诺书</w:t>
      </w:r>
      <w:r>
        <w:rPr>
          <w:rFonts w:hint="eastAsia" w:ascii="Times New Roman" w:hAnsi="Times New Roman" w:eastAsia="仿宋_GB2312" w:cs="Times New Roman"/>
          <w:color w:val="000000" w:themeColor="text1"/>
          <w:sz w:val="32"/>
          <w:szCs w:val="32"/>
          <w:lang w:eastAsia="zh-CN"/>
        </w:rPr>
        <w:t>》、</w:t>
      </w:r>
      <w:r>
        <w:rPr>
          <w:rFonts w:ascii="Times New Roman" w:hAnsi="Times New Roman" w:eastAsia="仿宋_GB2312" w:cs="Times New Roman"/>
          <w:color w:val="000000" w:themeColor="text1"/>
          <w:sz w:val="32"/>
          <w:szCs w:val="32"/>
        </w:rPr>
        <w:t>学历或学籍证明</w:t>
      </w:r>
      <w:r>
        <w:rPr>
          <w:rFonts w:hint="eastAsia" w:ascii="Times New Roman" w:hAnsi="Times New Roman" w:eastAsia="仿宋_GB2312" w:cs="Times New Roman"/>
          <w:color w:val="000000" w:themeColor="text1"/>
          <w:sz w:val="32"/>
          <w:szCs w:val="32"/>
          <w:lang w:eastAsia="zh-CN"/>
        </w:rPr>
        <w:t>、</w:t>
      </w:r>
      <w:r>
        <w:rPr>
          <w:rFonts w:ascii="Times New Roman" w:hAnsi="Times New Roman" w:eastAsia="仿宋_GB2312" w:cs="Times New Roman"/>
          <w:color w:val="000000" w:themeColor="text1"/>
          <w:sz w:val="32"/>
          <w:szCs w:val="32"/>
        </w:rPr>
        <w:t>身份证明等相关材料扫描件（扫描件为jpg、jpeg、png、pdf格式，图片大小为：200KB</w:t>
      </w:r>
      <w:r>
        <w:rPr>
          <w:rFonts w:hint="eastAsia" w:ascii="Times New Roman" w:hAnsi="Times New Roman" w:eastAsia="仿宋_GB2312" w:cs="Times New Roman"/>
          <w:color w:val="000000" w:themeColor="text1"/>
          <w:sz w:val="32"/>
          <w:szCs w:val="32"/>
        </w:rPr>
        <w:t>≤</w:t>
      </w:r>
      <w:r>
        <w:rPr>
          <w:rFonts w:ascii="Times New Roman" w:hAnsi="Times New Roman" w:eastAsia="仿宋_GB2312" w:cs="Times New Roman"/>
          <w:color w:val="000000" w:themeColor="text1"/>
          <w:sz w:val="32"/>
          <w:szCs w:val="32"/>
        </w:rPr>
        <w:t>图片</w:t>
      </w:r>
      <w:r>
        <w:rPr>
          <w:rFonts w:hint="eastAsia" w:ascii="Times New Roman" w:hAnsi="Times New Roman" w:eastAsia="仿宋_GB2312" w:cs="Times New Roman"/>
          <w:color w:val="000000" w:themeColor="text1"/>
          <w:sz w:val="32"/>
          <w:szCs w:val="32"/>
        </w:rPr>
        <w:t>≤</w:t>
      </w:r>
      <w:r>
        <w:rPr>
          <w:rFonts w:ascii="Times New Roman" w:hAnsi="Times New Roman" w:eastAsia="仿宋_GB2312" w:cs="Times New Roman"/>
          <w:color w:val="000000" w:themeColor="text1"/>
          <w:sz w:val="32"/>
          <w:szCs w:val="32"/>
        </w:rPr>
        <w:t>300KB）上传系统。其中，系统的“附件”须是原件扫描且保证图片清晰完整。《四川省专项职业能力考核个人申报表</w:t>
      </w:r>
      <w:r>
        <w:rPr>
          <w:rFonts w:hint="eastAsia" w:ascii="Times New Roman" w:hAnsi="Times New Roman" w:eastAsia="仿宋_GB2312" w:cs="Times New Roman"/>
          <w:color w:val="000000" w:themeColor="text1"/>
          <w:sz w:val="32"/>
          <w:szCs w:val="32"/>
        </w:rPr>
        <w:t>》《</w:t>
      </w:r>
      <w:r>
        <w:rPr>
          <w:rFonts w:ascii="Times New Roman" w:hAnsi="Times New Roman" w:eastAsia="仿宋_GB2312" w:cs="Times New Roman"/>
          <w:color w:val="000000" w:themeColor="text1"/>
          <w:sz w:val="32"/>
          <w:szCs w:val="32"/>
        </w:rPr>
        <w:t>四川省专项职业能力考核个人诚信承诺书》电子版在“四川省技能人才信息管理系统”—“技能评价管理”—“相关附件下载”—“专项职业能力考核”下载。身份证明上传身份证正反面。学历或学籍证明：①高中以上学历考生，需出具学信网在线学籍证明报告；②高中、中职、中专、技校在校就读考生，需出具由学校教务处提供采用校内系统打印并加盖公章的学籍卡作为学籍证明；③已毕业考生，需出具相应学历证书，如非中国学历证书，须出具教育部留学服务中心颁发的“国外学历学位认证书”；④高中（含同等学历）及以上的考生毕业证书遗失，需学历原发证单位开具加盖学校教务处公章的学历证明；⑤原则上小学、初中学历毕业证书遗失和未接受九年义务制教育无学历的考生需本人出具签名并加盖手印的情况说明。</w:t>
      </w:r>
      <w:r>
        <w:rPr>
          <w:rFonts w:ascii="Times New Roman" w:hAnsi="Times New Roman" w:eastAsia="仿宋_GB2312" w:cs="Times New Roman"/>
          <w:b/>
          <w:bCs/>
          <w:color w:val="000000" w:themeColor="text1"/>
          <w:sz w:val="32"/>
          <w:szCs w:val="32"/>
        </w:rPr>
        <w:t>三是</w:t>
      </w:r>
      <w:r>
        <w:rPr>
          <w:rFonts w:ascii="Times New Roman" w:hAnsi="Times New Roman" w:eastAsia="仿宋_GB2312" w:cs="Times New Roman"/>
          <w:color w:val="000000" w:themeColor="text1"/>
          <w:sz w:val="32"/>
          <w:szCs w:val="32"/>
        </w:rPr>
        <w:t>考生提交材料务必真实有效，对于弄虚作假的，一经查实，按有关规定处理。</w:t>
      </w:r>
    </w:p>
    <w:p w14:paraId="74A2DA77">
      <w:pPr>
        <w:pStyle w:val="23"/>
        <w:keepNext w:val="0"/>
        <w:keepLines w:val="0"/>
        <w:pageBreakBefore w:val="0"/>
        <w:widowControl/>
        <w:numPr>
          <w:ilvl w:val="255"/>
          <w:numId w:val="0"/>
        </w:numPr>
        <w:kinsoku/>
        <w:wordWrap/>
        <w:overflowPunct/>
        <w:topLinePunct w:val="0"/>
        <w:autoSpaceDE/>
        <w:autoSpaceDN/>
        <w:bidi w:val="0"/>
        <w:spacing w:before="0" w:beforeAutospacing="0" w:after="0" w:afterAutospacing="0" w:line="576" w:lineRule="exact"/>
        <w:ind w:firstLine="640" w:firstLineChars="200"/>
        <w:jc w:val="both"/>
        <w:textAlignment w:val="auto"/>
        <w:rPr>
          <w:rFonts w:ascii="Times New Roman" w:hAnsi="Times New Roman" w:eastAsia="仿宋_GB2312" w:cs="Times New Roman"/>
          <w:color w:val="000000" w:themeColor="text1"/>
          <w:sz w:val="32"/>
          <w:szCs w:val="32"/>
        </w:rPr>
      </w:pPr>
      <w:r>
        <w:rPr>
          <w:rFonts w:ascii="Times New Roman" w:hAnsi="Times New Roman" w:eastAsia="仿宋_GB2312" w:cs="Times New Roman"/>
          <w:b/>
          <w:bCs/>
          <w:color w:val="000000" w:themeColor="text1"/>
          <w:sz w:val="32"/>
          <w:szCs w:val="32"/>
          <w:shd w:val="clear" w:color="auto" w:fill="FFFFFF"/>
        </w:rPr>
        <w:t>3.审核资格。</w:t>
      </w:r>
      <w:r>
        <w:rPr>
          <w:rFonts w:ascii="Times New Roman" w:hAnsi="Times New Roman" w:eastAsia="仿宋_GB2312" w:cs="Times New Roman"/>
          <w:color w:val="000000" w:themeColor="text1"/>
          <w:sz w:val="32"/>
          <w:szCs w:val="32"/>
        </w:rPr>
        <w:t>考生可在“个人中心”下的“报名历史”中找到报名记录，查询当前审核状态：“审核不通过”的即为报名失败，不再受理报名；“退回修改”的须在审核期内提交修改，重新上传相关信息及附件。未在规定时间内提交修改或者修改不正确的，不再受理个人报名。</w:t>
      </w:r>
    </w:p>
    <w:p w14:paraId="1A61F720">
      <w:pPr>
        <w:pStyle w:val="23"/>
        <w:keepNext w:val="0"/>
        <w:keepLines w:val="0"/>
        <w:pageBreakBefore w:val="0"/>
        <w:widowControl/>
        <w:numPr>
          <w:ilvl w:val="255"/>
          <w:numId w:val="0"/>
        </w:numPr>
        <w:kinsoku/>
        <w:wordWrap/>
        <w:overflowPunct/>
        <w:topLinePunct w:val="0"/>
        <w:autoSpaceDE/>
        <w:autoSpaceDN/>
        <w:bidi w:val="0"/>
        <w:spacing w:before="0" w:beforeAutospacing="0" w:after="0" w:afterAutospacing="0" w:line="576" w:lineRule="exact"/>
        <w:ind w:firstLine="640" w:firstLineChars="200"/>
        <w:jc w:val="both"/>
        <w:textAlignment w:val="auto"/>
        <w:rPr>
          <w:rFonts w:hint="eastAsia" w:ascii="Times New Roman" w:hAnsi="Times New Roman" w:eastAsia="黑体" w:cs="Times New Roman"/>
          <w:color w:val="000000" w:themeColor="text1"/>
          <w:sz w:val="32"/>
          <w:szCs w:val="32"/>
        </w:rPr>
      </w:pPr>
      <w:r>
        <w:rPr>
          <w:rFonts w:hint="eastAsia" w:ascii="Times New Roman" w:hAnsi="Times New Roman" w:eastAsia="黑体" w:cs="Times New Roman"/>
          <w:color w:val="000000" w:themeColor="text1"/>
          <w:sz w:val="32"/>
          <w:szCs w:val="32"/>
        </w:rPr>
        <w:t>五、缴费</w:t>
      </w:r>
    </w:p>
    <w:p w14:paraId="649CFD5A">
      <w:pPr>
        <w:pStyle w:val="23"/>
        <w:keepNext w:val="0"/>
        <w:keepLines w:val="0"/>
        <w:pageBreakBefore w:val="0"/>
        <w:widowControl/>
        <w:numPr>
          <w:ilvl w:val="255"/>
          <w:numId w:val="0"/>
        </w:numPr>
        <w:kinsoku/>
        <w:wordWrap/>
        <w:overflowPunct/>
        <w:topLinePunct w:val="0"/>
        <w:autoSpaceDE/>
        <w:autoSpaceDN/>
        <w:bidi w:val="0"/>
        <w:spacing w:before="0" w:beforeAutospacing="0" w:after="0" w:afterAutospacing="0" w:line="576" w:lineRule="exact"/>
        <w:ind w:firstLine="640" w:firstLineChars="200"/>
        <w:jc w:val="both"/>
        <w:textAlignment w:val="auto"/>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lang w:val="en-US" w:eastAsia="zh-CN"/>
        </w:rPr>
        <w:t>专项职业能力考核不以营利为目的，收费标准</w:t>
      </w:r>
      <w:r>
        <w:rPr>
          <w:rFonts w:ascii="Times New Roman" w:hAnsi="Times New Roman" w:eastAsia="仿宋_GB2312" w:cs="Times New Roman"/>
          <w:color w:val="000000" w:themeColor="text1"/>
          <w:sz w:val="32"/>
          <w:szCs w:val="32"/>
        </w:rPr>
        <w:t>按照《四川省发展和改革委员会 四川省财政厅关于全省人力资源社会保障部门行政事业性收费的通知》（川发改价格〔2023〕473号）有关规定执行。未及时缴纳考核费的视为放</w:t>
      </w:r>
      <w:r>
        <w:rPr>
          <w:rFonts w:hint="eastAsia" w:ascii="Times New Roman" w:hAnsi="Times New Roman" w:eastAsia="仿宋_GB2312" w:cs="Times New Roman"/>
          <w:color w:val="000000" w:themeColor="text1"/>
          <w:sz w:val="32"/>
          <w:szCs w:val="32"/>
        </w:rPr>
        <w:t>弃报考，不予核发准考证，后果自负。</w:t>
      </w:r>
    </w:p>
    <w:p w14:paraId="12789A36">
      <w:pPr>
        <w:pStyle w:val="23"/>
        <w:keepNext w:val="0"/>
        <w:keepLines w:val="0"/>
        <w:pageBreakBefore w:val="0"/>
        <w:widowControl/>
        <w:kinsoku/>
        <w:wordWrap/>
        <w:overflowPunct/>
        <w:topLinePunct w:val="0"/>
        <w:autoSpaceDE/>
        <w:autoSpaceDN/>
        <w:bidi w:val="0"/>
        <w:spacing w:before="0" w:beforeAutospacing="0" w:after="0" w:afterAutospacing="0" w:line="576" w:lineRule="exact"/>
        <w:ind w:firstLine="640" w:firstLineChars="200"/>
        <w:jc w:val="both"/>
        <w:textAlignment w:val="auto"/>
        <w:rPr>
          <w:rFonts w:ascii="Times New Roman" w:hAnsi="Times New Roman" w:eastAsia="楷体_GB2312" w:cs="Times New Roman"/>
          <w:color w:val="000000" w:themeColor="text1"/>
          <w:sz w:val="32"/>
          <w:szCs w:val="32"/>
        </w:rPr>
      </w:pPr>
      <w:r>
        <w:rPr>
          <w:rFonts w:hint="eastAsia" w:ascii="Times New Roman" w:hAnsi="Times New Roman" w:eastAsia="楷体_GB2312" w:cs="Times New Roman"/>
          <w:color w:val="000000" w:themeColor="text1"/>
          <w:sz w:val="32"/>
          <w:szCs w:val="32"/>
        </w:rPr>
        <w:t>（一）机构缴费</w:t>
      </w:r>
    </w:p>
    <w:p w14:paraId="72F301EE">
      <w:pPr>
        <w:pStyle w:val="23"/>
        <w:keepNext w:val="0"/>
        <w:keepLines w:val="0"/>
        <w:pageBreakBefore w:val="0"/>
        <w:widowControl/>
        <w:numPr>
          <w:ilvl w:val="255"/>
          <w:numId w:val="0"/>
        </w:numPr>
        <w:kinsoku/>
        <w:wordWrap/>
        <w:overflowPunct/>
        <w:topLinePunct w:val="0"/>
        <w:autoSpaceDE/>
        <w:autoSpaceDN/>
        <w:bidi w:val="0"/>
        <w:spacing w:before="0" w:beforeAutospacing="0" w:after="0" w:afterAutospacing="0" w:line="576" w:lineRule="exact"/>
        <w:ind w:firstLine="640" w:firstLineChars="200"/>
        <w:jc w:val="both"/>
        <w:textAlignment w:val="auto"/>
        <w:rPr>
          <w:rFonts w:hint="eastAsia"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由机构统一报名的考生资格审核通过后，由所在报名机构统一缴费。机构通过“对公转账”缴费完成后，须在“四川省技能人才信息管理系统”中上传“银行回单”等缴费凭证，需备注考核日期、人数，标注考生缴费状态为“已缴费”并提交，待省职鉴中心确认。</w:t>
      </w:r>
    </w:p>
    <w:p w14:paraId="69F475D0">
      <w:pPr>
        <w:pStyle w:val="23"/>
        <w:keepNext w:val="0"/>
        <w:keepLines w:val="0"/>
        <w:pageBreakBefore w:val="0"/>
        <w:widowControl/>
        <w:numPr>
          <w:ilvl w:val="255"/>
          <w:numId w:val="0"/>
        </w:numPr>
        <w:kinsoku/>
        <w:wordWrap/>
        <w:overflowPunct/>
        <w:topLinePunct w:val="0"/>
        <w:autoSpaceDE/>
        <w:autoSpaceDN/>
        <w:bidi w:val="0"/>
        <w:spacing w:before="0" w:beforeAutospacing="0" w:after="0" w:afterAutospacing="0" w:line="576" w:lineRule="exact"/>
        <w:ind w:firstLine="640" w:firstLineChars="200"/>
        <w:jc w:val="both"/>
        <w:textAlignment w:val="auto"/>
        <w:rPr>
          <w:rFonts w:ascii="Times New Roman" w:hAnsi="Times New Roman" w:eastAsia="楷体_GB2312" w:cs="Times New Roman"/>
          <w:color w:val="000000" w:themeColor="text1"/>
          <w:sz w:val="32"/>
          <w:szCs w:val="32"/>
          <w:shd w:val="clear" w:color="auto" w:fill="FFFFFF"/>
        </w:rPr>
      </w:pPr>
      <w:r>
        <w:rPr>
          <w:rFonts w:hint="eastAsia" w:ascii="Times New Roman" w:hAnsi="Times New Roman" w:eastAsia="楷体_GB2312" w:cs="Times New Roman"/>
          <w:color w:val="000000" w:themeColor="text1"/>
          <w:sz w:val="32"/>
          <w:szCs w:val="32"/>
          <w:shd w:val="clear" w:color="auto" w:fill="FFFFFF"/>
        </w:rPr>
        <w:t>（二）个人缴费</w:t>
      </w:r>
    </w:p>
    <w:p w14:paraId="37C2C04C">
      <w:pPr>
        <w:pStyle w:val="23"/>
        <w:keepNext w:val="0"/>
        <w:keepLines w:val="0"/>
        <w:pageBreakBefore w:val="0"/>
        <w:widowControl/>
        <w:kinsoku/>
        <w:wordWrap/>
        <w:overflowPunct/>
        <w:topLinePunct w:val="0"/>
        <w:autoSpaceDE/>
        <w:autoSpaceDN/>
        <w:bidi w:val="0"/>
        <w:spacing w:before="0" w:beforeAutospacing="0" w:after="0" w:afterAutospacing="0" w:line="576" w:lineRule="exact"/>
        <w:ind w:firstLine="640" w:firstLineChars="200"/>
        <w:jc w:val="both"/>
        <w:textAlignment w:val="auto"/>
        <w:rPr>
          <w:rFonts w:hint="eastAsia" w:ascii="Times New Roman" w:hAnsi="Times New Roman" w:eastAsia="仿宋_GB2312" w:cs="Times New Roman"/>
          <w:color w:val="000000" w:themeColor="text1"/>
          <w:sz w:val="32"/>
          <w:szCs w:val="32"/>
          <w:shd w:val="clear" w:color="auto" w:fill="FFFFFF"/>
        </w:rPr>
      </w:pPr>
      <w:r>
        <w:rPr>
          <w:rFonts w:hint="eastAsia" w:ascii="Times New Roman" w:hAnsi="Times New Roman" w:eastAsia="仿宋_GB2312" w:cs="Times New Roman"/>
          <w:color w:val="000000" w:themeColor="text1"/>
          <w:sz w:val="32"/>
          <w:szCs w:val="32"/>
          <w:shd w:val="clear" w:color="auto" w:fill="FFFFFF"/>
        </w:rPr>
        <w:t>通过“四川省技能人才服务大厅”报名且资格审核通过的考生个人，</w:t>
      </w:r>
      <w:bookmarkStart w:id="1" w:name="OLE_LINK2"/>
      <w:bookmarkStart w:id="2" w:name="OLE_LINK1"/>
      <w:r>
        <w:rPr>
          <w:rFonts w:hint="eastAsia" w:ascii="Times New Roman" w:hAnsi="Times New Roman" w:eastAsia="仿宋_GB2312" w:cs="Times New Roman"/>
          <w:color w:val="000000" w:themeColor="text1"/>
          <w:sz w:val="32"/>
          <w:szCs w:val="32"/>
          <w:shd w:val="clear" w:color="auto" w:fill="FFFFFF"/>
        </w:rPr>
        <w:t>通过“对公转账”缴费</w:t>
      </w:r>
      <w:r>
        <w:rPr>
          <w:rFonts w:hint="eastAsia" w:ascii="Times New Roman" w:hAnsi="Times New Roman" w:eastAsia="仿宋_GB2312" w:cs="Times New Roman"/>
          <w:color w:val="000000" w:themeColor="text1"/>
          <w:sz w:val="32"/>
          <w:szCs w:val="32"/>
          <w:shd w:val="clear" w:color="auto" w:fill="FFFFFF"/>
          <w:lang w:val="en-US" w:eastAsia="zh-CN"/>
        </w:rPr>
        <w:t>后</w:t>
      </w:r>
      <w:r>
        <w:rPr>
          <w:rFonts w:hint="eastAsia" w:ascii="Times New Roman" w:hAnsi="Times New Roman" w:eastAsia="仿宋_GB2312" w:cs="Times New Roman"/>
          <w:color w:val="000000" w:themeColor="text1"/>
          <w:sz w:val="32"/>
          <w:szCs w:val="32"/>
          <w:shd w:val="clear" w:color="auto" w:fill="FFFFFF"/>
        </w:rPr>
        <w:t>，须在“四川省技能人才信息管理系统”中上传“银行回单”等缴费凭证</w:t>
      </w:r>
      <w:r>
        <w:rPr>
          <w:rFonts w:hint="eastAsia" w:ascii="Times New Roman" w:hAnsi="Times New Roman" w:eastAsia="仿宋_GB2312" w:cs="Times New Roman"/>
          <w:color w:val="000000" w:themeColor="text1"/>
          <w:sz w:val="32"/>
          <w:szCs w:val="32"/>
          <w:shd w:val="clear" w:color="auto" w:fill="FFFFFF"/>
          <w:lang w:eastAsia="zh-CN"/>
        </w:rPr>
        <w:t>，</w:t>
      </w:r>
      <w:r>
        <w:rPr>
          <w:rFonts w:hint="eastAsia" w:ascii="Times New Roman" w:hAnsi="Times New Roman" w:eastAsia="仿宋_GB2312" w:cs="Times New Roman"/>
          <w:color w:val="000000" w:themeColor="text1"/>
          <w:sz w:val="32"/>
          <w:szCs w:val="32"/>
          <w:shd w:val="clear" w:color="auto" w:fill="FFFFFF"/>
        </w:rPr>
        <w:t>同时点“提交”待</w:t>
      </w:r>
      <w:bookmarkStart w:id="3" w:name="OLE_LINK4"/>
      <w:bookmarkStart w:id="4" w:name="OLE_LINK3"/>
      <w:r>
        <w:rPr>
          <w:rFonts w:hint="eastAsia" w:ascii="Times New Roman" w:hAnsi="Times New Roman" w:eastAsia="仿宋_GB2312" w:cs="Times New Roman"/>
          <w:color w:val="000000" w:themeColor="text1"/>
          <w:sz w:val="32"/>
          <w:szCs w:val="32"/>
          <w:shd w:val="clear" w:color="auto" w:fill="FFFFFF"/>
        </w:rPr>
        <w:t>省职鉴中心确认</w:t>
      </w:r>
      <w:bookmarkEnd w:id="3"/>
      <w:bookmarkEnd w:id="4"/>
      <w:r>
        <w:rPr>
          <w:rFonts w:hint="eastAsia" w:ascii="Times New Roman" w:hAnsi="Times New Roman" w:eastAsia="仿宋_GB2312" w:cs="Times New Roman"/>
          <w:color w:val="000000" w:themeColor="text1"/>
          <w:sz w:val="32"/>
          <w:szCs w:val="32"/>
          <w:shd w:val="clear" w:color="auto" w:fill="FFFFFF"/>
          <w:lang w:val="en-US" w:eastAsia="zh-CN"/>
        </w:rPr>
        <w:t>后，</w:t>
      </w:r>
      <w:r>
        <w:rPr>
          <w:rFonts w:hint="eastAsia" w:ascii="Times New Roman" w:hAnsi="Times New Roman" w:eastAsia="仿宋_GB2312" w:cs="Times New Roman"/>
          <w:color w:val="000000" w:themeColor="text1"/>
          <w:sz w:val="32"/>
          <w:szCs w:val="32"/>
          <w:shd w:val="clear" w:color="auto" w:fill="FFFFFF"/>
        </w:rPr>
        <w:t>完成个人缴费流程。</w:t>
      </w:r>
      <w:bookmarkEnd w:id="1"/>
      <w:bookmarkEnd w:id="2"/>
      <w:r>
        <w:rPr>
          <w:rFonts w:hint="eastAsia" w:ascii="Times New Roman" w:hAnsi="Times New Roman" w:eastAsia="仿宋_GB2312" w:cs="Times New Roman"/>
          <w:color w:val="000000" w:themeColor="text1"/>
          <w:sz w:val="32"/>
          <w:szCs w:val="32"/>
          <w:shd w:val="clear" w:color="auto" w:fill="FFFFFF"/>
        </w:rPr>
        <w:t>如由他人代缴费用需备注：该笔费用由XXXX（代缴人姓名）代XXX（考生姓名）缴纳XXX考试日期XXX考试项目的费用，金额为XXX元。省职鉴中心确认缴费后，考生可在“个人中心”下的“报名历史”中查询报名记录，显示“确认收费”即为报名缴费成功。未在规定时间内完成“确认缴费”，视为自动放弃报考，不予核发准考证，后果自负。</w:t>
      </w:r>
    </w:p>
    <w:p w14:paraId="39C7A293">
      <w:pPr>
        <w:pStyle w:val="23"/>
        <w:keepNext w:val="0"/>
        <w:keepLines w:val="0"/>
        <w:pageBreakBefore w:val="0"/>
        <w:widowControl/>
        <w:kinsoku/>
        <w:wordWrap/>
        <w:overflowPunct/>
        <w:topLinePunct w:val="0"/>
        <w:autoSpaceDE/>
        <w:autoSpaceDN/>
        <w:bidi w:val="0"/>
        <w:spacing w:before="0" w:beforeAutospacing="0" w:after="0" w:afterAutospacing="0" w:line="576" w:lineRule="exact"/>
        <w:ind w:firstLine="616" w:firstLineChars="200"/>
        <w:jc w:val="both"/>
        <w:textAlignment w:val="auto"/>
        <w:rPr>
          <w:rFonts w:hint="eastAsia" w:ascii="Times New Roman" w:hAnsi="Times New Roman" w:eastAsia="仿宋_GB2312" w:cs="Times New Roman"/>
          <w:color w:val="000000" w:themeColor="text1"/>
          <w:spacing w:val="-6"/>
          <w:sz w:val="32"/>
          <w:szCs w:val="32"/>
          <w:shd w:val="clear" w:color="auto" w:fill="FFFFFF"/>
        </w:rPr>
      </w:pPr>
      <w:r>
        <w:rPr>
          <w:rFonts w:hint="eastAsia" w:ascii="Times New Roman" w:hAnsi="Times New Roman" w:eastAsia="仿宋_GB2312" w:cs="Times New Roman"/>
          <w:color w:val="000000" w:themeColor="text1"/>
          <w:spacing w:val="-6"/>
          <w:sz w:val="32"/>
          <w:szCs w:val="32"/>
          <w:shd w:val="clear" w:color="auto" w:fill="FFFFFF"/>
        </w:rPr>
        <w:t>“四川省技能人才信息管理系统”中上传的缴费凭证须包含：收款人名称、收款人账号、付款人名称、转账金额等相关信息。</w:t>
      </w:r>
    </w:p>
    <w:p w14:paraId="394F1E5D">
      <w:pPr>
        <w:pStyle w:val="23"/>
        <w:keepNext w:val="0"/>
        <w:keepLines w:val="0"/>
        <w:pageBreakBefore w:val="0"/>
        <w:widowControl/>
        <w:kinsoku/>
        <w:wordWrap/>
        <w:overflowPunct/>
        <w:topLinePunct w:val="0"/>
        <w:autoSpaceDE/>
        <w:autoSpaceDN/>
        <w:bidi w:val="0"/>
        <w:spacing w:before="0" w:beforeAutospacing="0" w:after="0" w:afterAutospacing="0" w:line="576" w:lineRule="exact"/>
        <w:ind w:firstLine="640" w:firstLineChars="200"/>
        <w:jc w:val="both"/>
        <w:textAlignment w:val="auto"/>
        <w:rPr>
          <w:rFonts w:ascii="Times New Roman" w:hAnsi="Times New Roman" w:eastAsia="仿宋_GB2312" w:cs="Times New Roman"/>
          <w:color w:val="000000" w:themeColor="text1"/>
          <w:sz w:val="32"/>
          <w:szCs w:val="32"/>
        </w:rPr>
      </w:pPr>
      <w:r>
        <w:rPr>
          <w:rFonts w:hint="eastAsia" w:ascii="Times New Roman" w:hAnsi="Times New Roman" w:eastAsia="黑体" w:cs="Times New Roman"/>
          <w:color w:val="000000" w:themeColor="text1"/>
          <w:sz w:val="32"/>
          <w:szCs w:val="32"/>
        </w:rPr>
        <w:t>六、打印准考证</w:t>
      </w:r>
    </w:p>
    <w:p w14:paraId="521778A1">
      <w:pPr>
        <w:pStyle w:val="23"/>
        <w:keepNext w:val="0"/>
        <w:keepLines w:val="0"/>
        <w:pageBreakBefore w:val="0"/>
        <w:widowControl/>
        <w:kinsoku/>
        <w:wordWrap/>
        <w:overflowPunct/>
        <w:topLinePunct w:val="0"/>
        <w:autoSpaceDE/>
        <w:autoSpaceDN/>
        <w:bidi w:val="0"/>
        <w:spacing w:before="0" w:beforeAutospacing="0" w:after="0" w:afterAutospacing="0" w:line="576" w:lineRule="exact"/>
        <w:ind w:firstLine="640" w:firstLineChars="200"/>
        <w:jc w:val="both"/>
        <w:textAlignment w:val="auto"/>
        <w:rPr>
          <w:rFonts w:hint="eastAsia" w:ascii="Times New Roman" w:hAnsi="Times New Roman" w:eastAsia="仿宋_GB2312" w:cs="Times New Roman"/>
          <w:color w:val="000000" w:themeColor="text1"/>
          <w:sz w:val="32"/>
          <w:szCs w:val="32"/>
          <w:shd w:val="clear" w:color="auto" w:fill="FFFFFF"/>
        </w:rPr>
      </w:pPr>
      <w:r>
        <w:rPr>
          <w:rFonts w:hint="eastAsia" w:ascii="Times New Roman" w:hAnsi="Times New Roman" w:eastAsia="仿宋_GB2312" w:cs="Times New Roman"/>
          <w:color w:val="000000" w:themeColor="text1"/>
          <w:sz w:val="32"/>
          <w:szCs w:val="32"/>
          <w:shd w:val="clear" w:color="auto" w:fill="FFFFFF"/>
        </w:rPr>
        <w:t>各报名机构登录“四川省技能人才信息管理系统”，按提示统一打印资格复审合格且按时缴费的考生准考证，并在考核日期2个工作日前发放给考生本人。</w:t>
      </w:r>
    </w:p>
    <w:p w14:paraId="3B3C69F2">
      <w:pPr>
        <w:pStyle w:val="23"/>
        <w:keepNext w:val="0"/>
        <w:keepLines w:val="0"/>
        <w:pageBreakBefore w:val="0"/>
        <w:widowControl/>
        <w:kinsoku/>
        <w:wordWrap/>
        <w:overflowPunct/>
        <w:topLinePunct w:val="0"/>
        <w:autoSpaceDE/>
        <w:autoSpaceDN/>
        <w:bidi w:val="0"/>
        <w:spacing w:before="0" w:beforeAutospacing="0" w:after="0" w:afterAutospacing="0" w:line="576" w:lineRule="exact"/>
        <w:ind w:firstLine="640" w:firstLineChars="200"/>
        <w:jc w:val="both"/>
        <w:textAlignment w:val="auto"/>
        <w:rPr>
          <w:rFonts w:hint="eastAsia" w:ascii="Times New Roman" w:hAnsi="Times New Roman" w:eastAsia="仿宋_GB2312" w:cs="Times New Roman"/>
          <w:color w:val="000000" w:themeColor="text1"/>
          <w:sz w:val="32"/>
          <w:szCs w:val="32"/>
          <w:shd w:val="clear" w:color="auto" w:fill="FFFFFF"/>
        </w:rPr>
      </w:pPr>
      <w:r>
        <w:rPr>
          <w:rFonts w:hint="eastAsia" w:ascii="Times New Roman" w:hAnsi="Times New Roman" w:eastAsia="仿宋_GB2312" w:cs="Times New Roman"/>
          <w:color w:val="000000" w:themeColor="text1"/>
          <w:sz w:val="32"/>
          <w:szCs w:val="32"/>
          <w:shd w:val="clear" w:color="auto" w:fill="FFFFFF"/>
        </w:rPr>
        <w:t>通过个人报名完成确认缴费的考生，请于考前在规定时间内登录“技能人才服务大厅”—“网上办事”—“准考证下载”，输入自己的身份证、姓名查询准考证并下载打印（使用A4纸打印，黑白、彩色均可，确保字迹、照片清晰）。逾期未完成准考证打印影响考核的</w:t>
      </w:r>
      <w:r>
        <w:rPr>
          <w:rFonts w:hint="eastAsia" w:ascii="Times New Roman" w:hAnsi="Times New Roman" w:eastAsia="仿宋_GB2312" w:cs="Times New Roman"/>
          <w:color w:val="000000" w:themeColor="text1"/>
          <w:sz w:val="32"/>
          <w:szCs w:val="32"/>
          <w:shd w:val="clear" w:color="auto" w:fill="FFFFFF"/>
          <w:lang w:eastAsia="zh-CN"/>
        </w:rPr>
        <w:t>，</w:t>
      </w:r>
      <w:r>
        <w:rPr>
          <w:rFonts w:hint="eastAsia" w:ascii="Times New Roman" w:hAnsi="Times New Roman" w:eastAsia="仿宋_GB2312" w:cs="Times New Roman"/>
          <w:color w:val="000000" w:themeColor="text1"/>
          <w:sz w:val="32"/>
          <w:szCs w:val="32"/>
          <w:shd w:val="clear" w:color="auto" w:fill="FFFFFF"/>
        </w:rPr>
        <w:t>一切后果由考生本人承担。</w:t>
      </w:r>
    </w:p>
    <w:p w14:paraId="6C87B144">
      <w:pPr>
        <w:pStyle w:val="23"/>
        <w:keepNext w:val="0"/>
        <w:keepLines w:val="0"/>
        <w:pageBreakBefore w:val="0"/>
        <w:widowControl/>
        <w:kinsoku/>
        <w:wordWrap/>
        <w:overflowPunct/>
        <w:topLinePunct w:val="0"/>
        <w:autoSpaceDE/>
        <w:autoSpaceDN/>
        <w:bidi w:val="0"/>
        <w:spacing w:before="0" w:beforeAutospacing="0" w:after="0" w:afterAutospacing="0" w:line="576" w:lineRule="exact"/>
        <w:ind w:firstLine="640" w:firstLineChars="200"/>
        <w:jc w:val="both"/>
        <w:textAlignment w:val="auto"/>
        <w:rPr>
          <w:rFonts w:ascii="Times New Roman" w:hAnsi="Times New Roman" w:eastAsia="黑体" w:cs="Times New Roman"/>
          <w:color w:val="000000" w:themeColor="text1"/>
          <w:sz w:val="32"/>
          <w:szCs w:val="32"/>
        </w:rPr>
      </w:pPr>
      <w:r>
        <w:rPr>
          <w:rFonts w:ascii="Times New Roman" w:hAnsi="Times New Roman" w:eastAsia="黑体" w:cs="Times New Roman"/>
          <w:color w:val="000000" w:themeColor="text1"/>
          <w:sz w:val="32"/>
          <w:szCs w:val="32"/>
        </w:rPr>
        <w:t>七、考核流程</w:t>
      </w:r>
    </w:p>
    <w:p w14:paraId="65CEB373">
      <w:pPr>
        <w:pStyle w:val="23"/>
        <w:keepNext w:val="0"/>
        <w:keepLines w:val="0"/>
        <w:pageBreakBefore w:val="0"/>
        <w:widowControl/>
        <w:kinsoku/>
        <w:wordWrap/>
        <w:overflowPunct/>
        <w:topLinePunct w:val="0"/>
        <w:autoSpaceDE/>
        <w:autoSpaceDN/>
        <w:bidi w:val="0"/>
        <w:spacing w:before="0" w:beforeAutospacing="0" w:after="0" w:afterAutospacing="0" w:line="576" w:lineRule="exact"/>
        <w:ind w:firstLine="640" w:firstLineChars="200"/>
        <w:jc w:val="both"/>
        <w:textAlignment w:val="auto"/>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在考核当天，考生本人须持准考证和有效身份证件（包括二代身份证</w:t>
      </w:r>
      <w:r>
        <w:rPr>
          <w:rFonts w:hint="eastAsia" w:ascii="Times New Roman" w:hAnsi="Times New Roman" w:eastAsia="仿宋_GB2312" w:cs="Times New Roman"/>
          <w:color w:val="000000" w:themeColor="text1"/>
          <w:sz w:val="32"/>
          <w:szCs w:val="32"/>
          <w:lang w:eastAsia="zh-CN"/>
        </w:rPr>
        <w:t>，</w:t>
      </w:r>
      <w:r>
        <w:rPr>
          <w:rFonts w:ascii="Times New Roman" w:hAnsi="Times New Roman" w:eastAsia="仿宋_GB2312" w:cs="Times New Roman"/>
          <w:color w:val="000000" w:themeColor="text1"/>
          <w:sz w:val="32"/>
          <w:szCs w:val="32"/>
        </w:rPr>
        <w:t>不含过期身份证、一代身份证、身份证复印件等其他证件、证明）按准考证指定的时间、地点和考场参加考核。</w:t>
      </w:r>
    </w:p>
    <w:p w14:paraId="549D2F13">
      <w:pPr>
        <w:pStyle w:val="23"/>
        <w:keepNext w:val="0"/>
        <w:keepLines w:val="0"/>
        <w:pageBreakBefore w:val="0"/>
        <w:widowControl/>
        <w:kinsoku/>
        <w:wordWrap/>
        <w:overflowPunct/>
        <w:topLinePunct w:val="0"/>
        <w:autoSpaceDE/>
        <w:autoSpaceDN/>
        <w:bidi w:val="0"/>
        <w:spacing w:before="0" w:beforeAutospacing="0" w:after="0" w:afterAutospacing="0" w:line="576" w:lineRule="exact"/>
        <w:ind w:firstLine="640" w:firstLineChars="200"/>
        <w:jc w:val="both"/>
        <w:textAlignment w:val="auto"/>
        <w:rPr>
          <w:rFonts w:ascii="Times New Roman" w:hAnsi="Times New Roman" w:eastAsia="黑体" w:cs="Times New Roman"/>
          <w:color w:val="000000" w:themeColor="text1"/>
          <w:sz w:val="32"/>
          <w:szCs w:val="32"/>
        </w:rPr>
      </w:pPr>
      <w:r>
        <w:rPr>
          <w:rFonts w:ascii="Times New Roman" w:hAnsi="Times New Roman" w:eastAsia="黑体" w:cs="Times New Roman"/>
          <w:color w:val="000000" w:themeColor="text1"/>
          <w:sz w:val="32"/>
          <w:szCs w:val="32"/>
        </w:rPr>
        <w:t>八、成绩</w:t>
      </w:r>
      <w:r>
        <w:rPr>
          <w:rFonts w:hint="eastAsia" w:ascii="Times New Roman" w:hAnsi="Times New Roman" w:eastAsia="黑体" w:cs="Times New Roman"/>
          <w:color w:val="000000" w:themeColor="text1"/>
          <w:sz w:val="32"/>
          <w:szCs w:val="32"/>
        </w:rPr>
        <w:t>公示</w:t>
      </w:r>
    </w:p>
    <w:p w14:paraId="52CA68D5">
      <w:pPr>
        <w:keepNext w:val="0"/>
        <w:keepLines w:val="0"/>
        <w:pageBreakBefore w:val="0"/>
        <w:kinsoku/>
        <w:wordWrap/>
        <w:overflowPunct/>
        <w:topLinePunct w:val="0"/>
        <w:autoSpaceDE/>
        <w:autoSpaceDN/>
        <w:bidi w:val="0"/>
        <w:spacing w:line="576" w:lineRule="exact"/>
        <w:ind w:firstLine="640" w:firstLineChars="200"/>
        <w:textAlignment w:val="auto"/>
        <w:rPr>
          <w:rFonts w:ascii="Times New Roman" w:hAnsi="Times New Roman" w:cs="Times New Roman"/>
          <w:color w:val="000000" w:themeColor="text1"/>
          <w:szCs w:val="32"/>
        </w:rPr>
      </w:pPr>
      <w:r>
        <w:rPr>
          <w:rFonts w:ascii="Times New Roman" w:hAnsi="Times New Roman" w:cs="Times New Roman"/>
          <w:color w:val="000000" w:themeColor="text1"/>
          <w:szCs w:val="32"/>
        </w:rPr>
        <w:t>专项职业能力考核实行百分制，成绩达60分（含）以上者为合格，考核结束5个工作日后，由省职鉴中心进行成绩公示</w:t>
      </w:r>
      <w:r>
        <w:rPr>
          <w:rFonts w:hint="eastAsia" w:ascii="Times New Roman" w:hAnsi="Times New Roman" w:cs="Times New Roman"/>
          <w:color w:val="000000" w:themeColor="text1"/>
          <w:szCs w:val="32"/>
        </w:rPr>
        <w:t>，</w:t>
      </w:r>
      <w:r>
        <w:rPr>
          <w:rFonts w:ascii="Times New Roman" w:hAnsi="Times New Roman" w:cs="Times New Roman"/>
          <w:color w:val="000000" w:themeColor="text1"/>
          <w:szCs w:val="32"/>
        </w:rPr>
        <w:t>报名机构或考生个人可在“四川省人力资源和社会保障厅官网”—“职业技能鉴定专题专栏”—“政策文件”查看“省直考点专项职业能力统一考核成绩公示文件”，公示期为5个工作日。</w:t>
      </w:r>
    </w:p>
    <w:p w14:paraId="39586668">
      <w:pPr>
        <w:pStyle w:val="23"/>
        <w:keepNext w:val="0"/>
        <w:keepLines w:val="0"/>
        <w:pageBreakBefore w:val="0"/>
        <w:widowControl/>
        <w:kinsoku/>
        <w:wordWrap/>
        <w:overflowPunct/>
        <w:topLinePunct w:val="0"/>
        <w:autoSpaceDE/>
        <w:autoSpaceDN/>
        <w:bidi w:val="0"/>
        <w:spacing w:before="0" w:beforeAutospacing="0" w:after="0" w:afterAutospacing="0" w:line="576" w:lineRule="exact"/>
        <w:ind w:firstLine="640" w:firstLineChars="200"/>
        <w:jc w:val="both"/>
        <w:textAlignment w:val="auto"/>
        <w:rPr>
          <w:rFonts w:ascii="Times New Roman" w:hAnsi="Times New Roman" w:eastAsia="仿宋_GB2312" w:cs="Times New Roman"/>
          <w:color w:val="000000" w:themeColor="text1"/>
          <w:sz w:val="32"/>
          <w:szCs w:val="32"/>
        </w:rPr>
      </w:pPr>
      <w:r>
        <w:rPr>
          <w:rFonts w:hint="eastAsia" w:ascii="Times New Roman" w:hAnsi="Times New Roman" w:eastAsia="黑体" w:cs="Times New Roman"/>
          <w:color w:val="000000" w:themeColor="text1"/>
          <w:sz w:val="32"/>
          <w:szCs w:val="32"/>
        </w:rPr>
        <w:t>九</w:t>
      </w:r>
      <w:r>
        <w:rPr>
          <w:rFonts w:ascii="Times New Roman" w:hAnsi="Times New Roman" w:eastAsia="黑体" w:cs="Times New Roman"/>
          <w:color w:val="000000" w:themeColor="text1"/>
          <w:sz w:val="32"/>
          <w:szCs w:val="32"/>
        </w:rPr>
        <w:t>、</w:t>
      </w:r>
      <w:r>
        <w:rPr>
          <w:rFonts w:hint="eastAsia" w:ascii="Times New Roman" w:hAnsi="Times New Roman" w:eastAsia="黑体" w:cs="Times New Roman"/>
          <w:color w:val="000000" w:themeColor="text1"/>
          <w:sz w:val="32"/>
          <w:szCs w:val="32"/>
        </w:rPr>
        <w:t>证书办理</w:t>
      </w:r>
    </w:p>
    <w:p w14:paraId="7E0D49AC">
      <w:pPr>
        <w:pStyle w:val="23"/>
        <w:keepNext w:val="0"/>
        <w:keepLines w:val="0"/>
        <w:pageBreakBefore w:val="0"/>
        <w:widowControl/>
        <w:kinsoku/>
        <w:wordWrap/>
        <w:overflowPunct/>
        <w:topLinePunct w:val="0"/>
        <w:autoSpaceDE/>
        <w:autoSpaceDN/>
        <w:bidi w:val="0"/>
        <w:spacing w:before="0" w:beforeAutospacing="0" w:after="0" w:afterAutospacing="0" w:line="576" w:lineRule="exact"/>
        <w:ind w:firstLine="640" w:firstLineChars="200"/>
        <w:jc w:val="both"/>
        <w:textAlignment w:val="auto"/>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省职鉴中心打印合格考生专项职业能力证书，经审核确认后统一由省职鉴中心进行证书数据信息上网，考生可在“四川省人力资源和社会保障厅官网”—</w:t>
      </w:r>
      <w:r>
        <w:rPr>
          <w:rFonts w:hint="eastAsia" w:ascii="Times New Roman" w:hAnsi="Times New Roman" w:eastAsia="仿宋_GB2312" w:cs="Times New Roman"/>
          <w:color w:val="000000" w:themeColor="text1"/>
          <w:sz w:val="32"/>
          <w:szCs w:val="32"/>
          <w:lang w:eastAsia="zh-CN"/>
        </w:rPr>
        <w:t>“</w:t>
      </w:r>
      <w:r>
        <w:rPr>
          <w:rFonts w:ascii="Times New Roman" w:hAnsi="Times New Roman" w:eastAsia="仿宋_GB2312" w:cs="Times New Roman"/>
          <w:color w:val="000000" w:themeColor="text1"/>
          <w:sz w:val="32"/>
          <w:szCs w:val="32"/>
        </w:rPr>
        <w:t>专题专栏</w:t>
      </w:r>
      <w:r>
        <w:rPr>
          <w:rFonts w:hint="eastAsia" w:ascii="Times New Roman" w:hAnsi="Times New Roman" w:eastAsia="仿宋_GB2312" w:cs="Times New Roman"/>
          <w:color w:val="000000" w:themeColor="text1"/>
          <w:sz w:val="32"/>
          <w:szCs w:val="32"/>
          <w:lang w:eastAsia="zh-CN"/>
        </w:rPr>
        <w:t>”</w:t>
      </w:r>
      <w:r>
        <w:rPr>
          <w:rFonts w:ascii="Times New Roman" w:hAnsi="Times New Roman" w:eastAsia="仿宋_GB2312" w:cs="Times New Roman"/>
          <w:color w:val="000000" w:themeColor="text1"/>
          <w:sz w:val="32"/>
          <w:szCs w:val="32"/>
        </w:rPr>
        <w:t>—“职业技能鉴定”—“专项职业能力证书查询”（网址：</w:t>
      </w:r>
      <w:r>
        <w:rPr>
          <w:rFonts w:ascii="Times New Roman" w:hAnsi="Times New Roman" w:cs="Times New Roman"/>
          <w:color w:val="000000" w:themeColor="text1"/>
        </w:rPr>
        <w:fldChar w:fldCharType="begin"/>
      </w:r>
      <w:r>
        <w:rPr>
          <w:rFonts w:ascii="Times New Roman" w:hAnsi="Times New Roman" w:cs="Times New Roman"/>
          <w:color w:val="000000" w:themeColor="text1"/>
        </w:rPr>
        <w:instrText xml:space="preserve"> HYPERLINK "http://rst.sc.gov.cn）。" </w:instrText>
      </w:r>
      <w:r>
        <w:rPr>
          <w:rFonts w:ascii="Times New Roman" w:hAnsi="Times New Roman" w:cs="Times New Roman"/>
          <w:color w:val="000000" w:themeColor="text1"/>
        </w:rPr>
        <w:fldChar w:fldCharType="separate"/>
      </w:r>
      <w:r>
        <w:rPr>
          <w:rFonts w:hint="default" w:ascii="Times New Roman" w:hAnsi="Times New Roman" w:cs="Times New Roman"/>
          <w:color w:val="000000" w:themeColor="text1"/>
          <w:sz w:val="32"/>
          <w:szCs w:val="32"/>
        </w:rPr>
        <w:t>https://rst.sc.gov.cn/</w:t>
      </w:r>
      <w:r>
        <w:rPr>
          <w:rStyle w:val="34"/>
          <w:rFonts w:ascii="Times New Roman" w:hAnsi="Times New Roman" w:eastAsia="仿宋_GB2312" w:cs="Times New Roman"/>
          <w:color w:val="000000" w:themeColor="text1"/>
          <w:sz w:val="32"/>
          <w:szCs w:val="32"/>
          <w:u w:val="none"/>
        </w:rPr>
        <w:t>）。</w:t>
      </w:r>
      <w:r>
        <w:rPr>
          <w:rStyle w:val="34"/>
          <w:rFonts w:ascii="Times New Roman" w:hAnsi="Times New Roman" w:eastAsia="仿宋_GB2312" w:cs="Times New Roman"/>
          <w:color w:val="000000" w:themeColor="text1"/>
          <w:sz w:val="32"/>
          <w:szCs w:val="32"/>
          <w:u w:val="none"/>
        </w:rPr>
        <w:fldChar w:fldCharType="end"/>
      </w:r>
    </w:p>
    <w:p w14:paraId="14E7433B">
      <w:pPr>
        <w:pStyle w:val="23"/>
        <w:keepNext w:val="0"/>
        <w:keepLines w:val="0"/>
        <w:pageBreakBefore w:val="0"/>
        <w:widowControl/>
        <w:kinsoku/>
        <w:wordWrap/>
        <w:overflowPunct/>
        <w:topLinePunct w:val="0"/>
        <w:autoSpaceDE/>
        <w:autoSpaceDN/>
        <w:bidi w:val="0"/>
        <w:spacing w:before="0" w:beforeAutospacing="0" w:after="0" w:afterAutospacing="0" w:line="576" w:lineRule="exact"/>
        <w:ind w:firstLine="640" w:firstLineChars="200"/>
        <w:jc w:val="both"/>
        <w:textAlignment w:val="auto"/>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考核结束</w:t>
      </w:r>
      <w:r>
        <w:rPr>
          <w:rFonts w:hint="eastAsia" w:ascii="Times New Roman" w:hAnsi="Times New Roman" w:eastAsia="仿宋_GB2312" w:cs="Times New Roman"/>
          <w:color w:val="000000" w:themeColor="text1"/>
          <w:sz w:val="32"/>
          <w:szCs w:val="32"/>
          <w:lang w:val="en-US" w:eastAsia="zh-CN"/>
        </w:rPr>
        <w:t>3</w:t>
      </w:r>
      <w:r>
        <w:rPr>
          <w:rFonts w:ascii="Times New Roman" w:hAnsi="Times New Roman" w:eastAsia="仿宋_GB2312" w:cs="Times New Roman"/>
          <w:color w:val="000000" w:themeColor="text1"/>
          <w:sz w:val="32"/>
          <w:szCs w:val="32"/>
        </w:rPr>
        <w:t>0个工作日后</w:t>
      </w:r>
      <w:r>
        <w:rPr>
          <w:rFonts w:hint="eastAsia" w:ascii="Times New Roman" w:hAnsi="Times New Roman" w:eastAsia="仿宋_GB2312" w:cs="Times New Roman"/>
          <w:color w:val="000000" w:themeColor="text1"/>
          <w:sz w:val="32"/>
          <w:szCs w:val="32"/>
        </w:rPr>
        <w:t>，报名机构派专人凭负责人签字并加盖公章的《四川核发专项职业能力证书登记表》原件到省职鉴中心办理证书，报名机构需及时发放给考生本人，并</w:t>
      </w:r>
      <w:r>
        <w:rPr>
          <w:rFonts w:ascii="Times New Roman" w:hAnsi="Times New Roman" w:eastAsia="仿宋_GB2312" w:cs="Times New Roman"/>
          <w:color w:val="000000" w:themeColor="text1"/>
          <w:sz w:val="32"/>
          <w:szCs w:val="32"/>
        </w:rPr>
        <w:t>做好证书台账登记工作，确保</w:t>
      </w:r>
      <w:r>
        <w:rPr>
          <w:rFonts w:hint="eastAsia" w:ascii="Times New Roman" w:hAnsi="Times New Roman" w:eastAsia="仿宋_GB2312" w:cs="Times New Roman"/>
          <w:color w:val="000000" w:themeColor="text1"/>
          <w:sz w:val="32"/>
          <w:szCs w:val="32"/>
        </w:rPr>
        <w:t>纸质</w:t>
      </w:r>
      <w:r>
        <w:rPr>
          <w:rFonts w:ascii="Times New Roman" w:hAnsi="Times New Roman" w:eastAsia="仿宋_GB2312" w:cs="Times New Roman"/>
          <w:color w:val="000000" w:themeColor="text1"/>
          <w:sz w:val="32"/>
          <w:szCs w:val="32"/>
        </w:rPr>
        <w:t>证书去向溯源可查。通过个人报名</w:t>
      </w:r>
      <w:r>
        <w:rPr>
          <w:rFonts w:hint="eastAsia" w:ascii="Times New Roman" w:hAnsi="Times New Roman" w:eastAsia="仿宋_GB2312" w:cs="Times New Roman"/>
          <w:color w:val="000000" w:themeColor="text1"/>
          <w:sz w:val="32"/>
          <w:szCs w:val="32"/>
        </w:rPr>
        <w:t>且</w:t>
      </w:r>
      <w:r>
        <w:rPr>
          <w:rFonts w:ascii="Times New Roman" w:hAnsi="Times New Roman" w:eastAsia="仿宋_GB2312" w:cs="Times New Roman"/>
          <w:color w:val="000000" w:themeColor="text1"/>
          <w:sz w:val="32"/>
          <w:szCs w:val="32"/>
        </w:rPr>
        <w:t>成绩合格的考生，本人持有效身份证件到省职鉴中心5楼509室领取专项职业能力证书。</w:t>
      </w:r>
    </w:p>
    <w:p w14:paraId="39589819">
      <w:pPr>
        <w:keepNext w:val="0"/>
        <w:keepLines w:val="0"/>
        <w:pageBreakBefore w:val="0"/>
        <w:kinsoku/>
        <w:wordWrap/>
        <w:overflowPunct/>
        <w:topLinePunct w:val="0"/>
        <w:autoSpaceDE/>
        <w:autoSpaceDN/>
        <w:bidi w:val="0"/>
        <w:spacing w:line="576" w:lineRule="exact"/>
        <w:ind w:firstLine="616" w:firstLineChars="200"/>
        <w:textAlignment w:val="auto"/>
        <w:rPr>
          <w:rFonts w:ascii="Times New Roman" w:hAnsi="Times New Roman" w:cs="Times New Roman"/>
          <w:color w:val="000000" w:themeColor="text1"/>
          <w:spacing w:val="-6"/>
          <w:sz w:val="32"/>
          <w:szCs w:val="32"/>
          <w:shd w:val="clear" w:color="auto" w:fill="FFFFFF"/>
        </w:rPr>
      </w:pPr>
      <w:r>
        <w:rPr>
          <w:rFonts w:ascii="Times New Roman" w:hAnsi="Times New Roman" w:cs="Times New Roman"/>
          <w:color w:val="000000" w:themeColor="text1"/>
          <w:spacing w:val="-6"/>
          <w:sz w:val="32"/>
          <w:szCs w:val="32"/>
          <w:shd w:val="clear" w:color="auto" w:fill="FFFFFF"/>
        </w:rPr>
        <w:t>按照四川省人力资源和社会保障厅《关于启用专项职业能力证书电子证书的通知》（川人社办发〔2024〕16号）要求，2024年3月启用专项职业能力电子证书</w:t>
      </w:r>
      <w:r>
        <w:rPr>
          <w:rFonts w:hint="eastAsia" w:ascii="Times New Roman" w:hAnsi="Times New Roman" w:cs="Times New Roman"/>
          <w:color w:val="000000" w:themeColor="text1"/>
          <w:spacing w:val="-6"/>
          <w:sz w:val="32"/>
          <w:szCs w:val="32"/>
          <w:shd w:val="clear" w:color="auto" w:fill="FFFFFF"/>
          <w:lang w:eastAsia="zh-CN"/>
        </w:rPr>
        <w:t>，</w:t>
      </w:r>
      <w:r>
        <w:rPr>
          <w:rFonts w:ascii="Times New Roman" w:hAnsi="Times New Roman" w:cs="Times New Roman"/>
          <w:color w:val="000000" w:themeColor="text1"/>
          <w:spacing w:val="-6"/>
          <w:sz w:val="32"/>
          <w:szCs w:val="32"/>
          <w:shd w:val="clear" w:color="auto" w:fill="FFFFFF"/>
        </w:rPr>
        <w:t>电子证书</w:t>
      </w:r>
      <w:r>
        <w:rPr>
          <w:rFonts w:hint="eastAsia" w:ascii="Times New Roman" w:hAnsi="Times New Roman" w:cs="Times New Roman"/>
          <w:color w:val="000000" w:themeColor="text1"/>
          <w:spacing w:val="-6"/>
          <w:sz w:val="32"/>
          <w:szCs w:val="32"/>
          <w:shd w:val="clear" w:color="auto" w:fill="FFFFFF"/>
        </w:rPr>
        <w:t>可以通过</w:t>
      </w:r>
      <w:r>
        <w:rPr>
          <w:rFonts w:ascii="Times New Roman" w:hAnsi="Times New Roman" w:cs="Times New Roman"/>
          <w:color w:val="000000" w:themeColor="text1"/>
          <w:spacing w:val="-6"/>
          <w:sz w:val="32"/>
          <w:szCs w:val="32"/>
          <w:shd w:val="clear" w:color="auto" w:fill="FFFFFF"/>
        </w:rPr>
        <w:t>“四川省技能人才服务大厅”和“四川人社APP”</w:t>
      </w:r>
      <w:r>
        <w:rPr>
          <w:rFonts w:hint="eastAsia" w:ascii="Times New Roman" w:hAnsi="Times New Roman" w:cs="Times New Roman"/>
          <w:color w:val="000000" w:themeColor="text1"/>
          <w:spacing w:val="-6"/>
          <w:sz w:val="32"/>
          <w:szCs w:val="32"/>
          <w:shd w:val="clear" w:color="auto" w:fill="FFFFFF"/>
        </w:rPr>
        <w:t>进行</w:t>
      </w:r>
      <w:r>
        <w:rPr>
          <w:rFonts w:ascii="Times New Roman" w:hAnsi="Times New Roman" w:cs="Times New Roman"/>
          <w:color w:val="000000" w:themeColor="text1"/>
          <w:spacing w:val="-6"/>
          <w:sz w:val="32"/>
          <w:szCs w:val="32"/>
          <w:shd w:val="clear" w:color="auto" w:fill="FFFFFF"/>
        </w:rPr>
        <w:t>查询、核验、下载。</w:t>
      </w:r>
    </w:p>
    <w:p w14:paraId="3397669B">
      <w:pPr>
        <w:pStyle w:val="23"/>
        <w:keepNext w:val="0"/>
        <w:keepLines w:val="0"/>
        <w:pageBreakBefore w:val="0"/>
        <w:widowControl/>
        <w:kinsoku/>
        <w:wordWrap/>
        <w:overflowPunct/>
        <w:topLinePunct w:val="0"/>
        <w:autoSpaceDE/>
        <w:autoSpaceDN/>
        <w:bidi w:val="0"/>
        <w:spacing w:before="0" w:beforeAutospacing="0" w:after="0" w:afterAutospacing="0" w:line="576" w:lineRule="exact"/>
        <w:ind w:firstLine="640" w:firstLineChars="200"/>
        <w:jc w:val="both"/>
        <w:textAlignment w:val="auto"/>
        <w:rPr>
          <w:rFonts w:ascii="Times New Roman" w:hAnsi="Times New Roman" w:eastAsia="黑体" w:cs="Times New Roman"/>
          <w:color w:val="000000" w:themeColor="text1"/>
          <w:sz w:val="32"/>
          <w:szCs w:val="32"/>
        </w:rPr>
      </w:pPr>
      <w:r>
        <w:rPr>
          <w:rFonts w:hint="eastAsia" w:ascii="Times New Roman" w:hAnsi="Times New Roman" w:eastAsia="黑体" w:cs="Times New Roman"/>
          <w:color w:val="000000" w:themeColor="text1"/>
          <w:sz w:val="32"/>
          <w:szCs w:val="32"/>
        </w:rPr>
        <w:t>十</w:t>
      </w:r>
      <w:r>
        <w:rPr>
          <w:rFonts w:ascii="Times New Roman" w:hAnsi="Times New Roman" w:eastAsia="黑体" w:cs="Times New Roman"/>
          <w:color w:val="000000" w:themeColor="text1"/>
          <w:sz w:val="32"/>
          <w:szCs w:val="32"/>
        </w:rPr>
        <w:t>、</w:t>
      </w:r>
      <w:r>
        <w:rPr>
          <w:rFonts w:hint="eastAsia" w:ascii="Times New Roman" w:hAnsi="Times New Roman" w:eastAsia="黑体" w:cs="Times New Roman"/>
          <w:color w:val="000000" w:themeColor="text1"/>
          <w:sz w:val="32"/>
          <w:szCs w:val="32"/>
        </w:rPr>
        <w:t>监督管理</w:t>
      </w:r>
    </w:p>
    <w:p w14:paraId="3084EDB9">
      <w:pPr>
        <w:pStyle w:val="23"/>
        <w:keepNext w:val="0"/>
        <w:keepLines w:val="0"/>
        <w:pageBreakBefore w:val="0"/>
        <w:widowControl/>
        <w:kinsoku/>
        <w:wordWrap/>
        <w:overflowPunct/>
        <w:topLinePunct w:val="0"/>
        <w:autoSpaceDE/>
        <w:autoSpaceDN/>
        <w:bidi w:val="0"/>
        <w:spacing w:before="0" w:beforeAutospacing="0" w:after="0" w:afterAutospacing="0" w:line="576" w:lineRule="exact"/>
        <w:ind w:firstLine="640" w:firstLineChars="200"/>
        <w:jc w:val="both"/>
        <w:textAlignment w:val="auto"/>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各报名机构、相关单位及个人凡有提供虚假证明材料、暗箱操作、徇私舞弊、泄密等违纪违规行为，一经查实，按照有关规定严肃查处、追责。</w:t>
      </w:r>
    </w:p>
    <w:p w14:paraId="2FFCF2D6">
      <w:pPr>
        <w:pStyle w:val="23"/>
        <w:keepNext w:val="0"/>
        <w:keepLines w:val="0"/>
        <w:pageBreakBefore w:val="0"/>
        <w:widowControl/>
        <w:kinsoku/>
        <w:wordWrap/>
        <w:overflowPunct/>
        <w:topLinePunct w:val="0"/>
        <w:autoSpaceDE/>
        <w:autoSpaceDN/>
        <w:bidi w:val="0"/>
        <w:spacing w:before="0" w:beforeAutospacing="0" w:after="0" w:afterAutospacing="0" w:line="576" w:lineRule="exact"/>
        <w:ind w:firstLine="640" w:firstLineChars="200"/>
        <w:jc w:val="both"/>
        <w:textAlignment w:val="auto"/>
        <w:rPr>
          <w:rFonts w:ascii="Times New Roman" w:hAnsi="Times New Roman" w:eastAsia="黑体" w:cs="Times New Roman"/>
          <w:color w:val="000000" w:themeColor="text1"/>
          <w:sz w:val="32"/>
          <w:szCs w:val="32"/>
        </w:rPr>
      </w:pPr>
      <w:r>
        <w:rPr>
          <w:rFonts w:ascii="Times New Roman" w:hAnsi="Times New Roman" w:eastAsia="黑体" w:cs="Times New Roman"/>
          <w:color w:val="000000" w:themeColor="text1"/>
          <w:sz w:val="32"/>
          <w:szCs w:val="32"/>
        </w:rPr>
        <w:t>十</w:t>
      </w:r>
      <w:r>
        <w:rPr>
          <w:rFonts w:hint="eastAsia" w:ascii="Times New Roman" w:hAnsi="Times New Roman" w:eastAsia="黑体" w:cs="Times New Roman"/>
          <w:color w:val="000000" w:themeColor="text1"/>
          <w:sz w:val="32"/>
          <w:szCs w:val="32"/>
        </w:rPr>
        <w:t>一</w:t>
      </w:r>
      <w:r>
        <w:rPr>
          <w:rFonts w:ascii="Times New Roman" w:hAnsi="Times New Roman" w:eastAsia="黑体" w:cs="Times New Roman"/>
          <w:color w:val="000000" w:themeColor="text1"/>
          <w:sz w:val="32"/>
          <w:szCs w:val="32"/>
        </w:rPr>
        <w:t>、咨询和监督</w:t>
      </w:r>
    </w:p>
    <w:p w14:paraId="5BE00AFB">
      <w:pPr>
        <w:pStyle w:val="23"/>
        <w:keepNext w:val="0"/>
        <w:keepLines w:val="0"/>
        <w:pageBreakBefore w:val="0"/>
        <w:widowControl/>
        <w:kinsoku/>
        <w:wordWrap/>
        <w:overflowPunct/>
        <w:topLinePunct w:val="0"/>
        <w:autoSpaceDE/>
        <w:autoSpaceDN/>
        <w:bidi w:val="0"/>
        <w:spacing w:before="0" w:beforeAutospacing="0" w:after="0" w:afterAutospacing="0" w:line="576" w:lineRule="exact"/>
        <w:ind w:firstLine="640" w:firstLineChars="200"/>
        <w:jc w:val="both"/>
        <w:textAlignment w:val="auto"/>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综合政策咨询联系人：罗曼奕　</w:t>
      </w:r>
      <w:r>
        <w:rPr>
          <w:rFonts w:hint="eastAsia" w:ascii="Times New Roman" w:hAnsi="Times New Roman" w:eastAsia="仿宋_GB2312" w:cs="Times New Roman"/>
          <w:color w:val="000000" w:themeColor="text1"/>
          <w:sz w:val="32"/>
          <w:szCs w:val="32"/>
        </w:rPr>
        <w:t>夏沁怡</w:t>
      </w:r>
    </w:p>
    <w:p w14:paraId="629255BA">
      <w:pPr>
        <w:pStyle w:val="23"/>
        <w:keepNext w:val="0"/>
        <w:keepLines w:val="0"/>
        <w:pageBreakBefore w:val="0"/>
        <w:widowControl/>
        <w:kinsoku/>
        <w:wordWrap/>
        <w:overflowPunct/>
        <w:topLinePunct w:val="0"/>
        <w:autoSpaceDE/>
        <w:autoSpaceDN/>
        <w:bidi w:val="0"/>
        <w:spacing w:before="0" w:beforeAutospacing="0" w:after="0" w:afterAutospacing="0" w:line="576" w:lineRule="exact"/>
        <w:ind w:firstLine="640" w:firstLineChars="200"/>
        <w:jc w:val="both"/>
        <w:textAlignment w:val="auto"/>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联系电话：028-86156861（省职鉴中心技能鉴定部）</w:t>
      </w:r>
    </w:p>
    <w:p w14:paraId="318002B4">
      <w:pPr>
        <w:pStyle w:val="23"/>
        <w:keepNext w:val="0"/>
        <w:keepLines w:val="0"/>
        <w:pageBreakBefore w:val="0"/>
        <w:widowControl/>
        <w:kinsoku/>
        <w:wordWrap/>
        <w:overflowPunct/>
        <w:topLinePunct w:val="0"/>
        <w:autoSpaceDE/>
        <w:autoSpaceDN/>
        <w:bidi w:val="0"/>
        <w:spacing w:before="0" w:beforeAutospacing="0" w:after="0" w:afterAutospacing="0" w:line="576" w:lineRule="exact"/>
        <w:ind w:firstLine="640" w:firstLineChars="200"/>
        <w:jc w:val="both"/>
        <w:textAlignment w:val="auto"/>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监督电话：028-86136211（省职鉴中心质量监管部）</w:t>
      </w:r>
    </w:p>
    <w:p w14:paraId="2F92B014">
      <w:pPr>
        <w:pStyle w:val="23"/>
        <w:keepNext w:val="0"/>
        <w:keepLines w:val="0"/>
        <w:pageBreakBefore w:val="0"/>
        <w:widowControl/>
        <w:kinsoku/>
        <w:wordWrap/>
        <w:overflowPunct/>
        <w:topLinePunct w:val="0"/>
        <w:autoSpaceDE/>
        <w:autoSpaceDN/>
        <w:bidi w:val="0"/>
        <w:spacing w:before="0" w:beforeAutospacing="0" w:after="0" w:afterAutospacing="0" w:line="576" w:lineRule="exact"/>
        <w:ind w:firstLine="640" w:firstLineChars="200"/>
        <w:jc w:val="both"/>
        <w:textAlignment w:val="auto"/>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联系地址：成都市青羊区东二巷18号5楼省职鉴中心</w:t>
      </w:r>
    </w:p>
    <w:p w14:paraId="2F9B90FD">
      <w:pPr>
        <w:keepNext w:val="0"/>
        <w:keepLines w:val="0"/>
        <w:pageBreakBefore w:val="0"/>
        <w:kinsoku/>
        <w:wordWrap/>
        <w:overflowPunct/>
        <w:topLinePunct w:val="0"/>
        <w:autoSpaceDE/>
        <w:autoSpaceDN/>
        <w:bidi w:val="0"/>
        <w:adjustRightInd w:val="0"/>
        <w:snapToGrid w:val="0"/>
        <w:spacing w:line="576" w:lineRule="exact"/>
        <w:ind w:firstLine="0"/>
        <w:textAlignment w:val="auto"/>
        <w:rPr>
          <w:rFonts w:ascii="Times New Roman" w:hAnsi="Times New Roman" w:cs="Times New Roman"/>
          <w:color w:val="000000" w:themeColor="text1"/>
          <w:kern w:val="0"/>
          <w:szCs w:val="32"/>
        </w:rPr>
      </w:pPr>
    </w:p>
    <w:p w14:paraId="49EEE07E">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Times New Roman" w:hAnsi="Times New Roman" w:cs="Times New Roman"/>
          <w:color w:val="000000" w:themeColor="text1"/>
          <w:kern w:val="0"/>
          <w:szCs w:val="32"/>
        </w:rPr>
      </w:pPr>
      <w:r>
        <w:rPr>
          <w:rFonts w:ascii="Times New Roman" w:hAnsi="Times New Roman" w:cs="Times New Roman"/>
          <w:color w:val="000000" w:themeColor="text1"/>
          <w:kern w:val="0"/>
          <w:szCs w:val="32"/>
        </w:rPr>
        <w:t>附件：1.专项职业能力考核项目名称及申报条件</w:t>
      </w:r>
    </w:p>
    <w:p w14:paraId="6CA0E038">
      <w:pPr>
        <w:keepNext w:val="0"/>
        <w:keepLines w:val="0"/>
        <w:pageBreakBefore w:val="0"/>
        <w:kinsoku/>
        <w:wordWrap/>
        <w:overflowPunct/>
        <w:topLinePunct w:val="0"/>
        <w:autoSpaceDE/>
        <w:autoSpaceDN/>
        <w:bidi w:val="0"/>
        <w:adjustRightInd w:val="0"/>
        <w:snapToGrid w:val="0"/>
        <w:spacing w:line="576" w:lineRule="exact"/>
        <w:ind w:firstLine="1600" w:firstLineChars="500"/>
        <w:textAlignment w:val="auto"/>
        <w:rPr>
          <w:rFonts w:ascii="Times New Roman" w:hAnsi="Times New Roman" w:cs="Times New Roman"/>
          <w:color w:val="000000" w:themeColor="text1"/>
          <w:kern w:val="0"/>
          <w:szCs w:val="32"/>
        </w:rPr>
      </w:pPr>
      <w:r>
        <w:rPr>
          <w:rFonts w:ascii="Times New Roman" w:hAnsi="Times New Roman" w:cs="Times New Roman"/>
          <w:color w:val="000000" w:themeColor="text1"/>
          <w:kern w:val="0"/>
          <w:szCs w:val="32"/>
        </w:rPr>
        <w:t>2.</w:t>
      </w:r>
      <w:r>
        <w:rPr>
          <w:rFonts w:hint="eastAsia" w:ascii="Times New Roman" w:hAnsi="Times New Roman" w:cs="Times New Roman"/>
          <w:color w:val="000000" w:themeColor="text1"/>
          <w:kern w:val="0"/>
          <w:szCs w:val="32"/>
          <w:lang w:val="en-US" w:eastAsia="zh-CN"/>
        </w:rPr>
        <w:t>2026年</w:t>
      </w:r>
      <w:r>
        <w:rPr>
          <w:rFonts w:ascii="Times New Roman" w:hAnsi="Times New Roman" w:cs="Times New Roman"/>
          <w:color w:val="000000" w:themeColor="text1"/>
          <w:kern w:val="0"/>
          <w:szCs w:val="32"/>
        </w:rPr>
        <w:t>专项职业能力省直统一考核</w:t>
      </w:r>
      <w:r>
        <w:rPr>
          <w:rFonts w:hint="eastAsia" w:ascii="Times New Roman" w:hAnsi="Times New Roman" w:cs="Times New Roman"/>
          <w:color w:val="000000" w:themeColor="text1"/>
          <w:kern w:val="0"/>
          <w:szCs w:val="32"/>
          <w:lang w:val="en-US" w:eastAsia="zh-CN"/>
        </w:rPr>
        <w:t>计划表</w:t>
      </w:r>
    </w:p>
    <w:p w14:paraId="5874E4C2">
      <w:pPr>
        <w:pStyle w:val="23"/>
        <w:keepNext w:val="0"/>
        <w:keepLines w:val="0"/>
        <w:pageBreakBefore w:val="0"/>
        <w:widowControl/>
        <w:kinsoku/>
        <w:wordWrap/>
        <w:overflowPunct/>
        <w:topLinePunct w:val="0"/>
        <w:autoSpaceDE/>
        <w:autoSpaceDN/>
        <w:bidi w:val="0"/>
        <w:spacing w:before="0" w:beforeAutospacing="0" w:after="0" w:afterAutospacing="0" w:line="576" w:lineRule="exact"/>
        <w:jc w:val="both"/>
        <w:textAlignment w:val="auto"/>
        <w:rPr>
          <w:rFonts w:hint="eastAsia" w:ascii="Times New Roman" w:hAnsi="Times New Roman" w:eastAsia="仿宋_GB2312" w:cs="Times New Roman"/>
          <w:color w:val="000000" w:themeColor="text1"/>
          <w:sz w:val="32"/>
          <w:szCs w:val="32"/>
        </w:rPr>
      </w:pPr>
    </w:p>
    <w:p w14:paraId="531D8AD9">
      <w:pPr>
        <w:pStyle w:val="23"/>
        <w:keepNext w:val="0"/>
        <w:keepLines w:val="0"/>
        <w:pageBreakBefore w:val="0"/>
        <w:widowControl/>
        <w:kinsoku/>
        <w:wordWrap/>
        <w:overflowPunct/>
        <w:topLinePunct w:val="0"/>
        <w:autoSpaceDE/>
        <w:autoSpaceDN/>
        <w:bidi w:val="0"/>
        <w:spacing w:before="0" w:beforeAutospacing="0" w:after="0" w:afterAutospacing="0" w:line="576" w:lineRule="exact"/>
        <w:jc w:val="both"/>
        <w:textAlignment w:val="auto"/>
        <w:rPr>
          <w:rFonts w:ascii="Times New Roman" w:hAnsi="Times New Roman" w:eastAsia="仿宋_GB2312" w:cs="Times New Roman"/>
          <w:color w:val="000000" w:themeColor="text1"/>
          <w:sz w:val="32"/>
          <w:szCs w:val="32"/>
        </w:rPr>
      </w:pPr>
    </w:p>
    <w:p w14:paraId="3A6B0D67">
      <w:pPr>
        <w:keepNext w:val="0"/>
        <w:keepLines w:val="0"/>
        <w:pageBreakBefore w:val="0"/>
        <w:kinsoku/>
        <w:wordWrap/>
        <w:overflowPunct/>
        <w:topLinePunct w:val="0"/>
        <w:autoSpaceDE/>
        <w:autoSpaceDN/>
        <w:bidi w:val="0"/>
        <w:spacing w:line="576" w:lineRule="exact"/>
        <w:ind w:firstLine="0"/>
        <w:textAlignment w:val="auto"/>
        <w:rPr>
          <w:rFonts w:ascii="Times New Roman" w:hAnsi="Times New Roman" w:cs="Times New Roman"/>
          <w:color w:val="000000" w:themeColor="text1"/>
          <w:szCs w:val="32"/>
        </w:rPr>
      </w:pPr>
      <w:r>
        <w:rPr>
          <w:rFonts w:ascii="Times New Roman" w:hAnsi="Times New Roman" w:cs="Times New Roman"/>
          <w:color w:val="000000" w:themeColor="text1"/>
          <w:szCs w:val="32"/>
        </w:rPr>
        <w:t xml:space="preserve">                     </w:t>
      </w:r>
      <w:r>
        <w:rPr>
          <w:rFonts w:hint="eastAsia" w:ascii="Times New Roman" w:hAnsi="Times New Roman" w:cs="Times New Roman"/>
          <w:color w:val="000000" w:themeColor="text1"/>
          <w:szCs w:val="32"/>
        </w:rPr>
        <w:t xml:space="preserve"> </w:t>
      </w:r>
      <w:r>
        <w:rPr>
          <w:rFonts w:ascii="Times New Roman" w:hAnsi="Times New Roman" w:cs="Times New Roman"/>
          <w:color w:val="000000" w:themeColor="text1"/>
          <w:szCs w:val="32"/>
        </w:rPr>
        <w:t xml:space="preserve">   四川省职业技能鉴定指导中心</w:t>
      </w:r>
    </w:p>
    <w:p w14:paraId="46ECD6D2">
      <w:pPr>
        <w:keepNext w:val="0"/>
        <w:keepLines w:val="0"/>
        <w:pageBreakBefore w:val="0"/>
        <w:kinsoku/>
        <w:wordWrap/>
        <w:overflowPunct/>
        <w:topLinePunct w:val="0"/>
        <w:autoSpaceDE/>
        <w:autoSpaceDN/>
        <w:bidi w:val="0"/>
        <w:spacing w:line="576" w:lineRule="exact"/>
        <w:ind w:firstLine="320" w:firstLineChars="100"/>
        <w:textAlignment w:val="auto"/>
        <w:rPr>
          <w:rFonts w:ascii="Times New Roman" w:hAnsi="Times New Roman" w:cs="Times New Roman"/>
          <w:color w:val="000000" w:themeColor="text1"/>
          <w:szCs w:val="32"/>
        </w:rPr>
      </w:pPr>
      <w:r>
        <w:rPr>
          <w:rFonts w:hint="eastAsia" w:ascii="Times New Roman" w:hAnsi="Times New Roman" w:cs="Times New Roman"/>
          <w:color w:val="000000" w:themeColor="text1"/>
          <w:szCs w:val="32"/>
        </w:rPr>
        <w:t xml:space="preserve">                             </w:t>
      </w:r>
      <w:r>
        <w:rPr>
          <w:rFonts w:ascii="Times New Roman" w:hAnsi="Times New Roman" w:cs="Times New Roman"/>
          <w:color w:val="000000" w:themeColor="text1"/>
          <w:szCs w:val="32"/>
        </w:rPr>
        <w:t>202</w:t>
      </w:r>
      <w:r>
        <w:rPr>
          <w:rFonts w:hint="eastAsia" w:ascii="Times New Roman" w:hAnsi="Times New Roman" w:cs="Times New Roman"/>
          <w:color w:val="000000" w:themeColor="text1"/>
          <w:szCs w:val="32"/>
        </w:rPr>
        <w:t>6</w:t>
      </w:r>
      <w:r>
        <w:rPr>
          <w:rFonts w:ascii="Times New Roman" w:hAnsi="Times New Roman" w:cs="Times New Roman"/>
          <w:color w:val="000000" w:themeColor="text1"/>
          <w:szCs w:val="32"/>
        </w:rPr>
        <w:t>年</w:t>
      </w:r>
      <w:r>
        <w:rPr>
          <w:rFonts w:hint="eastAsia" w:ascii="Times New Roman" w:hAnsi="Times New Roman" w:cs="Times New Roman"/>
          <w:color w:val="000000" w:themeColor="text1"/>
          <w:szCs w:val="32"/>
        </w:rPr>
        <w:t>1</w:t>
      </w:r>
      <w:r>
        <w:rPr>
          <w:rFonts w:ascii="Times New Roman" w:hAnsi="Times New Roman" w:cs="Times New Roman"/>
          <w:color w:val="000000" w:themeColor="text1"/>
          <w:szCs w:val="32"/>
        </w:rPr>
        <w:t>月</w:t>
      </w:r>
      <w:r>
        <w:rPr>
          <w:rFonts w:hint="eastAsia" w:ascii="Times New Roman" w:hAnsi="Times New Roman" w:cs="Times New Roman"/>
          <w:color w:val="000000" w:themeColor="text1"/>
          <w:szCs w:val="32"/>
          <w:lang w:val="en-US" w:eastAsia="zh-CN"/>
        </w:rPr>
        <w:t>29</w:t>
      </w:r>
      <w:r>
        <w:rPr>
          <w:rFonts w:ascii="Times New Roman" w:hAnsi="Times New Roman" w:cs="Times New Roman"/>
          <w:color w:val="000000" w:themeColor="text1"/>
          <w:szCs w:val="32"/>
        </w:rPr>
        <w:t>日</w:t>
      </w:r>
    </w:p>
    <w:p w14:paraId="749ECA45">
      <w:pPr>
        <w:spacing w:line="576" w:lineRule="exact"/>
        <w:ind w:firstLine="0"/>
        <w:jc w:val="left"/>
        <w:rPr>
          <w:rFonts w:ascii="Times New Roman" w:hAnsi="Times New Roman" w:eastAsia="黑体" w:cs="Times New Roman"/>
          <w:color w:val="000000" w:themeColor="text1"/>
          <w:szCs w:val="32"/>
        </w:rPr>
      </w:pPr>
      <w:r>
        <w:rPr>
          <w:rFonts w:ascii="Times New Roman" w:hAnsi="Times New Roman" w:eastAsia="黑体" w:cs="Times New Roman"/>
          <w:color w:val="000000" w:themeColor="text1"/>
          <w:szCs w:val="32"/>
        </w:rPr>
        <w:br w:type="page"/>
      </w:r>
    </w:p>
    <w:p w14:paraId="2EF2FC8B">
      <w:pPr>
        <w:keepNext w:val="0"/>
        <w:keepLines w:val="0"/>
        <w:pageBreakBefore w:val="0"/>
        <w:widowControl w:val="0"/>
        <w:kinsoku/>
        <w:wordWrap/>
        <w:overflowPunct/>
        <w:topLinePunct w:val="0"/>
        <w:autoSpaceDE/>
        <w:autoSpaceDN/>
        <w:bidi w:val="0"/>
        <w:spacing w:line="576" w:lineRule="exact"/>
        <w:ind w:firstLine="0"/>
        <w:textAlignment w:val="auto"/>
        <w:rPr>
          <w:rFonts w:ascii="Times New Roman" w:hAnsi="Times New Roman" w:eastAsia="方正小标宋简体" w:cs="Times New Roman"/>
          <w:sz w:val="44"/>
          <w:szCs w:val="44"/>
        </w:rPr>
      </w:pPr>
      <w:r>
        <w:rPr>
          <w:rFonts w:ascii="Times New Roman" w:hAnsi="Times New Roman" w:eastAsia="黑体" w:cs="Times New Roman"/>
          <w:color w:val="000000" w:themeColor="text1"/>
          <w:szCs w:val="32"/>
        </w:rPr>
        <w:t>附件1</w:t>
      </w:r>
    </w:p>
    <w:p w14:paraId="56C6C4A1">
      <w:pPr>
        <w:keepNext w:val="0"/>
        <w:keepLines w:val="0"/>
        <w:pageBreakBefore w:val="0"/>
        <w:widowControl w:val="0"/>
        <w:kinsoku/>
        <w:wordWrap/>
        <w:overflowPunct/>
        <w:topLinePunct w:val="0"/>
        <w:autoSpaceDE/>
        <w:autoSpaceDN/>
        <w:bidi w:val="0"/>
        <w:adjustRightInd w:val="0"/>
        <w:snapToGrid w:val="0"/>
        <w:spacing w:line="576" w:lineRule="exact"/>
        <w:textAlignment w:val="auto"/>
        <w:rPr>
          <w:rFonts w:ascii="Times New Roman" w:hAnsi="Times New Roman" w:eastAsia="方正小标宋简体" w:cs="Times New Roman"/>
          <w:sz w:val="36"/>
          <w:szCs w:val="36"/>
        </w:rPr>
      </w:pPr>
    </w:p>
    <w:p w14:paraId="5C9EB034">
      <w:pPr>
        <w:keepNext w:val="0"/>
        <w:keepLines w:val="0"/>
        <w:pageBreakBefore w:val="0"/>
        <w:widowControl w:val="0"/>
        <w:kinsoku/>
        <w:wordWrap/>
        <w:overflowPunct/>
        <w:topLinePunct w:val="0"/>
        <w:autoSpaceDE/>
        <w:autoSpaceDN/>
        <w:bidi w:val="0"/>
        <w:adjustRightInd w:val="0"/>
        <w:snapToGrid w:val="0"/>
        <w:spacing w:line="576" w:lineRule="exact"/>
        <w:ind w:firstLine="0"/>
        <w:jc w:val="center"/>
        <w:textAlignment w:val="auto"/>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专项职业能力考核项目名称及申报条件</w:t>
      </w:r>
    </w:p>
    <w:p w14:paraId="0520BAB9">
      <w:pPr>
        <w:adjustRightInd w:val="0"/>
        <w:snapToGrid w:val="0"/>
        <w:spacing w:line="340" w:lineRule="exact"/>
        <w:ind w:firstLine="0"/>
        <w:rPr>
          <w:rFonts w:ascii="Times New Roman" w:hAnsi="Times New Roman" w:eastAsia="方正小标宋简体" w:cs="Times New Roman"/>
          <w:sz w:val="36"/>
          <w:szCs w:val="36"/>
        </w:rPr>
      </w:pPr>
    </w:p>
    <w:tbl>
      <w:tblPr>
        <w:tblStyle w:val="27"/>
        <w:tblpPr w:leftFromText="180" w:rightFromText="180" w:vertAnchor="text" w:horzAnchor="page" w:tblpX="1350" w:tblpY="236"/>
        <w:tblOverlap w:val="never"/>
        <w:tblW w:w="9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488"/>
        <w:gridCol w:w="7262"/>
      </w:tblGrid>
      <w:tr w14:paraId="2B1BA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50" w:type="dxa"/>
            <w:vAlign w:val="center"/>
          </w:tcPr>
          <w:p w14:paraId="4FC384A7">
            <w:pPr>
              <w:spacing w:line="400" w:lineRule="exact"/>
              <w:ind w:firstLine="0"/>
              <w:jc w:val="center"/>
              <w:rPr>
                <w:rFonts w:hint="eastAsia" w:ascii="Times New Roman" w:hAnsi="Times New Roman" w:eastAsia="仿宋_GB2312" w:cs="Times New Roman"/>
                <w:b/>
                <w:color w:val="000000" w:themeColor="text1"/>
                <w:sz w:val="24"/>
                <w:szCs w:val="24"/>
              </w:rPr>
            </w:pPr>
            <w:r>
              <w:rPr>
                <w:rFonts w:hint="eastAsia" w:ascii="Times New Roman" w:hAnsi="Times New Roman" w:eastAsia="仿宋_GB2312" w:cs="Times New Roman"/>
                <w:b/>
                <w:color w:val="000000" w:themeColor="text1"/>
                <w:sz w:val="24"/>
                <w:szCs w:val="24"/>
              </w:rPr>
              <w:t>序号</w:t>
            </w:r>
          </w:p>
        </w:tc>
        <w:tc>
          <w:tcPr>
            <w:tcW w:w="1488" w:type="dxa"/>
            <w:vAlign w:val="center"/>
          </w:tcPr>
          <w:p w14:paraId="040B88F2">
            <w:pPr>
              <w:spacing w:line="400" w:lineRule="exact"/>
              <w:ind w:firstLine="0"/>
              <w:jc w:val="center"/>
              <w:rPr>
                <w:rFonts w:hint="eastAsia" w:ascii="Times New Roman" w:hAnsi="Times New Roman" w:eastAsia="仿宋_GB2312" w:cs="Times New Roman"/>
                <w:b/>
                <w:color w:val="000000" w:themeColor="text1"/>
                <w:sz w:val="24"/>
                <w:szCs w:val="24"/>
              </w:rPr>
            </w:pPr>
            <w:r>
              <w:rPr>
                <w:rFonts w:hint="eastAsia" w:ascii="Times New Roman" w:hAnsi="Times New Roman" w:eastAsia="仿宋_GB2312" w:cs="Times New Roman"/>
                <w:b/>
                <w:color w:val="000000" w:themeColor="text1"/>
                <w:sz w:val="24"/>
                <w:szCs w:val="24"/>
              </w:rPr>
              <w:t>项目名称</w:t>
            </w:r>
          </w:p>
        </w:tc>
        <w:tc>
          <w:tcPr>
            <w:tcW w:w="7262" w:type="dxa"/>
            <w:vAlign w:val="center"/>
          </w:tcPr>
          <w:p w14:paraId="36E1B297">
            <w:pPr>
              <w:spacing w:line="400" w:lineRule="exact"/>
              <w:jc w:val="center"/>
              <w:rPr>
                <w:rFonts w:hint="eastAsia" w:ascii="Times New Roman" w:hAnsi="Times New Roman" w:eastAsia="仿宋_GB2312" w:cs="Times New Roman"/>
                <w:b/>
                <w:color w:val="000000" w:themeColor="text1"/>
                <w:sz w:val="24"/>
                <w:szCs w:val="24"/>
              </w:rPr>
            </w:pPr>
            <w:r>
              <w:rPr>
                <w:rFonts w:hint="eastAsia" w:ascii="Times New Roman" w:hAnsi="Times New Roman" w:eastAsia="仿宋_GB2312" w:cs="Times New Roman"/>
                <w:b/>
                <w:color w:val="000000" w:themeColor="text1"/>
                <w:sz w:val="24"/>
                <w:szCs w:val="24"/>
              </w:rPr>
              <w:t>申报条件</w:t>
            </w:r>
          </w:p>
        </w:tc>
      </w:tr>
      <w:tr w14:paraId="3F41F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50" w:type="dxa"/>
            <w:vAlign w:val="center"/>
          </w:tcPr>
          <w:p w14:paraId="50B1FF5A">
            <w:pPr>
              <w:spacing w:line="300" w:lineRule="exact"/>
              <w:ind w:firstLine="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1</w:t>
            </w:r>
          </w:p>
        </w:tc>
        <w:tc>
          <w:tcPr>
            <w:tcW w:w="1488" w:type="dxa"/>
            <w:vAlign w:val="center"/>
          </w:tcPr>
          <w:p w14:paraId="46D7E780">
            <w:pPr>
              <w:spacing w:line="300" w:lineRule="exact"/>
              <w:ind w:firstLine="0"/>
              <w:jc w:val="center"/>
              <w:rPr>
                <w:rFonts w:hint="eastAsia" w:ascii="Times New Roman" w:hAnsi="Times New Roman" w:eastAsia="仿宋_GB2312" w:cs="Times New Roman"/>
                <w:spacing w:val="-8"/>
                <w:sz w:val="21"/>
                <w:szCs w:val="21"/>
              </w:rPr>
            </w:pPr>
            <w:r>
              <w:rPr>
                <w:rFonts w:hint="eastAsia" w:ascii="Times New Roman" w:hAnsi="Times New Roman" w:eastAsia="仿宋_GB2312" w:cs="Times New Roman"/>
                <w:spacing w:val="-8"/>
                <w:sz w:val="21"/>
                <w:szCs w:val="21"/>
              </w:rPr>
              <w:t>大数据运行</w:t>
            </w:r>
          </w:p>
          <w:p w14:paraId="495ED0F0">
            <w:pPr>
              <w:spacing w:line="300" w:lineRule="exact"/>
              <w:ind w:firstLine="0"/>
              <w:jc w:val="center"/>
              <w:rPr>
                <w:rFonts w:hint="eastAsia" w:ascii="Times New Roman" w:hAnsi="Times New Roman" w:eastAsia="仿宋_GB2312" w:cs="Times New Roman"/>
                <w:spacing w:val="-8"/>
                <w:sz w:val="21"/>
                <w:szCs w:val="21"/>
              </w:rPr>
            </w:pPr>
            <w:r>
              <w:rPr>
                <w:rFonts w:hint="eastAsia" w:ascii="Times New Roman" w:hAnsi="Times New Roman" w:eastAsia="仿宋_GB2312" w:cs="Times New Roman"/>
                <w:spacing w:val="-8"/>
                <w:sz w:val="21"/>
                <w:szCs w:val="21"/>
              </w:rPr>
              <w:t>平台搭建</w:t>
            </w:r>
          </w:p>
        </w:tc>
        <w:tc>
          <w:tcPr>
            <w:tcW w:w="7262" w:type="dxa"/>
            <w:vAlign w:val="center"/>
          </w:tcPr>
          <w:p w14:paraId="7B82632C">
            <w:pPr>
              <w:spacing w:line="300" w:lineRule="exact"/>
              <w:ind w:firstLine="0"/>
              <w:jc w:val="lef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达到法定劳动年龄，取得高中（或同等学历，含尚未取得毕业证书的中专、技校、技师学院的应届毕业生）及以上学历，具有计算机操作能力的人员。</w:t>
            </w:r>
          </w:p>
        </w:tc>
      </w:tr>
      <w:tr w14:paraId="38F8E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50" w:type="dxa"/>
            <w:vAlign w:val="center"/>
          </w:tcPr>
          <w:p w14:paraId="64AF2D04">
            <w:pPr>
              <w:spacing w:line="300" w:lineRule="exact"/>
              <w:ind w:firstLine="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2</w:t>
            </w:r>
          </w:p>
        </w:tc>
        <w:tc>
          <w:tcPr>
            <w:tcW w:w="1488" w:type="dxa"/>
            <w:vAlign w:val="center"/>
          </w:tcPr>
          <w:p w14:paraId="03520745">
            <w:pPr>
              <w:spacing w:line="300" w:lineRule="exact"/>
              <w:ind w:firstLine="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商业数据</w:t>
            </w:r>
          </w:p>
          <w:p w14:paraId="10197300">
            <w:pPr>
              <w:spacing w:line="300" w:lineRule="exact"/>
              <w:ind w:firstLine="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分析</w:t>
            </w:r>
          </w:p>
        </w:tc>
        <w:tc>
          <w:tcPr>
            <w:tcW w:w="7262" w:type="dxa"/>
            <w:vAlign w:val="center"/>
          </w:tcPr>
          <w:p w14:paraId="0B1F69B8">
            <w:pPr>
              <w:spacing w:line="300" w:lineRule="exact"/>
              <w:ind w:firstLine="0"/>
              <w:jc w:val="lef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达到法定劳动年龄，取得高中（或同等学历，含尚未取得毕业证书的中专、技校、技师学院的应届毕业生）及以上学历，具有计算机操作能力的人员。</w:t>
            </w:r>
          </w:p>
        </w:tc>
      </w:tr>
      <w:tr w14:paraId="7D182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50" w:type="dxa"/>
            <w:vAlign w:val="center"/>
          </w:tcPr>
          <w:p w14:paraId="2FA17718">
            <w:pPr>
              <w:tabs>
                <w:tab w:val="center" w:pos="301"/>
              </w:tabs>
              <w:spacing w:line="300" w:lineRule="exact"/>
              <w:ind w:firstLine="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3</w:t>
            </w:r>
          </w:p>
        </w:tc>
        <w:tc>
          <w:tcPr>
            <w:tcW w:w="1488" w:type="dxa"/>
            <w:vAlign w:val="center"/>
          </w:tcPr>
          <w:p w14:paraId="2D2ABB43">
            <w:pPr>
              <w:spacing w:line="300" w:lineRule="exact"/>
              <w:ind w:firstLine="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大数据采集</w:t>
            </w:r>
          </w:p>
        </w:tc>
        <w:tc>
          <w:tcPr>
            <w:tcW w:w="7262" w:type="dxa"/>
            <w:vAlign w:val="center"/>
          </w:tcPr>
          <w:p w14:paraId="5C147529">
            <w:pPr>
              <w:spacing w:line="300" w:lineRule="exact"/>
              <w:ind w:firstLine="0"/>
              <w:jc w:val="lef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达到法定劳动年龄，取得高中（或同等学历，含尚未取得毕业证书的中专、技校、技师学院的应届毕业生）及以上学历，具有计算机操作能力的人员。</w:t>
            </w:r>
          </w:p>
        </w:tc>
      </w:tr>
      <w:tr w14:paraId="05054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50" w:type="dxa"/>
            <w:vAlign w:val="center"/>
          </w:tcPr>
          <w:p w14:paraId="55136144">
            <w:pPr>
              <w:spacing w:line="300" w:lineRule="exact"/>
              <w:ind w:firstLine="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4</w:t>
            </w:r>
          </w:p>
        </w:tc>
        <w:tc>
          <w:tcPr>
            <w:tcW w:w="1488" w:type="dxa"/>
            <w:vAlign w:val="center"/>
          </w:tcPr>
          <w:p w14:paraId="759CF0E5">
            <w:pPr>
              <w:spacing w:line="300" w:lineRule="exact"/>
              <w:ind w:firstLine="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大数据清洗</w:t>
            </w:r>
          </w:p>
        </w:tc>
        <w:tc>
          <w:tcPr>
            <w:tcW w:w="7262" w:type="dxa"/>
            <w:vAlign w:val="center"/>
          </w:tcPr>
          <w:p w14:paraId="2DB1E36B">
            <w:pPr>
              <w:spacing w:line="300" w:lineRule="exact"/>
              <w:ind w:firstLine="0"/>
              <w:jc w:val="lef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达到法定劳动年龄，取得高中（或同等学历，含尚未取得毕业证书的中专、技校、技师学院的应届毕业生）及以上学历，具有计算机操作能力的人员。</w:t>
            </w:r>
          </w:p>
        </w:tc>
      </w:tr>
      <w:tr w14:paraId="42405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50" w:type="dxa"/>
            <w:vAlign w:val="center"/>
          </w:tcPr>
          <w:p w14:paraId="3F9EC371">
            <w:pPr>
              <w:spacing w:line="300" w:lineRule="exact"/>
              <w:ind w:firstLine="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5</w:t>
            </w:r>
          </w:p>
        </w:tc>
        <w:tc>
          <w:tcPr>
            <w:tcW w:w="1488" w:type="dxa"/>
            <w:vAlign w:val="center"/>
          </w:tcPr>
          <w:p w14:paraId="528F5A03">
            <w:pPr>
              <w:spacing w:line="300" w:lineRule="exact"/>
              <w:ind w:firstLine="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大数据分析</w:t>
            </w:r>
          </w:p>
        </w:tc>
        <w:tc>
          <w:tcPr>
            <w:tcW w:w="7262" w:type="dxa"/>
            <w:vAlign w:val="center"/>
          </w:tcPr>
          <w:p w14:paraId="1A0E7DBD">
            <w:pPr>
              <w:spacing w:line="300" w:lineRule="exact"/>
              <w:ind w:firstLine="0"/>
              <w:jc w:val="lef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达到法定劳动年龄，取得高中（或同等学历，含尚未取得毕业证书的中专、技校、技师学院的应届毕业生）及以上学历，具有计算机操作能力的人员。</w:t>
            </w:r>
          </w:p>
        </w:tc>
      </w:tr>
      <w:tr w14:paraId="497AF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50" w:type="dxa"/>
            <w:vAlign w:val="center"/>
          </w:tcPr>
          <w:p w14:paraId="3284A9F2">
            <w:pPr>
              <w:spacing w:line="300" w:lineRule="exact"/>
              <w:ind w:firstLine="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6</w:t>
            </w:r>
          </w:p>
        </w:tc>
        <w:tc>
          <w:tcPr>
            <w:tcW w:w="1488" w:type="dxa"/>
            <w:vAlign w:val="center"/>
          </w:tcPr>
          <w:p w14:paraId="4FE6ABB9">
            <w:pPr>
              <w:spacing w:line="300" w:lineRule="exact"/>
              <w:ind w:firstLine="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大数据</w:t>
            </w:r>
          </w:p>
          <w:p w14:paraId="59AC4C91">
            <w:pPr>
              <w:spacing w:line="300" w:lineRule="exact"/>
              <w:ind w:firstLine="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应用开发</w:t>
            </w:r>
          </w:p>
        </w:tc>
        <w:tc>
          <w:tcPr>
            <w:tcW w:w="7262" w:type="dxa"/>
            <w:vAlign w:val="center"/>
          </w:tcPr>
          <w:p w14:paraId="26376F4A">
            <w:pPr>
              <w:spacing w:line="300" w:lineRule="exact"/>
              <w:ind w:firstLine="0"/>
              <w:jc w:val="lef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达到法定劳动年龄，取得大专（含尚未取得毕业证书的应届毕业生）及以上学历，具有计算机操作能力的人员。</w:t>
            </w:r>
          </w:p>
        </w:tc>
      </w:tr>
      <w:tr w14:paraId="17BEA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50" w:type="dxa"/>
            <w:vAlign w:val="center"/>
          </w:tcPr>
          <w:p w14:paraId="7299944C">
            <w:pPr>
              <w:spacing w:line="300" w:lineRule="exact"/>
              <w:ind w:firstLine="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7</w:t>
            </w:r>
          </w:p>
        </w:tc>
        <w:tc>
          <w:tcPr>
            <w:tcW w:w="1488" w:type="dxa"/>
            <w:vAlign w:val="center"/>
          </w:tcPr>
          <w:p w14:paraId="5A4F808C">
            <w:pPr>
              <w:spacing w:line="300" w:lineRule="exact"/>
              <w:ind w:firstLine="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分布式数据库管理</w:t>
            </w:r>
          </w:p>
        </w:tc>
        <w:tc>
          <w:tcPr>
            <w:tcW w:w="7262" w:type="dxa"/>
            <w:vAlign w:val="center"/>
          </w:tcPr>
          <w:p w14:paraId="24134EBA">
            <w:pPr>
              <w:spacing w:line="300" w:lineRule="exact"/>
              <w:ind w:firstLine="0"/>
              <w:jc w:val="lef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达到法定劳动年龄，取得大专（含尚未取得毕业证书的应届毕业生）及以上学历，具有计算机操作能力的人员。</w:t>
            </w:r>
          </w:p>
        </w:tc>
      </w:tr>
      <w:tr w14:paraId="74EA9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50" w:type="dxa"/>
            <w:vAlign w:val="center"/>
          </w:tcPr>
          <w:p w14:paraId="7E3DA334">
            <w:pPr>
              <w:spacing w:line="300" w:lineRule="exact"/>
              <w:ind w:firstLine="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8</w:t>
            </w:r>
          </w:p>
        </w:tc>
        <w:tc>
          <w:tcPr>
            <w:tcW w:w="1488" w:type="dxa"/>
            <w:vAlign w:val="center"/>
          </w:tcPr>
          <w:p w14:paraId="03E4121C">
            <w:pPr>
              <w:spacing w:line="300" w:lineRule="exact"/>
              <w:ind w:firstLine="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人工智能</w:t>
            </w:r>
          </w:p>
          <w:p w14:paraId="7E6E8FD9">
            <w:pPr>
              <w:spacing w:line="300" w:lineRule="exact"/>
              <w:ind w:firstLine="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图像识别</w:t>
            </w:r>
          </w:p>
        </w:tc>
        <w:tc>
          <w:tcPr>
            <w:tcW w:w="7262" w:type="dxa"/>
            <w:vAlign w:val="center"/>
          </w:tcPr>
          <w:p w14:paraId="121513CB">
            <w:pPr>
              <w:spacing w:line="300" w:lineRule="exact"/>
              <w:ind w:firstLine="0"/>
              <w:jc w:val="lef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达到法定劳动年龄，取得大专（含尚未取得毕业证书的应届毕业生）及以上学历，具有计算机操作能力的人员。</w:t>
            </w:r>
          </w:p>
        </w:tc>
      </w:tr>
      <w:tr w14:paraId="7B652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50" w:type="dxa"/>
            <w:vAlign w:val="center"/>
          </w:tcPr>
          <w:p w14:paraId="7AEC9B14">
            <w:pPr>
              <w:spacing w:line="300" w:lineRule="exact"/>
              <w:ind w:firstLine="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9</w:t>
            </w:r>
          </w:p>
        </w:tc>
        <w:tc>
          <w:tcPr>
            <w:tcW w:w="1488" w:type="dxa"/>
            <w:vAlign w:val="center"/>
          </w:tcPr>
          <w:p w14:paraId="7E3F1413">
            <w:pPr>
              <w:spacing w:line="300" w:lineRule="exact"/>
              <w:ind w:firstLine="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人工智能</w:t>
            </w:r>
          </w:p>
          <w:p w14:paraId="1BECF0A6">
            <w:pPr>
              <w:spacing w:line="300" w:lineRule="exact"/>
              <w:ind w:firstLine="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文本分析</w:t>
            </w:r>
          </w:p>
        </w:tc>
        <w:tc>
          <w:tcPr>
            <w:tcW w:w="7262" w:type="dxa"/>
            <w:vAlign w:val="center"/>
          </w:tcPr>
          <w:p w14:paraId="676CAFEA">
            <w:pPr>
              <w:spacing w:line="300" w:lineRule="exact"/>
              <w:ind w:firstLine="0"/>
              <w:jc w:val="lef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达到法定劳动年龄，取得大专（含尚未取得毕业证书的应届毕业生）及以上学历，具有计算机操作能力的人员。</w:t>
            </w:r>
          </w:p>
        </w:tc>
      </w:tr>
      <w:tr w14:paraId="667C3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50" w:type="dxa"/>
            <w:vAlign w:val="center"/>
          </w:tcPr>
          <w:p w14:paraId="13ECFB6D">
            <w:pPr>
              <w:spacing w:line="300" w:lineRule="exact"/>
              <w:ind w:firstLine="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10</w:t>
            </w:r>
          </w:p>
        </w:tc>
        <w:tc>
          <w:tcPr>
            <w:tcW w:w="1488" w:type="dxa"/>
            <w:vAlign w:val="center"/>
          </w:tcPr>
          <w:p w14:paraId="7074CFF3">
            <w:pPr>
              <w:spacing w:line="300" w:lineRule="exact"/>
              <w:ind w:firstLine="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人工智能</w:t>
            </w:r>
          </w:p>
          <w:p w14:paraId="3FCB81DF">
            <w:pPr>
              <w:spacing w:line="300" w:lineRule="exact"/>
              <w:ind w:firstLine="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语音识别</w:t>
            </w:r>
          </w:p>
        </w:tc>
        <w:tc>
          <w:tcPr>
            <w:tcW w:w="7262" w:type="dxa"/>
            <w:vAlign w:val="center"/>
          </w:tcPr>
          <w:p w14:paraId="6EE259DD">
            <w:pPr>
              <w:spacing w:line="300" w:lineRule="exact"/>
              <w:ind w:firstLine="0"/>
              <w:jc w:val="lef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达到法定劳动年龄，取得大专（含尚未取得毕业证书的应届毕业生）及以上学历，具有计算机操作能力的人员。</w:t>
            </w:r>
          </w:p>
        </w:tc>
      </w:tr>
      <w:tr w14:paraId="1B064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50" w:type="dxa"/>
            <w:vAlign w:val="center"/>
          </w:tcPr>
          <w:p w14:paraId="75E3EA88">
            <w:pPr>
              <w:spacing w:line="300" w:lineRule="exact"/>
              <w:ind w:firstLine="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11</w:t>
            </w:r>
          </w:p>
        </w:tc>
        <w:tc>
          <w:tcPr>
            <w:tcW w:w="1488" w:type="dxa"/>
            <w:vAlign w:val="center"/>
          </w:tcPr>
          <w:p w14:paraId="547820A4">
            <w:pPr>
              <w:spacing w:line="300" w:lineRule="exact"/>
              <w:ind w:firstLine="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私域流量</w:t>
            </w:r>
          </w:p>
          <w:p w14:paraId="7B53D78A">
            <w:pPr>
              <w:spacing w:line="300" w:lineRule="exact"/>
              <w:ind w:firstLine="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运营</w:t>
            </w:r>
          </w:p>
        </w:tc>
        <w:tc>
          <w:tcPr>
            <w:tcW w:w="7262" w:type="dxa"/>
            <w:vAlign w:val="center"/>
          </w:tcPr>
          <w:p w14:paraId="5AE81B6E">
            <w:pPr>
              <w:spacing w:line="300" w:lineRule="exact"/>
              <w:ind w:firstLine="0"/>
              <w:jc w:val="left"/>
              <w:rPr>
                <w:rFonts w:hint="eastAsia" w:ascii="Times New Roman" w:hAnsi="Times New Roman" w:eastAsia="仿宋_GB2312" w:cs="Times New Roman"/>
                <w:sz w:val="21"/>
                <w:szCs w:val="21"/>
              </w:rPr>
            </w:pPr>
            <w:r>
              <w:rPr>
                <w:rFonts w:hint="eastAsia" w:ascii="Times New Roman" w:hAnsi="Times New Roman" w:eastAsia="仿宋_GB2312" w:cs="Times New Roman"/>
                <w:spacing w:val="-2"/>
                <w:sz w:val="21"/>
                <w:szCs w:val="21"/>
              </w:rPr>
              <w:t>达到法定劳动年龄，具备高中（同等学力）及以上或具有市场营销、品牌管理、</w:t>
            </w:r>
            <w:r>
              <w:rPr>
                <w:rFonts w:hint="eastAsia" w:ascii="Times New Roman" w:hAnsi="Times New Roman" w:eastAsia="仿宋_GB2312" w:cs="Times New Roman"/>
                <w:sz w:val="21"/>
                <w:szCs w:val="21"/>
              </w:rPr>
              <w:t>企业管理、销售、新媒体、电子商务等相关专业技能的劳动者均可申报。</w:t>
            </w:r>
          </w:p>
        </w:tc>
      </w:tr>
      <w:tr w14:paraId="34B84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50" w:type="dxa"/>
            <w:vAlign w:val="center"/>
          </w:tcPr>
          <w:p w14:paraId="7D2872D2">
            <w:pPr>
              <w:spacing w:line="300" w:lineRule="exact"/>
              <w:ind w:firstLine="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12</w:t>
            </w:r>
          </w:p>
        </w:tc>
        <w:tc>
          <w:tcPr>
            <w:tcW w:w="1488" w:type="dxa"/>
            <w:vAlign w:val="center"/>
          </w:tcPr>
          <w:p w14:paraId="44F5587B">
            <w:pPr>
              <w:spacing w:line="300" w:lineRule="exact"/>
              <w:ind w:firstLine="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在线学习</w:t>
            </w:r>
          </w:p>
          <w:p w14:paraId="2FFB5146">
            <w:pPr>
              <w:spacing w:line="300" w:lineRule="exact"/>
              <w:ind w:firstLine="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运营</w:t>
            </w:r>
          </w:p>
        </w:tc>
        <w:tc>
          <w:tcPr>
            <w:tcW w:w="7262" w:type="dxa"/>
            <w:vAlign w:val="center"/>
          </w:tcPr>
          <w:p w14:paraId="52DE2679">
            <w:pPr>
              <w:spacing w:line="300" w:lineRule="exact"/>
              <w:ind w:firstLine="0"/>
              <w:jc w:val="lef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达到法定劳动年龄，具备大学专科（或同等学力）文化程度，具有相应技能的劳动者均可申报。</w:t>
            </w:r>
          </w:p>
        </w:tc>
      </w:tr>
      <w:tr w14:paraId="75F5E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50" w:type="dxa"/>
            <w:vAlign w:val="center"/>
          </w:tcPr>
          <w:p w14:paraId="3DE8A964">
            <w:pPr>
              <w:spacing w:line="300" w:lineRule="exact"/>
              <w:ind w:firstLine="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13</w:t>
            </w:r>
          </w:p>
        </w:tc>
        <w:tc>
          <w:tcPr>
            <w:tcW w:w="1488" w:type="dxa"/>
            <w:vAlign w:val="center"/>
          </w:tcPr>
          <w:p w14:paraId="3F16635D">
            <w:pPr>
              <w:spacing w:line="300" w:lineRule="exact"/>
              <w:ind w:firstLine="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在线学习</w:t>
            </w:r>
          </w:p>
          <w:p w14:paraId="6D76C9E9">
            <w:pPr>
              <w:spacing w:line="300" w:lineRule="exact"/>
              <w:ind w:firstLine="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指导</w:t>
            </w:r>
          </w:p>
        </w:tc>
        <w:tc>
          <w:tcPr>
            <w:tcW w:w="7262" w:type="dxa"/>
            <w:vAlign w:val="center"/>
          </w:tcPr>
          <w:p w14:paraId="40ACDE99">
            <w:pPr>
              <w:spacing w:line="300" w:lineRule="exact"/>
              <w:ind w:firstLine="0"/>
              <w:jc w:val="lef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达到法定劳动年龄，具备大学专科（或同等学力）文化程度，具有相应技能的劳动者均可申报。</w:t>
            </w:r>
          </w:p>
        </w:tc>
      </w:tr>
      <w:tr w14:paraId="720A8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50" w:type="dxa"/>
            <w:vAlign w:val="center"/>
          </w:tcPr>
          <w:p w14:paraId="0D281579">
            <w:pPr>
              <w:spacing w:line="300" w:lineRule="exact"/>
              <w:ind w:firstLine="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14</w:t>
            </w:r>
          </w:p>
        </w:tc>
        <w:tc>
          <w:tcPr>
            <w:tcW w:w="1488" w:type="dxa"/>
            <w:vAlign w:val="center"/>
          </w:tcPr>
          <w:p w14:paraId="745EB3CE">
            <w:pPr>
              <w:spacing w:line="300" w:lineRule="exact"/>
              <w:ind w:firstLine="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工程建设领域劳资管理</w:t>
            </w:r>
          </w:p>
        </w:tc>
        <w:tc>
          <w:tcPr>
            <w:tcW w:w="7262" w:type="dxa"/>
            <w:vAlign w:val="center"/>
          </w:tcPr>
          <w:p w14:paraId="6E4A3F4B">
            <w:pPr>
              <w:spacing w:line="300" w:lineRule="exact"/>
              <w:ind w:firstLine="0"/>
              <w:jc w:val="lef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达到法定劳动年龄，具有高中（同等学力）及以上学历，熟悉计算机基本操作的劳动者。</w:t>
            </w:r>
          </w:p>
        </w:tc>
      </w:tr>
      <w:tr w14:paraId="3FD3F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50" w:type="dxa"/>
            <w:vAlign w:val="center"/>
          </w:tcPr>
          <w:p w14:paraId="729327EB">
            <w:pPr>
              <w:spacing w:line="300" w:lineRule="exact"/>
              <w:ind w:firstLine="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15</w:t>
            </w:r>
          </w:p>
        </w:tc>
        <w:tc>
          <w:tcPr>
            <w:tcW w:w="1488" w:type="dxa"/>
            <w:vAlign w:val="center"/>
          </w:tcPr>
          <w:p w14:paraId="3570103A">
            <w:pPr>
              <w:spacing w:line="300" w:lineRule="exact"/>
              <w:ind w:firstLine="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碳会计处理</w:t>
            </w:r>
          </w:p>
        </w:tc>
        <w:tc>
          <w:tcPr>
            <w:tcW w:w="7262" w:type="dxa"/>
            <w:vAlign w:val="center"/>
          </w:tcPr>
          <w:p w14:paraId="2C7F28A0">
            <w:pPr>
              <w:spacing w:line="300" w:lineRule="exact"/>
              <w:ind w:firstLine="0"/>
              <w:jc w:val="lef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达到法定劳动年龄，具备中专（同等学力）及以上者或具有一定会计相关专业技能的劳动者均可申报。</w:t>
            </w:r>
          </w:p>
        </w:tc>
      </w:tr>
      <w:tr w14:paraId="340E6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750" w:type="dxa"/>
            <w:vAlign w:val="center"/>
          </w:tcPr>
          <w:p w14:paraId="5012FAF9">
            <w:pPr>
              <w:spacing w:line="300" w:lineRule="exact"/>
              <w:ind w:firstLine="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16</w:t>
            </w:r>
          </w:p>
        </w:tc>
        <w:tc>
          <w:tcPr>
            <w:tcW w:w="1488" w:type="dxa"/>
            <w:vAlign w:val="center"/>
          </w:tcPr>
          <w:p w14:paraId="6AEFC575">
            <w:pPr>
              <w:spacing w:line="300" w:lineRule="exact"/>
              <w:ind w:firstLine="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旅行线路</w:t>
            </w:r>
          </w:p>
          <w:p w14:paraId="4816554C">
            <w:pPr>
              <w:spacing w:line="300" w:lineRule="exact"/>
              <w:ind w:firstLine="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定制</w:t>
            </w:r>
          </w:p>
        </w:tc>
        <w:tc>
          <w:tcPr>
            <w:tcW w:w="7262" w:type="dxa"/>
            <w:vAlign w:val="center"/>
          </w:tcPr>
          <w:p w14:paraId="7AF8ADF9">
            <w:pPr>
              <w:spacing w:line="300" w:lineRule="exact"/>
              <w:ind w:firstLine="0"/>
              <w:jc w:val="lef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达到法定劳动年龄，具有相应技能的劳动者均可申报。</w:t>
            </w:r>
          </w:p>
        </w:tc>
      </w:tr>
      <w:tr w14:paraId="533D6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750" w:type="dxa"/>
            <w:vAlign w:val="center"/>
          </w:tcPr>
          <w:p w14:paraId="41409EFF">
            <w:pPr>
              <w:pStyle w:val="23"/>
              <w:widowControl/>
              <w:spacing w:before="0" w:beforeAutospacing="0" w:after="0" w:afterAutospacing="0" w:line="300" w:lineRule="exact"/>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17</w:t>
            </w:r>
          </w:p>
        </w:tc>
        <w:tc>
          <w:tcPr>
            <w:tcW w:w="1488" w:type="dxa"/>
            <w:vAlign w:val="center"/>
          </w:tcPr>
          <w:p w14:paraId="4C4815F3">
            <w:pPr>
              <w:pStyle w:val="23"/>
              <w:widowControl/>
              <w:spacing w:before="0" w:beforeAutospacing="0" w:after="0" w:afterAutospacing="0" w:line="300" w:lineRule="exact"/>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shd w:val="clear" w:color="auto" w:fill="FFFFFF"/>
              </w:rPr>
              <w:t>碳排放交易</w:t>
            </w:r>
          </w:p>
        </w:tc>
        <w:tc>
          <w:tcPr>
            <w:tcW w:w="7262" w:type="dxa"/>
            <w:vAlign w:val="center"/>
          </w:tcPr>
          <w:p w14:paraId="76F23D26">
            <w:pPr>
              <w:spacing w:line="300" w:lineRule="exact"/>
              <w:ind w:firstLine="0"/>
              <w:jc w:val="left"/>
              <w:outlineLvl w:val="0"/>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达到国家法定劳动年龄，高中（同等学历）及以上劳动者均可申报。</w:t>
            </w:r>
          </w:p>
        </w:tc>
      </w:tr>
      <w:tr w14:paraId="32ECC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750" w:type="dxa"/>
            <w:vAlign w:val="center"/>
          </w:tcPr>
          <w:p w14:paraId="694A259C">
            <w:pPr>
              <w:pStyle w:val="23"/>
              <w:widowControl/>
              <w:spacing w:before="0" w:beforeAutospacing="0" w:after="0" w:afterAutospacing="0" w:line="300" w:lineRule="exact"/>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18</w:t>
            </w:r>
          </w:p>
        </w:tc>
        <w:tc>
          <w:tcPr>
            <w:tcW w:w="1488" w:type="dxa"/>
            <w:vAlign w:val="center"/>
          </w:tcPr>
          <w:p w14:paraId="5B6264B6">
            <w:pPr>
              <w:pStyle w:val="23"/>
              <w:widowControl/>
              <w:spacing w:before="0" w:beforeAutospacing="0" w:after="0" w:afterAutospacing="0" w:line="300" w:lineRule="exact"/>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shd w:val="clear" w:color="auto" w:fill="FFFFFF"/>
              </w:rPr>
              <w:t>碳资产管理</w:t>
            </w:r>
          </w:p>
        </w:tc>
        <w:tc>
          <w:tcPr>
            <w:tcW w:w="7262" w:type="dxa"/>
            <w:vAlign w:val="center"/>
          </w:tcPr>
          <w:p w14:paraId="7C80DF68">
            <w:pPr>
              <w:pStyle w:val="23"/>
              <w:widowControl/>
              <w:spacing w:before="0" w:beforeAutospacing="0" w:after="0" w:afterAutospacing="0" w:line="300" w:lineRule="exac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达到国家法定劳动年龄，高中（同等学历）及以上劳动者均可申报。</w:t>
            </w:r>
          </w:p>
        </w:tc>
      </w:tr>
      <w:tr w14:paraId="26133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7" w:hRule="atLeast"/>
        </w:trPr>
        <w:tc>
          <w:tcPr>
            <w:tcW w:w="750" w:type="dxa"/>
            <w:vAlign w:val="center"/>
          </w:tcPr>
          <w:p w14:paraId="29346510">
            <w:pPr>
              <w:pStyle w:val="23"/>
              <w:widowControl/>
              <w:spacing w:before="0" w:beforeAutospacing="0" w:after="0" w:afterAutospacing="0" w:line="300" w:lineRule="exact"/>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19</w:t>
            </w:r>
          </w:p>
        </w:tc>
        <w:tc>
          <w:tcPr>
            <w:tcW w:w="1488" w:type="dxa"/>
            <w:vAlign w:val="center"/>
          </w:tcPr>
          <w:p w14:paraId="20D9C526">
            <w:pPr>
              <w:pStyle w:val="23"/>
              <w:widowControl/>
              <w:spacing w:before="0" w:beforeAutospacing="0" w:after="0" w:afterAutospacing="0" w:line="300" w:lineRule="exact"/>
              <w:jc w:val="center"/>
              <w:rPr>
                <w:rFonts w:hint="eastAsia" w:ascii="Times New Roman" w:hAnsi="Times New Roman" w:eastAsia="仿宋_GB2312" w:cs="Times New Roman"/>
                <w:sz w:val="21"/>
                <w:szCs w:val="21"/>
                <w:shd w:val="clear" w:color="auto" w:fill="FFFFFF"/>
              </w:rPr>
            </w:pPr>
            <w:r>
              <w:rPr>
                <w:rFonts w:hint="eastAsia" w:ascii="Times New Roman" w:hAnsi="Times New Roman" w:eastAsia="仿宋_GB2312" w:cs="Times New Roman"/>
                <w:sz w:val="21"/>
                <w:szCs w:val="21"/>
                <w:shd w:val="clear" w:color="auto" w:fill="FFFFFF"/>
              </w:rPr>
              <w:t>心理健康</w:t>
            </w:r>
          </w:p>
          <w:p w14:paraId="24E3B8C5">
            <w:pPr>
              <w:pStyle w:val="23"/>
              <w:widowControl/>
              <w:spacing w:before="0" w:beforeAutospacing="0" w:after="0" w:afterAutospacing="0" w:line="300" w:lineRule="exact"/>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shd w:val="clear" w:color="auto" w:fill="FFFFFF"/>
              </w:rPr>
              <w:t>指导</w:t>
            </w:r>
          </w:p>
        </w:tc>
        <w:tc>
          <w:tcPr>
            <w:tcW w:w="7262" w:type="dxa"/>
            <w:vAlign w:val="center"/>
          </w:tcPr>
          <w:p w14:paraId="6ED12DF9">
            <w:pPr>
              <w:spacing w:line="300" w:lineRule="exact"/>
              <w:ind w:firstLine="0"/>
              <w:jc w:val="lef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达到法定劳动年龄，且具备以下条件之一者均可申报：</w:t>
            </w:r>
          </w:p>
          <w:p w14:paraId="224C89AF">
            <w:pPr>
              <w:pStyle w:val="21"/>
              <w:spacing w:line="300" w:lineRule="exact"/>
              <w:ind w:firstLine="0"/>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1.取得相关专业大学专科及以上学历。（相关专业专科：医药卫生类、教育与体育类、公共管理与服务类。本科：心理学类、教育学类、社会学类、基础医学类、临床医学类、口腔医学类、公共卫生与预防医学类、中医学类、中西医结合类、护理学类。研究生：社会学类（0303）、教育学类（0401）、心理学类（0402）、基础医学类（1001）、临床医学类（1002）、口腔医学类（1003）、公共卫生与预防医学（1004）、中医学类（1005）、中西医结合类（1006）、公共管理类（1204）。</w:t>
            </w:r>
          </w:p>
          <w:p w14:paraId="024E55F4">
            <w:pPr>
              <w:pStyle w:val="16"/>
              <w:spacing w:line="300" w:lineRule="exact"/>
              <w:ind w:firstLine="0"/>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2.相关职业从业人员。（相关职业：心理咨询师、社会工作者、教学</w:t>
            </w:r>
          </w:p>
          <w:p w14:paraId="72FB2D94">
            <w:pPr>
              <w:pStyle w:val="16"/>
              <w:spacing w:line="300" w:lineRule="exact"/>
              <w:ind w:firstLine="0"/>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人员、医师、护士、养老护理员、健康管理师）</w:t>
            </w:r>
          </w:p>
        </w:tc>
      </w:tr>
      <w:tr w14:paraId="125AE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6" w:hRule="atLeast"/>
        </w:trPr>
        <w:tc>
          <w:tcPr>
            <w:tcW w:w="750" w:type="dxa"/>
            <w:vAlign w:val="center"/>
          </w:tcPr>
          <w:p w14:paraId="5BE80ACB">
            <w:pPr>
              <w:pStyle w:val="23"/>
              <w:widowControl/>
              <w:spacing w:before="0" w:beforeAutospacing="0" w:after="0" w:afterAutospacing="0" w:line="300" w:lineRule="exact"/>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20</w:t>
            </w:r>
          </w:p>
        </w:tc>
        <w:tc>
          <w:tcPr>
            <w:tcW w:w="1488" w:type="dxa"/>
            <w:vAlign w:val="center"/>
          </w:tcPr>
          <w:p w14:paraId="073EEE9A">
            <w:pPr>
              <w:pStyle w:val="23"/>
              <w:widowControl/>
              <w:spacing w:before="0" w:beforeAutospacing="0" w:after="0" w:afterAutospacing="0" w:line="300" w:lineRule="exact"/>
              <w:jc w:val="center"/>
              <w:rPr>
                <w:rFonts w:hint="eastAsia" w:ascii="Times New Roman" w:hAnsi="Times New Roman" w:eastAsia="仿宋_GB2312" w:cs="Times New Roman"/>
                <w:sz w:val="21"/>
                <w:szCs w:val="21"/>
                <w:shd w:val="clear" w:color="auto" w:fill="FFFFFF"/>
              </w:rPr>
            </w:pPr>
            <w:r>
              <w:rPr>
                <w:rFonts w:hint="eastAsia" w:ascii="Times New Roman" w:hAnsi="Times New Roman" w:eastAsia="仿宋_GB2312" w:cs="Times New Roman"/>
                <w:sz w:val="21"/>
                <w:szCs w:val="21"/>
                <w:shd w:val="clear" w:color="auto" w:fill="FFFFFF"/>
              </w:rPr>
              <w:t>儿童青少年生殖健康教育咨询服务</w:t>
            </w:r>
          </w:p>
        </w:tc>
        <w:tc>
          <w:tcPr>
            <w:tcW w:w="7262" w:type="dxa"/>
            <w:vAlign w:val="center"/>
          </w:tcPr>
          <w:p w14:paraId="6D797342">
            <w:pPr>
              <w:pStyle w:val="16"/>
              <w:spacing w:line="300" w:lineRule="exact"/>
              <w:ind w:firstLine="0"/>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达到法定劳动年龄，且具备以下条件之一者均可申报：</w:t>
            </w:r>
          </w:p>
          <w:p w14:paraId="24707DB4">
            <w:pPr>
              <w:pStyle w:val="16"/>
              <w:spacing w:line="300" w:lineRule="exact"/>
              <w:ind w:firstLine="0"/>
              <w:jc w:val="both"/>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1.具备高中（或同等学力）及以上文化程度。</w:t>
            </w:r>
          </w:p>
          <w:p w14:paraId="34E6C9A1">
            <w:pPr>
              <w:pStyle w:val="16"/>
              <w:spacing w:line="300" w:lineRule="exact"/>
              <w:ind w:firstLine="0"/>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2.相关职业从业人员。（相关职业：生殖健康咨询师、心理咨询师、社会工作者、教学人员（辅导员）、医生、护士、育婴师、保育员、健康管理师）</w:t>
            </w:r>
          </w:p>
        </w:tc>
      </w:tr>
      <w:tr w14:paraId="2B493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50" w:type="dxa"/>
            <w:vAlign w:val="center"/>
          </w:tcPr>
          <w:p w14:paraId="7E5C25E0">
            <w:pPr>
              <w:pStyle w:val="23"/>
              <w:widowControl/>
              <w:spacing w:before="0" w:beforeAutospacing="0" w:after="0" w:afterAutospacing="0" w:line="300" w:lineRule="exact"/>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21</w:t>
            </w:r>
          </w:p>
        </w:tc>
        <w:tc>
          <w:tcPr>
            <w:tcW w:w="1488" w:type="dxa"/>
            <w:vAlign w:val="center"/>
          </w:tcPr>
          <w:p w14:paraId="0B9F2806">
            <w:pPr>
              <w:pStyle w:val="23"/>
              <w:widowControl/>
              <w:spacing w:before="0" w:beforeAutospacing="0" w:after="0" w:afterAutospacing="0" w:line="300" w:lineRule="exact"/>
              <w:jc w:val="center"/>
              <w:rPr>
                <w:rFonts w:hint="eastAsia" w:ascii="Times New Roman" w:hAnsi="Times New Roman" w:eastAsia="仿宋_GB2312" w:cs="Times New Roman"/>
                <w:sz w:val="21"/>
                <w:szCs w:val="21"/>
                <w:shd w:val="clear" w:color="auto" w:fill="FFFFFF"/>
              </w:rPr>
            </w:pPr>
            <w:r>
              <w:rPr>
                <w:rFonts w:hint="eastAsia" w:ascii="Times New Roman" w:hAnsi="Times New Roman" w:eastAsia="仿宋_GB2312" w:cs="Times New Roman"/>
                <w:color w:val="000000"/>
                <w:sz w:val="21"/>
                <w:szCs w:val="21"/>
                <w:shd w:val="clear" w:color="auto" w:fill="FFFFFF"/>
              </w:rPr>
              <w:t>碳排放核算</w:t>
            </w:r>
          </w:p>
        </w:tc>
        <w:tc>
          <w:tcPr>
            <w:tcW w:w="7262" w:type="dxa"/>
            <w:vAlign w:val="center"/>
          </w:tcPr>
          <w:p w14:paraId="602464D9">
            <w:pPr>
              <w:pStyle w:val="16"/>
              <w:spacing w:line="300" w:lineRule="exact"/>
              <w:ind w:firstLine="0"/>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达到国家法定劳动年龄，高中（同等学历）及以上劳动者均可申报。</w:t>
            </w:r>
          </w:p>
        </w:tc>
      </w:tr>
      <w:tr w14:paraId="62D37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50" w:type="dxa"/>
            <w:vAlign w:val="center"/>
          </w:tcPr>
          <w:p w14:paraId="18BA7904">
            <w:pPr>
              <w:pStyle w:val="23"/>
              <w:widowControl/>
              <w:spacing w:before="0" w:beforeAutospacing="0" w:after="0" w:afterAutospacing="0" w:line="300" w:lineRule="exact"/>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22</w:t>
            </w:r>
          </w:p>
        </w:tc>
        <w:tc>
          <w:tcPr>
            <w:tcW w:w="1488" w:type="dxa"/>
            <w:vAlign w:val="center"/>
          </w:tcPr>
          <w:p w14:paraId="68E36730">
            <w:pPr>
              <w:pStyle w:val="23"/>
              <w:widowControl/>
              <w:spacing w:before="0" w:beforeAutospacing="0" w:after="0" w:afterAutospacing="0" w:line="300" w:lineRule="exact"/>
              <w:jc w:val="center"/>
              <w:rPr>
                <w:rFonts w:hint="eastAsia" w:ascii="Times New Roman" w:hAnsi="Times New Roman" w:eastAsia="仿宋_GB2312" w:cs="Times New Roman"/>
                <w:color w:val="000000"/>
                <w:sz w:val="21"/>
                <w:szCs w:val="21"/>
                <w:shd w:val="clear" w:color="auto" w:fill="FFFFFF"/>
              </w:rPr>
            </w:pPr>
            <w:r>
              <w:rPr>
                <w:rFonts w:hint="eastAsia" w:ascii="Times New Roman" w:hAnsi="Times New Roman" w:eastAsia="仿宋_GB2312" w:cs="Times New Roman"/>
                <w:color w:val="000000"/>
                <w:sz w:val="21"/>
                <w:szCs w:val="21"/>
                <w:shd w:val="clear" w:color="auto" w:fill="FFFFFF"/>
              </w:rPr>
              <w:t>碳资产评估</w:t>
            </w:r>
          </w:p>
        </w:tc>
        <w:tc>
          <w:tcPr>
            <w:tcW w:w="7262" w:type="dxa"/>
            <w:vAlign w:val="center"/>
          </w:tcPr>
          <w:p w14:paraId="20E9E0B6">
            <w:pPr>
              <w:pStyle w:val="16"/>
              <w:spacing w:line="300" w:lineRule="exact"/>
              <w:ind w:firstLine="0"/>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达到国家法定劳动年龄，高中（同等学历）及以上劳动者均可申报。</w:t>
            </w:r>
          </w:p>
        </w:tc>
      </w:tr>
    </w:tbl>
    <w:p w14:paraId="7F3A2F63">
      <w:pPr>
        <w:spacing w:line="300" w:lineRule="exact"/>
        <w:ind w:left="630" w:leftChars="0" w:hanging="630" w:hangingChars="300"/>
        <w:jc w:val="both"/>
        <w:rPr>
          <w:rFonts w:hint="eastAsia" w:ascii="Times New Roman" w:hAnsi="Times New Roman" w:eastAsia="仿宋_GB2312" w:cs="Times New Roman"/>
          <w:b/>
          <w:bCs/>
          <w:sz w:val="21"/>
          <w:szCs w:val="21"/>
        </w:rPr>
      </w:pPr>
    </w:p>
    <w:p w14:paraId="4317143F">
      <w:pPr>
        <w:spacing w:line="300" w:lineRule="exact"/>
        <w:ind w:left="630" w:leftChars="0" w:hanging="630" w:hangingChars="300"/>
        <w:jc w:val="both"/>
        <w:rPr>
          <w:rFonts w:ascii="Times New Roman" w:hAnsi="Times New Roman" w:eastAsia="黑体" w:cs="Times New Roman"/>
          <w:b/>
          <w:bCs/>
          <w:color w:val="000000" w:themeColor="text1"/>
          <w:sz w:val="21"/>
          <w:szCs w:val="21"/>
        </w:rPr>
      </w:pPr>
      <w:r>
        <w:rPr>
          <w:rFonts w:hint="eastAsia" w:ascii="Times New Roman" w:hAnsi="Times New Roman" w:eastAsia="仿宋_GB2312" w:cs="Times New Roman"/>
          <w:b/>
          <w:bCs/>
          <w:sz w:val="21"/>
          <w:szCs w:val="21"/>
        </w:rPr>
        <w:t>备注：专项职业能力考核规范可在</w:t>
      </w:r>
      <w:r>
        <w:rPr>
          <w:rFonts w:hint="eastAsia" w:ascii="Times New Roman" w:hAnsi="Times New Roman" w:eastAsia="仿宋_GB2312" w:cs="Times New Roman"/>
          <w:b/>
          <w:bCs/>
          <w:color w:val="000000" w:themeColor="text1"/>
          <w:sz w:val="21"/>
          <w:szCs w:val="21"/>
        </w:rPr>
        <w:t>可在“四川省人力资源和社会保障厅官网”—</w:t>
      </w:r>
      <w:r>
        <w:rPr>
          <w:rFonts w:hint="eastAsia" w:ascii="Times New Roman" w:hAnsi="Times New Roman" w:eastAsia="仿宋_GB2312" w:cs="Times New Roman"/>
          <w:b/>
          <w:bCs/>
          <w:color w:val="000000" w:themeColor="text1"/>
          <w:sz w:val="21"/>
          <w:szCs w:val="21"/>
          <w:lang w:eastAsia="zh-CN"/>
        </w:rPr>
        <w:t>“</w:t>
      </w:r>
      <w:r>
        <w:rPr>
          <w:rFonts w:hint="eastAsia" w:ascii="Times New Roman" w:hAnsi="Times New Roman" w:eastAsia="仿宋_GB2312" w:cs="Times New Roman"/>
          <w:b/>
          <w:bCs/>
          <w:color w:val="000000" w:themeColor="text1"/>
          <w:sz w:val="21"/>
          <w:szCs w:val="21"/>
        </w:rPr>
        <w:t>专题专栏</w:t>
      </w:r>
      <w:r>
        <w:rPr>
          <w:rFonts w:hint="eastAsia" w:ascii="Times New Roman" w:hAnsi="Times New Roman" w:eastAsia="仿宋_GB2312" w:cs="Times New Roman"/>
          <w:b/>
          <w:bCs/>
          <w:color w:val="000000" w:themeColor="text1"/>
          <w:sz w:val="21"/>
          <w:szCs w:val="21"/>
          <w:lang w:eastAsia="zh-CN"/>
        </w:rPr>
        <w:t>”</w:t>
      </w:r>
      <w:r>
        <w:rPr>
          <w:rFonts w:hint="eastAsia" w:ascii="Times New Roman" w:hAnsi="Times New Roman" w:eastAsia="仿宋_GB2312" w:cs="Times New Roman"/>
          <w:b/>
          <w:bCs/>
          <w:color w:val="000000" w:themeColor="text1"/>
          <w:sz w:val="21"/>
          <w:szCs w:val="21"/>
        </w:rPr>
        <w:t>—“职业技能鉴定”—</w:t>
      </w:r>
      <w:r>
        <w:rPr>
          <w:rFonts w:hint="eastAsia" w:ascii="Times New Roman" w:hAnsi="Times New Roman" w:eastAsia="仿宋_GB2312" w:cs="Times New Roman"/>
          <w:b/>
          <w:bCs/>
          <w:color w:val="000000" w:themeColor="text1"/>
          <w:sz w:val="21"/>
          <w:szCs w:val="21"/>
          <w:lang w:eastAsia="zh-CN"/>
        </w:rPr>
        <w:t>“</w:t>
      </w:r>
      <w:r>
        <w:rPr>
          <w:rFonts w:hint="eastAsia" w:ascii="Times New Roman" w:hAnsi="Times New Roman" w:eastAsia="仿宋_GB2312" w:cs="Times New Roman"/>
          <w:b/>
          <w:bCs/>
          <w:sz w:val="21"/>
          <w:szCs w:val="21"/>
        </w:rPr>
        <w:t>专项职业能力考核规范查询</w:t>
      </w:r>
      <w:r>
        <w:rPr>
          <w:rFonts w:hint="eastAsia" w:ascii="Times New Roman" w:hAnsi="Times New Roman" w:eastAsia="仿宋_GB2312" w:cs="Times New Roman"/>
          <w:b/>
          <w:bCs/>
          <w:sz w:val="21"/>
          <w:szCs w:val="21"/>
          <w:lang w:eastAsia="zh-CN"/>
        </w:rPr>
        <w:t>”</w:t>
      </w:r>
      <w:r>
        <w:rPr>
          <w:rFonts w:hint="eastAsia" w:ascii="Times New Roman" w:hAnsi="Times New Roman" w:eastAsia="仿宋_GB2312" w:cs="Times New Roman"/>
          <w:b/>
          <w:bCs/>
          <w:color w:val="000000"/>
          <w:sz w:val="21"/>
          <w:szCs w:val="21"/>
        </w:rPr>
        <w:t>（网址：http://rst.sc.gov.cn）</w:t>
      </w:r>
    </w:p>
    <w:p w14:paraId="548AF512">
      <w:pPr>
        <w:keepNext w:val="0"/>
        <w:keepLines w:val="0"/>
        <w:pageBreakBefore w:val="0"/>
        <w:widowControl w:val="0"/>
        <w:kinsoku/>
        <w:wordWrap/>
        <w:overflowPunct/>
        <w:topLinePunct w:val="0"/>
        <w:autoSpaceDE/>
        <w:autoSpaceDN/>
        <w:bidi w:val="0"/>
        <w:adjustRightInd/>
        <w:snapToGrid/>
        <w:spacing w:line="576" w:lineRule="exact"/>
        <w:ind w:firstLine="0"/>
        <w:textAlignment w:val="auto"/>
        <w:rPr>
          <w:rFonts w:ascii="Times New Roman" w:hAnsi="Times New Roman" w:eastAsia="黑体" w:cs="Times New Roman"/>
          <w:color w:val="000000" w:themeColor="text1"/>
          <w:szCs w:val="32"/>
        </w:rPr>
      </w:pPr>
      <w:r>
        <w:rPr>
          <w:rFonts w:ascii="Times New Roman" w:hAnsi="Times New Roman" w:eastAsia="黑体" w:cs="Times New Roman"/>
          <w:color w:val="000000" w:themeColor="text1"/>
          <w:szCs w:val="32"/>
        </w:rPr>
        <w:t>附件2</w:t>
      </w:r>
    </w:p>
    <w:p w14:paraId="08B3FD27">
      <w:pPr>
        <w:pStyle w:val="25"/>
        <w:keepNext w:val="0"/>
        <w:keepLines w:val="0"/>
        <w:pageBreakBefore w:val="0"/>
        <w:widowControl w:val="0"/>
        <w:kinsoku/>
        <w:wordWrap/>
        <w:overflowPunct/>
        <w:topLinePunct w:val="0"/>
        <w:autoSpaceDE/>
        <w:autoSpaceDN/>
        <w:bidi w:val="0"/>
        <w:adjustRightInd/>
        <w:snapToGrid/>
        <w:spacing w:after="0" w:line="576" w:lineRule="exact"/>
        <w:ind w:left="0" w:leftChars="0" w:firstLine="0" w:firstLineChars="0"/>
        <w:jc w:val="center"/>
        <w:textAlignment w:val="auto"/>
        <w:rPr>
          <w:rFonts w:ascii="Times New Roman" w:hAnsi="Times New Roman" w:eastAsia="方正小标宋简体" w:cs="Times New Roman"/>
          <w:sz w:val="44"/>
          <w:szCs w:val="44"/>
        </w:rPr>
      </w:pPr>
    </w:p>
    <w:p w14:paraId="16181149">
      <w:pPr>
        <w:pStyle w:val="25"/>
        <w:keepNext w:val="0"/>
        <w:keepLines w:val="0"/>
        <w:pageBreakBefore w:val="0"/>
        <w:widowControl w:val="0"/>
        <w:kinsoku/>
        <w:wordWrap/>
        <w:overflowPunct/>
        <w:topLinePunct w:val="0"/>
        <w:autoSpaceDE/>
        <w:autoSpaceDN/>
        <w:bidi w:val="0"/>
        <w:adjustRightInd/>
        <w:snapToGrid/>
        <w:spacing w:after="0" w:line="576" w:lineRule="exact"/>
        <w:ind w:left="0" w:leftChars="0" w:firstLine="0" w:firstLineChars="0"/>
        <w:jc w:val="center"/>
        <w:textAlignment w:val="auto"/>
        <w:rPr>
          <w:rFonts w:hint="default"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2026年</w:t>
      </w:r>
      <w:r>
        <w:rPr>
          <w:rFonts w:ascii="Times New Roman" w:hAnsi="Times New Roman" w:eastAsia="方正小标宋简体" w:cs="Times New Roman"/>
          <w:sz w:val="44"/>
          <w:szCs w:val="44"/>
        </w:rPr>
        <w:t>专项职业能力省直统一考核</w:t>
      </w:r>
      <w:r>
        <w:rPr>
          <w:rFonts w:hint="eastAsia" w:ascii="Times New Roman" w:hAnsi="Times New Roman" w:eastAsia="方正小标宋简体" w:cs="Times New Roman"/>
          <w:sz w:val="44"/>
          <w:szCs w:val="44"/>
          <w:lang w:val="en-US" w:eastAsia="zh-CN"/>
        </w:rPr>
        <w:t>计划表</w:t>
      </w:r>
    </w:p>
    <w:p w14:paraId="7410A0F6">
      <w:pPr>
        <w:spacing w:line="576" w:lineRule="exact"/>
        <w:ind w:firstLine="0"/>
        <w:rPr>
          <w:rFonts w:ascii="Times New Roman" w:hAnsi="Times New Roman" w:eastAsia="黑体" w:cs="Times New Roman"/>
          <w:color w:val="000000" w:themeColor="text1"/>
          <w:szCs w:val="32"/>
        </w:rPr>
      </w:pPr>
    </w:p>
    <w:tbl>
      <w:tblPr>
        <w:tblStyle w:val="27"/>
        <w:tblpPr w:leftFromText="180" w:rightFromText="180" w:vertAnchor="text" w:horzAnchor="page" w:tblpX="1384" w:tblpY="5"/>
        <w:tblOverlap w:val="never"/>
        <w:tblW w:w="94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1984"/>
        <w:gridCol w:w="1984"/>
        <w:gridCol w:w="1984"/>
        <w:gridCol w:w="1553"/>
      </w:tblGrid>
      <w:tr w14:paraId="59FFA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84" w:type="dxa"/>
            <w:vAlign w:val="center"/>
          </w:tcPr>
          <w:p w14:paraId="3DC6F171">
            <w:pPr>
              <w:keepNext w:val="0"/>
              <w:keepLines w:val="0"/>
              <w:pageBreakBefore w:val="0"/>
              <w:kinsoku/>
              <w:wordWrap/>
              <w:overflowPunct/>
              <w:topLinePunct w:val="0"/>
              <w:autoSpaceDE/>
              <w:autoSpaceDN/>
              <w:bidi w:val="0"/>
              <w:spacing w:line="576" w:lineRule="exact"/>
              <w:ind w:firstLine="0"/>
              <w:jc w:val="center"/>
              <w:textAlignment w:val="auto"/>
              <w:rPr>
                <w:rFonts w:hint="eastAsia" w:ascii="Times New Roman" w:hAnsi="Times New Roman" w:eastAsia="仿宋_GB2312" w:cs="Times New Roman"/>
                <w:b/>
                <w:bCs/>
                <w:color w:val="000000" w:themeColor="text1"/>
                <w:sz w:val="24"/>
                <w:szCs w:val="24"/>
              </w:rPr>
            </w:pPr>
            <w:r>
              <w:rPr>
                <w:rFonts w:hint="eastAsia" w:ascii="Times New Roman" w:hAnsi="Times New Roman" w:eastAsia="仿宋_GB2312" w:cs="Times New Roman"/>
                <w:b/>
                <w:bCs/>
                <w:color w:val="000000" w:themeColor="text1"/>
                <w:sz w:val="24"/>
                <w:szCs w:val="24"/>
              </w:rPr>
              <w:t>报名日期</w:t>
            </w:r>
          </w:p>
        </w:tc>
        <w:tc>
          <w:tcPr>
            <w:tcW w:w="1984" w:type="dxa"/>
            <w:vAlign w:val="center"/>
          </w:tcPr>
          <w:p w14:paraId="0848224A">
            <w:pPr>
              <w:keepNext w:val="0"/>
              <w:keepLines w:val="0"/>
              <w:pageBreakBefore w:val="0"/>
              <w:kinsoku/>
              <w:wordWrap/>
              <w:overflowPunct/>
              <w:topLinePunct w:val="0"/>
              <w:autoSpaceDE/>
              <w:autoSpaceDN/>
              <w:bidi w:val="0"/>
              <w:spacing w:line="576" w:lineRule="exact"/>
              <w:ind w:firstLine="0"/>
              <w:jc w:val="center"/>
              <w:textAlignment w:val="auto"/>
              <w:rPr>
                <w:rFonts w:hint="eastAsia" w:ascii="Times New Roman" w:hAnsi="Times New Roman" w:eastAsia="仿宋_GB2312" w:cs="Times New Roman"/>
                <w:b/>
                <w:bCs/>
                <w:color w:val="000000" w:themeColor="text1"/>
                <w:sz w:val="24"/>
                <w:szCs w:val="24"/>
              </w:rPr>
            </w:pPr>
            <w:r>
              <w:rPr>
                <w:rFonts w:hint="eastAsia" w:ascii="Times New Roman" w:hAnsi="Times New Roman" w:eastAsia="仿宋_GB2312" w:cs="Times New Roman"/>
                <w:b/>
                <w:bCs/>
                <w:color w:val="000000" w:themeColor="text1"/>
                <w:sz w:val="24"/>
                <w:szCs w:val="24"/>
              </w:rPr>
              <w:t>审核日期</w:t>
            </w:r>
          </w:p>
        </w:tc>
        <w:tc>
          <w:tcPr>
            <w:tcW w:w="1984" w:type="dxa"/>
            <w:vAlign w:val="center"/>
          </w:tcPr>
          <w:p w14:paraId="4D3D3024">
            <w:pPr>
              <w:keepNext w:val="0"/>
              <w:keepLines w:val="0"/>
              <w:pageBreakBefore w:val="0"/>
              <w:kinsoku/>
              <w:wordWrap/>
              <w:overflowPunct/>
              <w:topLinePunct w:val="0"/>
              <w:autoSpaceDE/>
              <w:autoSpaceDN/>
              <w:bidi w:val="0"/>
              <w:spacing w:line="576" w:lineRule="exact"/>
              <w:ind w:firstLine="0"/>
              <w:jc w:val="center"/>
              <w:textAlignment w:val="auto"/>
              <w:rPr>
                <w:rFonts w:hint="eastAsia" w:ascii="Times New Roman" w:hAnsi="Times New Roman" w:eastAsia="仿宋_GB2312" w:cs="Times New Roman"/>
                <w:b/>
                <w:bCs/>
                <w:color w:val="000000" w:themeColor="text1"/>
                <w:sz w:val="24"/>
                <w:szCs w:val="24"/>
              </w:rPr>
            </w:pPr>
            <w:r>
              <w:rPr>
                <w:rFonts w:hint="eastAsia" w:ascii="Times New Roman" w:hAnsi="Times New Roman" w:eastAsia="仿宋_GB2312" w:cs="Times New Roman"/>
                <w:b/>
                <w:bCs/>
                <w:color w:val="000000" w:themeColor="text1"/>
                <w:sz w:val="24"/>
                <w:szCs w:val="24"/>
              </w:rPr>
              <w:t>缴费日期</w:t>
            </w:r>
          </w:p>
        </w:tc>
        <w:tc>
          <w:tcPr>
            <w:tcW w:w="1984" w:type="dxa"/>
            <w:vAlign w:val="center"/>
          </w:tcPr>
          <w:p w14:paraId="639E7909">
            <w:pPr>
              <w:keepNext w:val="0"/>
              <w:keepLines w:val="0"/>
              <w:pageBreakBefore w:val="0"/>
              <w:kinsoku/>
              <w:wordWrap/>
              <w:overflowPunct/>
              <w:topLinePunct w:val="0"/>
              <w:autoSpaceDE/>
              <w:autoSpaceDN/>
              <w:bidi w:val="0"/>
              <w:spacing w:line="576" w:lineRule="exact"/>
              <w:ind w:firstLine="0"/>
              <w:jc w:val="center"/>
              <w:textAlignment w:val="auto"/>
              <w:rPr>
                <w:rFonts w:hint="eastAsia" w:ascii="Times New Roman" w:hAnsi="Times New Roman" w:eastAsia="仿宋_GB2312" w:cs="Times New Roman"/>
                <w:b/>
                <w:bCs/>
                <w:color w:val="000000" w:themeColor="text1"/>
                <w:sz w:val="24"/>
                <w:szCs w:val="24"/>
              </w:rPr>
            </w:pPr>
            <w:r>
              <w:rPr>
                <w:rFonts w:hint="eastAsia" w:ascii="Times New Roman" w:hAnsi="Times New Roman" w:eastAsia="仿宋_GB2312" w:cs="Times New Roman"/>
                <w:b/>
                <w:bCs/>
                <w:color w:val="000000" w:themeColor="text1"/>
                <w:sz w:val="24"/>
                <w:szCs w:val="24"/>
              </w:rPr>
              <w:t>打印准考证时间</w:t>
            </w:r>
          </w:p>
        </w:tc>
        <w:tc>
          <w:tcPr>
            <w:tcW w:w="1553" w:type="dxa"/>
            <w:vAlign w:val="center"/>
          </w:tcPr>
          <w:p w14:paraId="3968CB31">
            <w:pPr>
              <w:keepNext w:val="0"/>
              <w:keepLines w:val="0"/>
              <w:pageBreakBefore w:val="0"/>
              <w:kinsoku/>
              <w:wordWrap/>
              <w:overflowPunct/>
              <w:topLinePunct w:val="0"/>
              <w:autoSpaceDE/>
              <w:autoSpaceDN/>
              <w:bidi w:val="0"/>
              <w:spacing w:line="576" w:lineRule="exact"/>
              <w:ind w:firstLine="0"/>
              <w:jc w:val="center"/>
              <w:textAlignment w:val="auto"/>
              <w:rPr>
                <w:rFonts w:hint="eastAsia" w:ascii="Times New Roman" w:hAnsi="Times New Roman" w:eastAsia="仿宋_GB2312" w:cs="Times New Roman"/>
                <w:b/>
                <w:bCs/>
                <w:color w:val="000000" w:themeColor="text1"/>
                <w:sz w:val="24"/>
                <w:szCs w:val="24"/>
              </w:rPr>
            </w:pPr>
            <w:r>
              <w:rPr>
                <w:rFonts w:hint="eastAsia" w:ascii="Times New Roman" w:hAnsi="Times New Roman" w:eastAsia="仿宋_GB2312" w:cs="Times New Roman"/>
                <w:b/>
                <w:bCs/>
                <w:color w:val="000000" w:themeColor="text1"/>
                <w:sz w:val="24"/>
                <w:szCs w:val="24"/>
              </w:rPr>
              <w:t>考核日期</w:t>
            </w:r>
          </w:p>
        </w:tc>
      </w:tr>
      <w:tr w14:paraId="2EEB9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84" w:type="dxa"/>
            <w:vAlign w:val="center"/>
          </w:tcPr>
          <w:p w14:paraId="5B4E1937">
            <w:pPr>
              <w:keepNext w:val="0"/>
              <w:keepLines w:val="0"/>
              <w:pageBreakBefore w:val="0"/>
              <w:kinsoku/>
              <w:wordWrap/>
              <w:overflowPunct/>
              <w:topLinePunct w:val="0"/>
              <w:autoSpaceDE/>
              <w:autoSpaceDN/>
              <w:bidi w:val="0"/>
              <w:spacing w:line="576" w:lineRule="exact"/>
              <w:ind w:firstLine="0"/>
              <w:jc w:val="center"/>
              <w:textAlignment w:val="auto"/>
              <w:rPr>
                <w:rFonts w:hint="eastAsia" w:ascii="Times New Roman" w:hAnsi="Times New Roman" w:eastAsia="仿宋_GB2312" w:cs="Times New Roman"/>
                <w:color w:val="000000" w:themeColor="text1"/>
                <w:spacing w:val="-23"/>
                <w:sz w:val="21"/>
                <w:szCs w:val="21"/>
              </w:rPr>
            </w:pPr>
            <w:r>
              <w:rPr>
                <w:rFonts w:hint="eastAsia" w:ascii="Times New Roman" w:hAnsi="Times New Roman" w:eastAsia="仿宋_GB2312" w:cs="Times New Roman"/>
                <w:color w:val="000000" w:themeColor="text1"/>
                <w:spacing w:val="-23"/>
                <w:sz w:val="21"/>
                <w:szCs w:val="21"/>
              </w:rPr>
              <w:t>2月6日—2月13日</w:t>
            </w:r>
          </w:p>
        </w:tc>
        <w:tc>
          <w:tcPr>
            <w:tcW w:w="1984" w:type="dxa"/>
            <w:vAlign w:val="center"/>
          </w:tcPr>
          <w:p w14:paraId="0B2ECA55">
            <w:pPr>
              <w:keepNext w:val="0"/>
              <w:keepLines w:val="0"/>
              <w:pageBreakBefore w:val="0"/>
              <w:kinsoku/>
              <w:wordWrap/>
              <w:overflowPunct/>
              <w:topLinePunct w:val="0"/>
              <w:autoSpaceDE/>
              <w:autoSpaceDN/>
              <w:bidi w:val="0"/>
              <w:spacing w:line="576" w:lineRule="exact"/>
              <w:ind w:firstLine="0"/>
              <w:jc w:val="center"/>
              <w:textAlignment w:val="auto"/>
              <w:rPr>
                <w:rFonts w:hint="eastAsia" w:ascii="Times New Roman" w:hAnsi="Times New Roman" w:eastAsia="仿宋_GB2312" w:cs="Times New Roman"/>
                <w:color w:val="000000" w:themeColor="text1"/>
                <w:spacing w:val="-23"/>
                <w:sz w:val="21"/>
                <w:szCs w:val="21"/>
              </w:rPr>
            </w:pPr>
            <w:r>
              <w:rPr>
                <w:rFonts w:hint="eastAsia" w:ascii="Times New Roman" w:hAnsi="Times New Roman" w:eastAsia="仿宋_GB2312" w:cs="Times New Roman"/>
                <w:color w:val="000000" w:themeColor="text1"/>
                <w:spacing w:val="-23"/>
                <w:sz w:val="21"/>
                <w:szCs w:val="21"/>
              </w:rPr>
              <w:t>2月24日—3月6日</w:t>
            </w:r>
          </w:p>
        </w:tc>
        <w:tc>
          <w:tcPr>
            <w:tcW w:w="1984" w:type="dxa"/>
            <w:vAlign w:val="center"/>
          </w:tcPr>
          <w:p w14:paraId="55440B76">
            <w:pPr>
              <w:keepNext w:val="0"/>
              <w:keepLines w:val="0"/>
              <w:pageBreakBefore w:val="0"/>
              <w:kinsoku/>
              <w:wordWrap/>
              <w:overflowPunct/>
              <w:topLinePunct w:val="0"/>
              <w:autoSpaceDE/>
              <w:autoSpaceDN/>
              <w:bidi w:val="0"/>
              <w:spacing w:line="576" w:lineRule="exact"/>
              <w:ind w:firstLine="0"/>
              <w:jc w:val="center"/>
              <w:textAlignment w:val="auto"/>
              <w:rPr>
                <w:rFonts w:hint="eastAsia" w:ascii="Times New Roman" w:hAnsi="Times New Roman" w:eastAsia="仿宋_GB2312" w:cs="Times New Roman"/>
                <w:color w:val="000000" w:themeColor="text1"/>
                <w:spacing w:val="-23"/>
                <w:sz w:val="21"/>
                <w:szCs w:val="21"/>
              </w:rPr>
            </w:pPr>
            <w:r>
              <w:rPr>
                <w:rFonts w:hint="eastAsia" w:ascii="Times New Roman" w:hAnsi="Times New Roman" w:eastAsia="仿宋_GB2312" w:cs="Times New Roman"/>
                <w:color w:val="000000" w:themeColor="text1"/>
                <w:spacing w:val="-23"/>
                <w:sz w:val="21"/>
                <w:szCs w:val="21"/>
              </w:rPr>
              <w:t>3月9日—3月11日</w:t>
            </w:r>
          </w:p>
        </w:tc>
        <w:tc>
          <w:tcPr>
            <w:tcW w:w="1984" w:type="dxa"/>
            <w:vAlign w:val="center"/>
          </w:tcPr>
          <w:p w14:paraId="30954286">
            <w:pPr>
              <w:keepNext w:val="0"/>
              <w:keepLines w:val="0"/>
              <w:pageBreakBefore w:val="0"/>
              <w:kinsoku/>
              <w:wordWrap/>
              <w:overflowPunct/>
              <w:topLinePunct w:val="0"/>
              <w:autoSpaceDE/>
              <w:autoSpaceDN/>
              <w:bidi w:val="0"/>
              <w:spacing w:line="576" w:lineRule="exact"/>
              <w:ind w:firstLine="0"/>
              <w:jc w:val="center"/>
              <w:textAlignment w:val="auto"/>
              <w:rPr>
                <w:rFonts w:hint="eastAsia" w:ascii="Times New Roman" w:hAnsi="Times New Roman" w:eastAsia="仿宋_GB2312" w:cs="Times New Roman"/>
                <w:color w:val="000000" w:themeColor="text1"/>
                <w:spacing w:val="-23"/>
                <w:sz w:val="21"/>
                <w:szCs w:val="21"/>
              </w:rPr>
            </w:pPr>
            <w:r>
              <w:rPr>
                <w:rFonts w:hint="eastAsia" w:ascii="Times New Roman" w:hAnsi="Times New Roman" w:eastAsia="仿宋_GB2312" w:cs="Times New Roman"/>
                <w:color w:val="000000" w:themeColor="text1"/>
                <w:spacing w:val="-23"/>
                <w:sz w:val="21"/>
                <w:szCs w:val="21"/>
              </w:rPr>
              <w:t>3月23日—3月27日</w:t>
            </w:r>
          </w:p>
        </w:tc>
        <w:tc>
          <w:tcPr>
            <w:tcW w:w="1553" w:type="dxa"/>
            <w:vAlign w:val="center"/>
          </w:tcPr>
          <w:p w14:paraId="7F104BC4">
            <w:pPr>
              <w:keepNext w:val="0"/>
              <w:keepLines w:val="0"/>
              <w:pageBreakBefore w:val="0"/>
              <w:kinsoku/>
              <w:wordWrap/>
              <w:overflowPunct/>
              <w:topLinePunct w:val="0"/>
              <w:autoSpaceDE/>
              <w:autoSpaceDN/>
              <w:bidi w:val="0"/>
              <w:spacing w:line="576" w:lineRule="exact"/>
              <w:ind w:firstLine="0"/>
              <w:jc w:val="center"/>
              <w:textAlignment w:val="auto"/>
              <w:rPr>
                <w:rFonts w:hint="eastAsia" w:ascii="Times New Roman" w:hAnsi="Times New Roman" w:eastAsia="仿宋_GB2312" w:cs="Times New Roman"/>
                <w:color w:val="000000" w:themeColor="text1"/>
                <w:spacing w:val="-23"/>
                <w:sz w:val="21"/>
                <w:szCs w:val="21"/>
              </w:rPr>
            </w:pPr>
            <w:r>
              <w:rPr>
                <w:rFonts w:hint="eastAsia" w:ascii="Times New Roman" w:hAnsi="Times New Roman" w:eastAsia="仿宋_GB2312" w:cs="Times New Roman"/>
                <w:color w:val="000000" w:themeColor="text1"/>
                <w:spacing w:val="-23"/>
                <w:sz w:val="21"/>
                <w:szCs w:val="21"/>
              </w:rPr>
              <w:t>3月28日</w:t>
            </w:r>
          </w:p>
        </w:tc>
      </w:tr>
      <w:tr w14:paraId="5B1E4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84" w:type="dxa"/>
            <w:vAlign w:val="center"/>
          </w:tcPr>
          <w:p w14:paraId="40A80EDD">
            <w:pPr>
              <w:keepNext w:val="0"/>
              <w:keepLines w:val="0"/>
              <w:pageBreakBefore w:val="0"/>
              <w:kinsoku/>
              <w:wordWrap/>
              <w:overflowPunct/>
              <w:topLinePunct w:val="0"/>
              <w:autoSpaceDE/>
              <w:autoSpaceDN/>
              <w:bidi w:val="0"/>
              <w:spacing w:line="576" w:lineRule="exact"/>
              <w:ind w:firstLine="0"/>
              <w:jc w:val="center"/>
              <w:textAlignment w:val="auto"/>
              <w:rPr>
                <w:rFonts w:hint="eastAsia" w:ascii="Times New Roman" w:hAnsi="Times New Roman" w:eastAsia="仿宋_GB2312" w:cs="Times New Roman"/>
                <w:color w:val="000000" w:themeColor="text1"/>
                <w:spacing w:val="-23"/>
                <w:sz w:val="21"/>
                <w:szCs w:val="21"/>
              </w:rPr>
            </w:pPr>
            <w:r>
              <w:rPr>
                <w:rFonts w:hint="eastAsia" w:ascii="Times New Roman" w:hAnsi="Times New Roman" w:eastAsia="仿宋_GB2312" w:cs="Times New Roman"/>
                <w:color w:val="000000" w:themeColor="text1"/>
                <w:spacing w:val="-23"/>
                <w:sz w:val="21"/>
                <w:szCs w:val="21"/>
              </w:rPr>
              <w:t>3月9日—3月16日</w:t>
            </w:r>
          </w:p>
        </w:tc>
        <w:tc>
          <w:tcPr>
            <w:tcW w:w="1984" w:type="dxa"/>
            <w:vAlign w:val="center"/>
          </w:tcPr>
          <w:p w14:paraId="2585AE67">
            <w:pPr>
              <w:keepNext w:val="0"/>
              <w:keepLines w:val="0"/>
              <w:pageBreakBefore w:val="0"/>
              <w:kinsoku/>
              <w:wordWrap/>
              <w:overflowPunct/>
              <w:topLinePunct w:val="0"/>
              <w:autoSpaceDE/>
              <w:autoSpaceDN/>
              <w:bidi w:val="0"/>
              <w:spacing w:line="576" w:lineRule="exact"/>
              <w:ind w:firstLine="0"/>
              <w:jc w:val="center"/>
              <w:textAlignment w:val="auto"/>
              <w:rPr>
                <w:rFonts w:hint="eastAsia" w:ascii="Times New Roman" w:hAnsi="Times New Roman" w:eastAsia="仿宋_GB2312" w:cs="Times New Roman"/>
                <w:color w:val="000000" w:themeColor="text1"/>
                <w:spacing w:val="-23"/>
                <w:sz w:val="21"/>
                <w:szCs w:val="21"/>
              </w:rPr>
            </w:pPr>
            <w:r>
              <w:rPr>
                <w:rFonts w:hint="eastAsia" w:ascii="Times New Roman" w:hAnsi="Times New Roman" w:eastAsia="仿宋_GB2312" w:cs="Times New Roman"/>
                <w:color w:val="000000" w:themeColor="text1"/>
                <w:spacing w:val="-23"/>
                <w:sz w:val="21"/>
                <w:szCs w:val="21"/>
              </w:rPr>
              <w:t>3月16日—3月27日</w:t>
            </w:r>
          </w:p>
        </w:tc>
        <w:tc>
          <w:tcPr>
            <w:tcW w:w="1984" w:type="dxa"/>
            <w:vAlign w:val="center"/>
          </w:tcPr>
          <w:p w14:paraId="247BB629">
            <w:pPr>
              <w:keepNext w:val="0"/>
              <w:keepLines w:val="0"/>
              <w:pageBreakBefore w:val="0"/>
              <w:kinsoku/>
              <w:wordWrap/>
              <w:overflowPunct/>
              <w:topLinePunct w:val="0"/>
              <w:autoSpaceDE/>
              <w:autoSpaceDN/>
              <w:bidi w:val="0"/>
              <w:spacing w:line="576" w:lineRule="exact"/>
              <w:ind w:firstLine="0"/>
              <w:jc w:val="center"/>
              <w:textAlignment w:val="auto"/>
              <w:rPr>
                <w:rFonts w:hint="eastAsia" w:ascii="Times New Roman" w:hAnsi="Times New Roman" w:eastAsia="仿宋_GB2312" w:cs="Times New Roman"/>
                <w:color w:val="000000" w:themeColor="text1"/>
                <w:spacing w:val="-23"/>
                <w:sz w:val="21"/>
                <w:szCs w:val="21"/>
              </w:rPr>
            </w:pPr>
            <w:r>
              <w:rPr>
                <w:rFonts w:hint="eastAsia" w:ascii="Times New Roman" w:hAnsi="Times New Roman" w:eastAsia="仿宋_GB2312" w:cs="Times New Roman"/>
                <w:color w:val="000000" w:themeColor="text1"/>
                <w:spacing w:val="-23"/>
                <w:sz w:val="21"/>
                <w:szCs w:val="21"/>
              </w:rPr>
              <w:t>4月1日—4月3日</w:t>
            </w:r>
          </w:p>
        </w:tc>
        <w:tc>
          <w:tcPr>
            <w:tcW w:w="1984" w:type="dxa"/>
            <w:vAlign w:val="center"/>
          </w:tcPr>
          <w:p w14:paraId="6A91FDEB">
            <w:pPr>
              <w:keepNext w:val="0"/>
              <w:keepLines w:val="0"/>
              <w:pageBreakBefore w:val="0"/>
              <w:kinsoku/>
              <w:wordWrap/>
              <w:overflowPunct/>
              <w:topLinePunct w:val="0"/>
              <w:autoSpaceDE/>
              <w:autoSpaceDN/>
              <w:bidi w:val="0"/>
              <w:spacing w:line="576" w:lineRule="exact"/>
              <w:ind w:firstLine="0"/>
              <w:jc w:val="center"/>
              <w:textAlignment w:val="auto"/>
              <w:rPr>
                <w:rFonts w:hint="eastAsia" w:ascii="Times New Roman" w:hAnsi="Times New Roman" w:eastAsia="仿宋_GB2312" w:cs="Times New Roman"/>
                <w:color w:val="000000" w:themeColor="text1"/>
                <w:spacing w:val="-23"/>
                <w:sz w:val="21"/>
                <w:szCs w:val="21"/>
              </w:rPr>
            </w:pPr>
            <w:r>
              <w:rPr>
                <w:rFonts w:hint="eastAsia" w:ascii="Times New Roman" w:hAnsi="Times New Roman" w:eastAsia="仿宋_GB2312" w:cs="Times New Roman"/>
                <w:color w:val="000000" w:themeColor="text1"/>
                <w:spacing w:val="-23"/>
                <w:sz w:val="21"/>
                <w:szCs w:val="21"/>
              </w:rPr>
              <w:t>4月20日—4月24日</w:t>
            </w:r>
          </w:p>
        </w:tc>
        <w:tc>
          <w:tcPr>
            <w:tcW w:w="1553" w:type="dxa"/>
            <w:vAlign w:val="center"/>
          </w:tcPr>
          <w:p w14:paraId="76D77836">
            <w:pPr>
              <w:keepNext w:val="0"/>
              <w:keepLines w:val="0"/>
              <w:pageBreakBefore w:val="0"/>
              <w:kinsoku/>
              <w:wordWrap/>
              <w:overflowPunct/>
              <w:topLinePunct w:val="0"/>
              <w:autoSpaceDE/>
              <w:autoSpaceDN/>
              <w:bidi w:val="0"/>
              <w:spacing w:line="576" w:lineRule="exact"/>
              <w:ind w:firstLine="0"/>
              <w:jc w:val="center"/>
              <w:textAlignment w:val="auto"/>
              <w:rPr>
                <w:rFonts w:hint="eastAsia" w:ascii="Times New Roman" w:hAnsi="Times New Roman" w:eastAsia="仿宋_GB2312" w:cs="Times New Roman"/>
                <w:color w:val="000000" w:themeColor="text1"/>
                <w:spacing w:val="-23"/>
                <w:sz w:val="21"/>
                <w:szCs w:val="21"/>
              </w:rPr>
            </w:pPr>
            <w:r>
              <w:rPr>
                <w:rFonts w:hint="eastAsia" w:ascii="Times New Roman" w:hAnsi="Times New Roman" w:eastAsia="仿宋_GB2312" w:cs="Times New Roman"/>
                <w:color w:val="000000" w:themeColor="text1"/>
                <w:spacing w:val="-23"/>
                <w:sz w:val="21"/>
                <w:szCs w:val="21"/>
              </w:rPr>
              <w:t>4月25日</w:t>
            </w:r>
          </w:p>
        </w:tc>
      </w:tr>
      <w:tr w14:paraId="0E6C3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84" w:type="dxa"/>
            <w:vAlign w:val="center"/>
          </w:tcPr>
          <w:p w14:paraId="063A7E45">
            <w:pPr>
              <w:keepNext w:val="0"/>
              <w:keepLines w:val="0"/>
              <w:pageBreakBefore w:val="0"/>
              <w:kinsoku/>
              <w:wordWrap/>
              <w:overflowPunct/>
              <w:topLinePunct w:val="0"/>
              <w:autoSpaceDE/>
              <w:autoSpaceDN/>
              <w:bidi w:val="0"/>
              <w:spacing w:line="576" w:lineRule="exact"/>
              <w:ind w:firstLine="0"/>
              <w:jc w:val="center"/>
              <w:textAlignment w:val="auto"/>
              <w:rPr>
                <w:rFonts w:hint="eastAsia" w:ascii="Times New Roman" w:hAnsi="Times New Roman" w:eastAsia="仿宋_GB2312" w:cs="Times New Roman"/>
                <w:color w:val="000000" w:themeColor="text1"/>
                <w:spacing w:val="-23"/>
                <w:sz w:val="21"/>
                <w:szCs w:val="21"/>
              </w:rPr>
            </w:pPr>
            <w:r>
              <w:rPr>
                <w:rFonts w:hint="eastAsia" w:ascii="Times New Roman" w:hAnsi="Times New Roman" w:eastAsia="仿宋_GB2312" w:cs="Times New Roman"/>
                <w:color w:val="000000" w:themeColor="text1"/>
                <w:spacing w:val="-23"/>
                <w:sz w:val="21"/>
                <w:szCs w:val="21"/>
              </w:rPr>
              <w:t>3月31日—4月13日</w:t>
            </w:r>
          </w:p>
        </w:tc>
        <w:tc>
          <w:tcPr>
            <w:tcW w:w="1984" w:type="dxa"/>
            <w:vAlign w:val="center"/>
          </w:tcPr>
          <w:p w14:paraId="699C7BA3">
            <w:pPr>
              <w:keepNext w:val="0"/>
              <w:keepLines w:val="0"/>
              <w:pageBreakBefore w:val="0"/>
              <w:kinsoku/>
              <w:wordWrap/>
              <w:overflowPunct/>
              <w:topLinePunct w:val="0"/>
              <w:autoSpaceDE/>
              <w:autoSpaceDN/>
              <w:bidi w:val="0"/>
              <w:spacing w:line="576" w:lineRule="exact"/>
              <w:ind w:firstLine="0"/>
              <w:jc w:val="center"/>
              <w:textAlignment w:val="auto"/>
              <w:rPr>
                <w:rFonts w:hint="eastAsia" w:ascii="Times New Roman" w:hAnsi="Times New Roman" w:eastAsia="仿宋_GB2312" w:cs="Times New Roman"/>
                <w:color w:val="000000" w:themeColor="text1"/>
                <w:spacing w:val="-23"/>
                <w:sz w:val="21"/>
                <w:szCs w:val="21"/>
              </w:rPr>
            </w:pPr>
            <w:r>
              <w:rPr>
                <w:rFonts w:hint="eastAsia" w:ascii="Times New Roman" w:hAnsi="Times New Roman" w:eastAsia="仿宋_GB2312" w:cs="Times New Roman"/>
                <w:color w:val="000000" w:themeColor="text1"/>
                <w:spacing w:val="-23"/>
                <w:sz w:val="21"/>
                <w:szCs w:val="21"/>
              </w:rPr>
              <w:t>4月13日—4月24日</w:t>
            </w:r>
          </w:p>
        </w:tc>
        <w:tc>
          <w:tcPr>
            <w:tcW w:w="1984" w:type="dxa"/>
            <w:vAlign w:val="center"/>
          </w:tcPr>
          <w:p w14:paraId="55D897AE">
            <w:pPr>
              <w:keepNext w:val="0"/>
              <w:keepLines w:val="0"/>
              <w:pageBreakBefore w:val="0"/>
              <w:kinsoku/>
              <w:wordWrap/>
              <w:overflowPunct/>
              <w:topLinePunct w:val="0"/>
              <w:autoSpaceDE/>
              <w:autoSpaceDN/>
              <w:bidi w:val="0"/>
              <w:spacing w:line="576" w:lineRule="exact"/>
              <w:ind w:firstLine="0"/>
              <w:jc w:val="center"/>
              <w:textAlignment w:val="auto"/>
              <w:rPr>
                <w:rFonts w:hint="eastAsia" w:ascii="Times New Roman" w:hAnsi="Times New Roman" w:eastAsia="仿宋_GB2312" w:cs="Times New Roman"/>
                <w:color w:val="000000" w:themeColor="text1"/>
                <w:spacing w:val="-23"/>
                <w:sz w:val="21"/>
                <w:szCs w:val="21"/>
              </w:rPr>
            </w:pPr>
            <w:r>
              <w:rPr>
                <w:rFonts w:hint="eastAsia" w:ascii="Times New Roman" w:hAnsi="Times New Roman" w:eastAsia="仿宋_GB2312" w:cs="Times New Roman"/>
                <w:color w:val="000000" w:themeColor="text1"/>
                <w:spacing w:val="-23"/>
                <w:sz w:val="21"/>
                <w:szCs w:val="21"/>
              </w:rPr>
              <w:t>4月27日—4月29日</w:t>
            </w:r>
          </w:p>
        </w:tc>
        <w:tc>
          <w:tcPr>
            <w:tcW w:w="1984" w:type="dxa"/>
            <w:vAlign w:val="center"/>
          </w:tcPr>
          <w:p w14:paraId="260876D6">
            <w:pPr>
              <w:keepNext w:val="0"/>
              <w:keepLines w:val="0"/>
              <w:pageBreakBefore w:val="0"/>
              <w:kinsoku/>
              <w:wordWrap/>
              <w:overflowPunct/>
              <w:topLinePunct w:val="0"/>
              <w:autoSpaceDE/>
              <w:autoSpaceDN/>
              <w:bidi w:val="0"/>
              <w:spacing w:line="576" w:lineRule="exact"/>
              <w:ind w:firstLine="0"/>
              <w:jc w:val="center"/>
              <w:textAlignment w:val="auto"/>
              <w:rPr>
                <w:rFonts w:hint="eastAsia" w:ascii="Times New Roman" w:hAnsi="Times New Roman" w:eastAsia="仿宋_GB2312" w:cs="Times New Roman"/>
                <w:color w:val="000000" w:themeColor="text1"/>
                <w:spacing w:val="-23"/>
                <w:sz w:val="21"/>
                <w:szCs w:val="21"/>
              </w:rPr>
            </w:pPr>
            <w:r>
              <w:rPr>
                <w:rFonts w:hint="eastAsia" w:ascii="Times New Roman" w:hAnsi="Times New Roman" w:eastAsia="仿宋_GB2312" w:cs="Times New Roman"/>
                <w:color w:val="000000" w:themeColor="text1"/>
                <w:spacing w:val="-23"/>
                <w:sz w:val="21"/>
                <w:szCs w:val="21"/>
              </w:rPr>
              <w:t>5月18日—5月22日</w:t>
            </w:r>
          </w:p>
        </w:tc>
        <w:tc>
          <w:tcPr>
            <w:tcW w:w="1553" w:type="dxa"/>
            <w:vAlign w:val="center"/>
          </w:tcPr>
          <w:p w14:paraId="21507D9F">
            <w:pPr>
              <w:keepNext w:val="0"/>
              <w:keepLines w:val="0"/>
              <w:pageBreakBefore w:val="0"/>
              <w:kinsoku/>
              <w:wordWrap/>
              <w:overflowPunct/>
              <w:topLinePunct w:val="0"/>
              <w:autoSpaceDE/>
              <w:autoSpaceDN/>
              <w:bidi w:val="0"/>
              <w:spacing w:line="576" w:lineRule="exact"/>
              <w:ind w:firstLine="0"/>
              <w:jc w:val="center"/>
              <w:textAlignment w:val="auto"/>
              <w:rPr>
                <w:rFonts w:hint="eastAsia" w:ascii="Times New Roman" w:hAnsi="Times New Roman" w:eastAsia="仿宋_GB2312" w:cs="Times New Roman"/>
                <w:color w:val="000000" w:themeColor="text1"/>
                <w:spacing w:val="-23"/>
                <w:sz w:val="21"/>
                <w:szCs w:val="21"/>
              </w:rPr>
            </w:pPr>
            <w:r>
              <w:rPr>
                <w:rFonts w:hint="eastAsia" w:ascii="Times New Roman" w:hAnsi="Times New Roman" w:eastAsia="仿宋_GB2312" w:cs="Times New Roman"/>
                <w:color w:val="000000" w:themeColor="text1"/>
                <w:spacing w:val="-23"/>
                <w:sz w:val="21"/>
                <w:szCs w:val="21"/>
              </w:rPr>
              <w:t>5月23日</w:t>
            </w:r>
          </w:p>
        </w:tc>
      </w:tr>
      <w:tr w14:paraId="3F3DF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84" w:type="dxa"/>
            <w:vAlign w:val="center"/>
          </w:tcPr>
          <w:p w14:paraId="2300C843">
            <w:pPr>
              <w:keepNext w:val="0"/>
              <w:keepLines w:val="0"/>
              <w:pageBreakBefore w:val="0"/>
              <w:kinsoku/>
              <w:wordWrap/>
              <w:overflowPunct/>
              <w:topLinePunct w:val="0"/>
              <w:autoSpaceDE/>
              <w:autoSpaceDN/>
              <w:bidi w:val="0"/>
              <w:spacing w:line="576" w:lineRule="exact"/>
              <w:ind w:firstLine="0"/>
              <w:jc w:val="center"/>
              <w:textAlignment w:val="auto"/>
              <w:rPr>
                <w:rFonts w:hint="eastAsia" w:ascii="Times New Roman" w:hAnsi="Times New Roman" w:eastAsia="仿宋_GB2312" w:cs="Times New Roman"/>
                <w:color w:val="000000" w:themeColor="text1"/>
                <w:spacing w:val="-23"/>
                <w:sz w:val="21"/>
                <w:szCs w:val="21"/>
              </w:rPr>
            </w:pPr>
            <w:r>
              <w:rPr>
                <w:rFonts w:hint="eastAsia" w:ascii="Times New Roman" w:hAnsi="Times New Roman" w:eastAsia="仿宋_GB2312" w:cs="Times New Roman"/>
                <w:color w:val="000000" w:themeColor="text1"/>
                <w:spacing w:val="-23"/>
                <w:sz w:val="21"/>
                <w:szCs w:val="21"/>
              </w:rPr>
              <w:t>4月29日—5月11日</w:t>
            </w:r>
          </w:p>
        </w:tc>
        <w:tc>
          <w:tcPr>
            <w:tcW w:w="1984" w:type="dxa"/>
            <w:vAlign w:val="center"/>
          </w:tcPr>
          <w:p w14:paraId="394EA8F5">
            <w:pPr>
              <w:keepNext w:val="0"/>
              <w:keepLines w:val="0"/>
              <w:pageBreakBefore w:val="0"/>
              <w:kinsoku/>
              <w:wordWrap/>
              <w:overflowPunct/>
              <w:topLinePunct w:val="0"/>
              <w:autoSpaceDE/>
              <w:autoSpaceDN/>
              <w:bidi w:val="0"/>
              <w:spacing w:line="576" w:lineRule="exact"/>
              <w:ind w:firstLine="0"/>
              <w:jc w:val="center"/>
              <w:textAlignment w:val="auto"/>
              <w:rPr>
                <w:rFonts w:hint="eastAsia" w:ascii="Times New Roman" w:hAnsi="Times New Roman" w:eastAsia="仿宋_GB2312" w:cs="Times New Roman"/>
                <w:color w:val="000000" w:themeColor="text1"/>
                <w:spacing w:val="-23"/>
                <w:sz w:val="21"/>
                <w:szCs w:val="21"/>
              </w:rPr>
            </w:pPr>
            <w:r>
              <w:rPr>
                <w:rFonts w:hint="eastAsia" w:ascii="Times New Roman" w:hAnsi="Times New Roman" w:eastAsia="仿宋_GB2312" w:cs="Times New Roman"/>
                <w:color w:val="000000" w:themeColor="text1"/>
                <w:spacing w:val="-23"/>
                <w:sz w:val="21"/>
                <w:szCs w:val="21"/>
              </w:rPr>
              <w:t>5月11日—5月22日</w:t>
            </w:r>
          </w:p>
        </w:tc>
        <w:tc>
          <w:tcPr>
            <w:tcW w:w="1984" w:type="dxa"/>
            <w:vAlign w:val="center"/>
          </w:tcPr>
          <w:p w14:paraId="0B1A808A">
            <w:pPr>
              <w:keepNext w:val="0"/>
              <w:keepLines w:val="0"/>
              <w:pageBreakBefore w:val="0"/>
              <w:kinsoku/>
              <w:wordWrap/>
              <w:overflowPunct/>
              <w:topLinePunct w:val="0"/>
              <w:autoSpaceDE/>
              <w:autoSpaceDN/>
              <w:bidi w:val="0"/>
              <w:spacing w:line="576" w:lineRule="exact"/>
              <w:ind w:firstLine="0"/>
              <w:jc w:val="center"/>
              <w:textAlignment w:val="auto"/>
              <w:rPr>
                <w:rFonts w:hint="eastAsia" w:ascii="Times New Roman" w:hAnsi="Times New Roman" w:eastAsia="仿宋_GB2312" w:cs="Times New Roman"/>
                <w:color w:val="000000" w:themeColor="text1"/>
                <w:spacing w:val="-23"/>
                <w:sz w:val="21"/>
                <w:szCs w:val="21"/>
              </w:rPr>
            </w:pPr>
            <w:r>
              <w:rPr>
                <w:rFonts w:hint="eastAsia" w:ascii="Times New Roman" w:hAnsi="Times New Roman" w:eastAsia="仿宋_GB2312" w:cs="Times New Roman"/>
                <w:color w:val="000000" w:themeColor="text1"/>
                <w:spacing w:val="-23"/>
                <w:sz w:val="21"/>
                <w:szCs w:val="21"/>
              </w:rPr>
              <w:t>5月25日—5月27日</w:t>
            </w:r>
          </w:p>
        </w:tc>
        <w:tc>
          <w:tcPr>
            <w:tcW w:w="1984" w:type="dxa"/>
            <w:vAlign w:val="center"/>
          </w:tcPr>
          <w:p w14:paraId="206D51E7">
            <w:pPr>
              <w:keepNext w:val="0"/>
              <w:keepLines w:val="0"/>
              <w:pageBreakBefore w:val="0"/>
              <w:kinsoku/>
              <w:wordWrap/>
              <w:overflowPunct/>
              <w:topLinePunct w:val="0"/>
              <w:autoSpaceDE/>
              <w:autoSpaceDN/>
              <w:bidi w:val="0"/>
              <w:spacing w:line="576" w:lineRule="exact"/>
              <w:ind w:firstLine="0"/>
              <w:jc w:val="center"/>
              <w:textAlignment w:val="auto"/>
              <w:rPr>
                <w:rFonts w:hint="eastAsia" w:ascii="Times New Roman" w:hAnsi="Times New Roman" w:eastAsia="仿宋_GB2312" w:cs="Times New Roman"/>
                <w:color w:val="000000" w:themeColor="text1"/>
                <w:spacing w:val="-23"/>
                <w:sz w:val="21"/>
                <w:szCs w:val="21"/>
              </w:rPr>
            </w:pPr>
            <w:r>
              <w:rPr>
                <w:rFonts w:hint="eastAsia" w:ascii="Times New Roman" w:hAnsi="Times New Roman" w:eastAsia="仿宋_GB2312" w:cs="Times New Roman"/>
                <w:color w:val="000000" w:themeColor="text1"/>
                <w:spacing w:val="-23"/>
                <w:sz w:val="21"/>
                <w:szCs w:val="21"/>
              </w:rPr>
              <w:t>6月8日—6月12日</w:t>
            </w:r>
          </w:p>
        </w:tc>
        <w:tc>
          <w:tcPr>
            <w:tcW w:w="1553" w:type="dxa"/>
            <w:vAlign w:val="center"/>
          </w:tcPr>
          <w:p w14:paraId="66A1455F">
            <w:pPr>
              <w:keepNext w:val="0"/>
              <w:keepLines w:val="0"/>
              <w:pageBreakBefore w:val="0"/>
              <w:kinsoku/>
              <w:wordWrap/>
              <w:overflowPunct/>
              <w:topLinePunct w:val="0"/>
              <w:autoSpaceDE/>
              <w:autoSpaceDN/>
              <w:bidi w:val="0"/>
              <w:spacing w:line="576" w:lineRule="exact"/>
              <w:ind w:firstLine="0"/>
              <w:jc w:val="center"/>
              <w:textAlignment w:val="auto"/>
              <w:rPr>
                <w:rFonts w:hint="eastAsia" w:ascii="Times New Roman" w:hAnsi="Times New Roman" w:eastAsia="仿宋_GB2312" w:cs="Times New Roman"/>
                <w:color w:val="000000" w:themeColor="text1"/>
                <w:spacing w:val="-23"/>
                <w:sz w:val="21"/>
                <w:szCs w:val="21"/>
              </w:rPr>
            </w:pPr>
            <w:r>
              <w:rPr>
                <w:rFonts w:hint="eastAsia" w:ascii="Times New Roman" w:hAnsi="Times New Roman" w:eastAsia="仿宋_GB2312" w:cs="Times New Roman"/>
                <w:color w:val="000000" w:themeColor="text1"/>
                <w:spacing w:val="-23"/>
                <w:sz w:val="21"/>
                <w:szCs w:val="21"/>
              </w:rPr>
              <w:t>6月13日</w:t>
            </w:r>
          </w:p>
        </w:tc>
      </w:tr>
      <w:tr w14:paraId="10FF8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84" w:type="dxa"/>
            <w:vAlign w:val="center"/>
          </w:tcPr>
          <w:p w14:paraId="7D8C0D39">
            <w:pPr>
              <w:keepNext w:val="0"/>
              <w:keepLines w:val="0"/>
              <w:pageBreakBefore w:val="0"/>
              <w:kinsoku/>
              <w:wordWrap/>
              <w:overflowPunct/>
              <w:topLinePunct w:val="0"/>
              <w:autoSpaceDE/>
              <w:autoSpaceDN/>
              <w:bidi w:val="0"/>
              <w:spacing w:line="576" w:lineRule="exact"/>
              <w:ind w:firstLine="0"/>
              <w:jc w:val="center"/>
              <w:textAlignment w:val="auto"/>
              <w:rPr>
                <w:rFonts w:hint="eastAsia" w:ascii="Times New Roman" w:hAnsi="Times New Roman" w:eastAsia="仿宋_GB2312" w:cs="Times New Roman"/>
                <w:color w:val="000000" w:themeColor="text1"/>
                <w:spacing w:val="-23"/>
                <w:sz w:val="21"/>
                <w:szCs w:val="21"/>
              </w:rPr>
            </w:pPr>
            <w:r>
              <w:rPr>
                <w:rFonts w:hint="eastAsia" w:ascii="Times New Roman" w:hAnsi="Times New Roman" w:eastAsia="仿宋_GB2312" w:cs="Times New Roman"/>
                <w:color w:val="000000" w:themeColor="text1"/>
                <w:spacing w:val="-23"/>
                <w:sz w:val="21"/>
                <w:szCs w:val="21"/>
              </w:rPr>
              <w:t>5月25日—6月1日</w:t>
            </w:r>
          </w:p>
        </w:tc>
        <w:tc>
          <w:tcPr>
            <w:tcW w:w="1984" w:type="dxa"/>
            <w:vAlign w:val="center"/>
          </w:tcPr>
          <w:p w14:paraId="5037D3A1">
            <w:pPr>
              <w:keepNext w:val="0"/>
              <w:keepLines w:val="0"/>
              <w:pageBreakBefore w:val="0"/>
              <w:kinsoku/>
              <w:wordWrap/>
              <w:overflowPunct/>
              <w:topLinePunct w:val="0"/>
              <w:autoSpaceDE/>
              <w:autoSpaceDN/>
              <w:bidi w:val="0"/>
              <w:spacing w:line="576" w:lineRule="exact"/>
              <w:ind w:firstLine="0"/>
              <w:jc w:val="center"/>
              <w:textAlignment w:val="auto"/>
              <w:rPr>
                <w:rFonts w:hint="eastAsia" w:ascii="Times New Roman" w:hAnsi="Times New Roman" w:eastAsia="仿宋_GB2312" w:cs="Times New Roman"/>
                <w:color w:val="000000" w:themeColor="text1"/>
                <w:spacing w:val="-23"/>
                <w:sz w:val="21"/>
                <w:szCs w:val="21"/>
              </w:rPr>
            </w:pPr>
            <w:r>
              <w:rPr>
                <w:rFonts w:hint="eastAsia" w:ascii="Times New Roman" w:hAnsi="Times New Roman" w:eastAsia="仿宋_GB2312" w:cs="Times New Roman"/>
                <w:color w:val="000000" w:themeColor="text1"/>
                <w:spacing w:val="-23"/>
                <w:sz w:val="21"/>
                <w:szCs w:val="21"/>
              </w:rPr>
              <w:t>6月1日—6月12日</w:t>
            </w:r>
          </w:p>
        </w:tc>
        <w:tc>
          <w:tcPr>
            <w:tcW w:w="1984" w:type="dxa"/>
            <w:vAlign w:val="center"/>
          </w:tcPr>
          <w:p w14:paraId="0BF10713">
            <w:pPr>
              <w:keepNext w:val="0"/>
              <w:keepLines w:val="0"/>
              <w:pageBreakBefore w:val="0"/>
              <w:kinsoku/>
              <w:wordWrap/>
              <w:overflowPunct/>
              <w:topLinePunct w:val="0"/>
              <w:autoSpaceDE/>
              <w:autoSpaceDN/>
              <w:bidi w:val="0"/>
              <w:spacing w:line="576" w:lineRule="exact"/>
              <w:ind w:firstLine="0"/>
              <w:jc w:val="center"/>
              <w:textAlignment w:val="auto"/>
              <w:rPr>
                <w:rFonts w:hint="eastAsia" w:ascii="Times New Roman" w:hAnsi="Times New Roman" w:eastAsia="仿宋_GB2312" w:cs="Times New Roman"/>
                <w:color w:val="000000" w:themeColor="text1"/>
                <w:spacing w:val="-23"/>
                <w:sz w:val="21"/>
                <w:szCs w:val="21"/>
              </w:rPr>
            </w:pPr>
            <w:r>
              <w:rPr>
                <w:rFonts w:hint="eastAsia" w:ascii="Times New Roman" w:hAnsi="Times New Roman" w:eastAsia="仿宋_GB2312" w:cs="Times New Roman"/>
                <w:color w:val="000000" w:themeColor="text1"/>
                <w:spacing w:val="-23"/>
                <w:sz w:val="21"/>
                <w:szCs w:val="21"/>
              </w:rPr>
              <w:t>6月15日—6月17日</w:t>
            </w:r>
          </w:p>
        </w:tc>
        <w:tc>
          <w:tcPr>
            <w:tcW w:w="1984" w:type="dxa"/>
            <w:vAlign w:val="center"/>
          </w:tcPr>
          <w:p w14:paraId="18D22DA4">
            <w:pPr>
              <w:keepNext w:val="0"/>
              <w:keepLines w:val="0"/>
              <w:pageBreakBefore w:val="0"/>
              <w:kinsoku/>
              <w:wordWrap/>
              <w:overflowPunct/>
              <w:topLinePunct w:val="0"/>
              <w:autoSpaceDE/>
              <w:autoSpaceDN/>
              <w:bidi w:val="0"/>
              <w:spacing w:line="576" w:lineRule="exact"/>
              <w:ind w:firstLine="0"/>
              <w:jc w:val="center"/>
              <w:textAlignment w:val="auto"/>
              <w:rPr>
                <w:rFonts w:hint="eastAsia" w:ascii="Times New Roman" w:hAnsi="Times New Roman" w:eastAsia="仿宋_GB2312" w:cs="Times New Roman"/>
                <w:color w:val="000000" w:themeColor="text1"/>
                <w:spacing w:val="-23"/>
                <w:sz w:val="21"/>
                <w:szCs w:val="21"/>
              </w:rPr>
            </w:pPr>
            <w:r>
              <w:rPr>
                <w:rFonts w:hint="eastAsia" w:ascii="Times New Roman" w:hAnsi="Times New Roman" w:eastAsia="仿宋_GB2312" w:cs="Times New Roman"/>
                <w:color w:val="000000" w:themeColor="text1"/>
                <w:spacing w:val="-23"/>
                <w:sz w:val="21"/>
                <w:szCs w:val="21"/>
              </w:rPr>
              <w:t>7月6日—7月10日</w:t>
            </w:r>
          </w:p>
        </w:tc>
        <w:tc>
          <w:tcPr>
            <w:tcW w:w="1553" w:type="dxa"/>
            <w:vAlign w:val="center"/>
          </w:tcPr>
          <w:p w14:paraId="75E86E9A">
            <w:pPr>
              <w:keepNext w:val="0"/>
              <w:keepLines w:val="0"/>
              <w:pageBreakBefore w:val="0"/>
              <w:kinsoku/>
              <w:wordWrap/>
              <w:overflowPunct/>
              <w:topLinePunct w:val="0"/>
              <w:autoSpaceDE/>
              <w:autoSpaceDN/>
              <w:bidi w:val="0"/>
              <w:spacing w:line="576" w:lineRule="exact"/>
              <w:ind w:firstLine="0"/>
              <w:jc w:val="center"/>
              <w:textAlignment w:val="auto"/>
              <w:rPr>
                <w:rFonts w:hint="eastAsia" w:ascii="Times New Roman" w:hAnsi="Times New Roman" w:eastAsia="仿宋_GB2312" w:cs="Times New Roman"/>
                <w:color w:val="000000" w:themeColor="text1"/>
                <w:spacing w:val="-23"/>
                <w:sz w:val="21"/>
                <w:szCs w:val="21"/>
              </w:rPr>
            </w:pPr>
            <w:r>
              <w:rPr>
                <w:rFonts w:hint="eastAsia" w:ascii="Times New Roman" w:hAnsi="Times New Roman" w:eastAsia="仿宋_GB2312" w:cs="Times New Roman"/>
                <w:color w:val="000000" w:themeColor="text1"/>
                <w:spacing w:val="-23"/>
                <w:sz w:val="21"/>
                <w:szCs w:val="21"/>
              </w:rPr>
              <w:t>7月11日</w:t>
            </w:r>
          </w:p>
        </w:tc>
      </w:tr>
      <w:tr w14:paraId="1A8A6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84" w:type="dxa"/>
            <w:vAlign w:val="center"/>
          </w:tcPr>
          <w:p w14:paraId="1EC476DB">
            <w:pPr>
              <w:keepNext w:val="0"/>
              <w:keepLines w:val="0"/>
              <w:pageBreakBefore w:val="0"/>
              <w:kinsoku/>
              <w:wordWrap/>
              <w:overflowPunct/>
              <w:topLinePunct w:val="0"/>
              <w:autoSpaceDE/>
              <w:autoSpaceDN/>
              <w:bidi w:val="0"/>
              <w:spacing w:line="576" w:lineRule="exact"/>
              <w:ind w:firstLine="0"/>
              <w:jc w:val="center"/>
              <w:textAlignment w:val="auto"/>
              <w:rPr>
                <w:rFonts w:hint="eastAsia" w:ascii="Times New Roman" w:hAnsi="Times New Roman" w:eastAsia="仿宋_GB2312" w:cs="Times New Roman"/>
                <w:color w:val="000000" w:themeColor="text1"/>
                <w:spacing w:val="-23"/>
                <w:sz w:val="21"/>
                <w:szCs w:val="21"/>
              </w:rPr>
            </w:pPr>
            <w:r>
              <w:rPr>
                <w:rFonts w:hint="eastAsia" w:ascii="Times New Roman" w:hAnsi="Times New Roman" w:eastAsia="仿宋_GB2312" w:cs="Times New Roman"/>
                <w:color w:val="000000" w:themeColor="text1"/>
                <w:spacing w:val="-23"/>
                <w:sz w:val="21"/>
                <w:szCs w:val="21"/>
              </w:rPr>
              <w:t>6月29日—7月6日</w:t>
            </w:r>
          </w:p>
        </w:tc>
        <w:tc>
          <w:tcPr>
            <w:tcW w:w="1984" w:type="dxa"/>
            <w:vAlign w:val="center"/>
          </w:tcPr>
          <w:p w14:paraId="5238C61F">
            <w:pPr>
              <w:keepNext w:val="0"/>
              <w:keepLines w:val="0"/>
              <w:pageBreakBefore w:val="0"/>
              <w:kinsoku/>
              <w:wordWrap/>
              <w:overflowPunct/>
              <w:topLinePunct w:val="0"/>
              <w:autoSpaceDE/>
              <w:autoSpaceDN/>
              <w:bidi w:val="0"/>
              <w:spacing w:line="576" w:lineRule="exact"/>
              <w:ind w:firstLine="0"/>
              <w:jc w:val="center"/>
              <w:textAlignment w:val="auto"/>
              <w:rPr>
                <w:rFonts w:hint="eastAsia" w:ascii="Times New Roman" w:hAnsi="Times New Roman" w:eastAsia="仿宋_GB2312" w:cs="Times New Roman"/>
                <w:color w:val="000000" w:themeColor="text1"/>
                <w:spacing w:val="-23"/>
                <w:sz w:val="21"/>
                <w:szCs w:val="21"/>
              </w:rPr>
            </w:pPr>
            <w:r>
              <w:rPr>
                <w:rFonts w:hint="eastAsia" w:ascii="Times New Roman" w:hAnsi="Times New Roman" w:eastAsia="仿宋_GB2312" w:cs="Times New Roman"/>
                <w:color w:val="000000" w:themeColor="text1"/>
                <w:spacing w:val="-23"/>
                <w:sz w:val="21"/>
                <w:szCs w:val="21"/>
              </w:rPr>
              <w:t>7月6日—7月17日</w:t>
            </w:r>
          </w:p>
        </w:tc>
        <w:tc>
          <w:tcPr>
            <w:tcW w:w="1984" w:type="dxa"/>
            <w:vAlign w:val="center"/>
          </w:tcPr>
          <w:p w14:paraId="6F087EB2">
            <w:pPr>
              <w:keepNext w:val="0"/>
              <w:keepLines w:val="0"/>
              <w:pageBreakBefore w:val="0"/>
              <w:kinsoku/>
              <w:wordWrap/>
              <w:overflowPunct/>
              <w:topLinePunct w:val="0"/>
              <w:autoSpaceDE/>
              <w:autoSpaceDN/>
              <w:bidi w:val="0"/>
              <w:spacing w:line="576" w:lineRule="exact"/>
              <w:ind w:firstLine="0"/>
              <w:jc w:val="center"/>
              <w:textAlignment w:val="auto"/>
              <w:rPr>
                <w:rFonts w:hint="eastAsia" w:ascii="Times New Roman" w:hAnsi="Times New Roman" w:eastAsia="仿宋_GB2312" w:cs="Times New Roman"/>
                <w:color w:val="000000" w:themeColor="text1"/>
                <w:spacing w:val="-23"/>
                <w:sz w:val="21"/>
                <w:szCs w:val="21"/>
              </w:rPr>
            </w:pPr>
            <w:r>
              <w:rPr>
                <w:rFonts w:hint="eastAsia" w:ascii="Times New Roman" w:hAnsi="Times New Roman" w:eastAsia="仿宋_GB2312" w:cs="Times New Roman"/>
                <w:color w:val="000000" w:themeColor="text1"/>
                <w:spacing w:val="-23"/>
                <w:sz w:val="21"/>
                <w:szCs w:val="21"/>
              </w:rPr>
              <w:t>7月20日—7月22日</w:t>
            </w:r>
          </w:p>
        </w:tc>
        <w:tc>
          <w:tcPr>
            <w:tcW w:w="1984" w:type="dxa"/>
            <w:vAlign w:val="center"/>
          </w:tcPr>
          <w:p w14:paraId="19AFB8A3">
            <w:pPr>
              <w:keepNext w:val="0"/>
              <w:keepLines w:val="0"/>
              <w:pageBreakBefore w:val="0"/>
              <w:kinsoku/>
              <w:wordWrap/>
              <w:overflowPunct/>
              <w:topLinePunct w:val="0"/>
              <w:autoSpaceDE/>
              <w:autoSpaceDN/>
              <w:bidi w:val="0"/>
              <w:spacing w:line="576" w:lineRule="exact"/>
              <w:ind w:firstLine="0"/>
              <w:jc w:val="center"/>
              <w:textAlignment w:val="auto"/>
              <w:rPr>
                <w:rFonts w:hint="eastAsia" w:ascii="Times New Roman" w:hAnsi="Times New Roman" w:eastAsia="仿宋_GB2312" w:cs="Times New Roman"/>
                <w:color w:val="000000" w:themeColor="text1"/>
                <w:spacing w:val="-23"/>
                <w:sz w:val="21"/>
                <w:szCs w:val="21"/>
              </w:rPr>
            </w:pPr>
            <w:r>
              <w:rPr>
                <w:rFonts w:hint="eastAsia" w:ascii="Times New Roman" w:hAnsi="Times New Roman" w:eastAsia="仿宋_GB2312" w:cs="Times New Roman"/>
                <w:color w:val="000000" w:themeColor="text1"/>
                <w:spacing w:val="-23"/>
                <w:sz w:val="21"/>
                <w:szCs w:val="21"/>
              </w:rPr>
              <w:t>8月3日—8月7日</w:t>
            </w:r>
          </w:p>
        </w:tc>
        <w:tc>
          <w:tcPr>
            <w:tcW w:w="1553" w:type="dxa"/>
            <w:vAlign w:val="center"/>
          </w:tcPr>
          <w:p w14:paraId="29EA4187">
            <w:pPr>
              <w:keepNext w:val="0"/>
              <w:keepLines w:val="0"/>
              <w:pageBreakBefore w:val="0"/>
              <w:kinsoku/>
              <w:wordWrap/>
              <w:overflowPunct/>
              <w:topLinePunct w:val="0"/>
              <w:autoSpaceDE/>
              <w:autoSpaceDN/>
              <w:bidi w:val="0"/>
              <w:spacing w:line="576" w:lineRule="exact"/>
              <w:ind w:firstLine="0"/>
              <w:jc w:val="center"/>
              <w:textAlignment w:val="auto"/>
              <w:rPr>
                <w:rFonts w:hint="eastAsia" w:ascii="Times New Roman" w:hAnsi="Times New Roman" w:eastAsia="仿宋_GB2312" w:cs="Times New Roman"/>
                <w:color w:val="000000" w:themeColor="text1"/>
                <w:spacing w:val="-23"/>
                <w:sz w:val="21"/>
                <w:szCs w:val="21"/>
              </w:rPr>
            </w:pPr>
            <w:r>
              <w:rPr>
                <w:rFonts w:hint="eastAsia" w:ascii="Times New Roman" w:hAnsi="Times New Roman" w:eastAsia="仿宋_GB2312" w:cs="Times New Roman"/>
                <w:color w:val="000000" w:themeColor="text1"/>
                <w:spacing w:val="-23"/>
                <w:sz w:val="21"/>
                <w:szCs w:val="21"/>
              </w:rPr>
              <w:t>8月8日</w:t>
            </w:r>
          </w:p>
        </w:tc>
      </w:tr>
      <w:tr w14:paraId="12C67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84" w:type="dxa"/>
            <w:vAlign w:val="center"/>
          </w:tcPr>
          <w:p w14:paraId="2A41222A">
            <w:pPr>
              <w:keepNext w:val="0"/>
              <w:keepLines w:val="0"/>
              <w:pageBreakBefore w:val="0"/>
              <w:kinsoku/>
              <w:wordWrap/>
              <w:overflowPunct/>
              <w:topLinePunct w:val="0"/>
              <w:autoSpaceDE/>
              <w:autoSpaceDN/>
              <w:bidi w:val="0"/>
              <w:spacing w:line="576" w:lineRule="exact"/>
              <w:ind w:firstLine="0"/>
              <w:jc w:val="center"/>
              <w:textAlignment w:val="auto"/>
              <w:rPr>
                <w:rFonts w:hint="eastAsia" w:ascii="Times New Roman" w:hAnsi="Times New Roman" w:eastAsia="仿宋_GB2312" w:cs="Times New Roman"/>
                <w:color w:val="000000" w:themeColor="text1"/>
                <w:spacing w:val="-23"/>
                <w:sz w:val="21"/>
                <w:szCs w:val="21"/>
              </w:rPr>
            </w:pPr>
            <w:r>
              <w:rPr>
                <w:rFonts w:hint="eastAsia" w:ascii="Times New Roman" w:hAnsi="Times New Roman" w:eastAsia="仿宋_GB2312" w:cs="Times New Roman"/>
                <w:color w:val="000000" w:themeColor="text1"/>
                <w:spacing w:val="-23"/>
                <w:sz w:val="21"/>
                <w:szCs w:val="21"/>
              </w:rPr>
              <w:t>8月10日—8月17日</w:t>
            </w:r>
          </w:p>
        </w:tc>
        <w:tc>
          <w:tcPr>
            <w:tcW w:w="1984" w:type="dxa"/>
            <w:vAlign w:val="center"/>
          </w:tcPr>
          <w:p w14:paraId="5AA98E40">
            <w:pPr>
              <w:keepNext w:val="0"/>
              <w:keepLines w:val="0"/>
              <w:pageBreakBefore w:val="0"/>
              <w:kinsoku/>
              <w:wordWrap/>
              <w:overflowPunct/>
              <w:topLinePunct w:val="0"/>
              <w:autoSpaceDE/>
              <w:autoSpaceDN/>
              <w:bidi w:val="0"/>
              <w:spacing w:line="576" w:lineRule="exact"/>
              <w:ind w:firstLine="0"/>
              <w:jc w:val="center"/>
              <w:textAlignment w:val="auto"/>
              <w:rPr>
                <w:rFonts w:hint="eastAsia" w:ascii="Times New Roman" w:hAnsi="Times New Roman" w:eastAsia="仿宋_GB2312" w:cs="Times New Roman"/>
                <w:color w:val="000000" w:themeColor="text1"/>
                <w:spacing w:val="-23"/>
                <w:sz w:val="21"/>
                <w:szCs w:val="21"/>
              </w:rPr>
            </w:pPr>
            <w:r>
              <w:rPr>
                <w:rFonts w:hint="eastAsia" w:ascii="Times New Roman" w:hAnsi="Times New Roman" w:eastAsia="仿宋_GB2312" w:cs="Times New Roman"/>
                <w:color w:val="000000" w:themeColor="text1"/>
                <w:spacing w:val="-23"/>
                <w:sz w:val="21"/>
                <w:szCs w:val="21"/>
              </w:rPr>
              <w:t>8月17日—8月28日</w:t>
            </w:r>
          </w:p>
        </w:tc>
        <w:tc>
          <w:tcPr>
            <w:tcW w:w="1984" w:type="dxa"/>
            <w:vAlign w:val="center"/>
          </w:tcPr>
          <w:p w14:paraId="73D6964A">
            <w:pPr>
              <w:keepNext w:val="0"/>
              <w:keepLines w:val="0"/>
              <w:pageBreakBefore w:val="0"/>
              <w:kinsoku/>
              <w:wordWrap/>
              <w:overflowPunct/>
              <w:topLinePunct w:val="0"/>
              <w:autoSpaceDE/>
              <w:autoSpaceDN/>
              <w:bidi w:val="0"/>
              <w:spacing w:line="576" w:lineRule="exact"/>
              <w:ind w:firstLine="0"/>
              <w:jc w:val="center"/>
              <w:textAlignment w:val="auto"/>
              <w:rPr>
                <w:rFonts w:hint="eastAsia" w:ascii="Times New Roman" w:hAnsi="Times New Roman" w:eastAsia="仿宋_GB2312" w:cs="Times New Roman"/>
                <w:color w:val="000000" w:themeColor="text1"/>
                <w:spacing w:val="-23"/>
                <w:sz w:val="21"/>
                <w:szCs w:val="21"/>
              </w:rPr>
            </w:pPr>
            <w:r>
              <w:rPr>
                <w:rFonts w:hint="eastAsia" w:ascii="Times New Roman" w:hAnsi="Times New Roman" w:eastAsia="仿宋_GB2312" w:cs="Times New Roman"/>
                <w:color w:val="000000" w:themeColor="text1"/>
                <w:spacing w:val="-23"/>
                <w:sz w:val="21"/>
                <w:szCs w:val="21"/>
              </w:rPr>
              <w:t>8月31日—9月2日</w:t>
            </w:r>
          </w:p>
        </w:tc>
        <w:tc>
          <w:tcPr>
            <w:tcW w:w="1984" w:type="dxa"/>
            <w:vAlign w:val="center"/>
          </w:tcPr>
          <w:p w14:paraId="146D597C">
            <w:pPr>
              <w:keepNext w:val="0"/>
              <w:keepLines w:val="0"/>
              <w:pageBreakBefore w:val="0"/>
              <w:kinsoku/>
              <w:wordWrap/>
              <w:overflowPunct/>
              <w:topLinePunct w:val="0"/>
              <w:autoSpaceDE/>
              <w:autoSpaceDN/>
              <w:bidi w:val="0"/>
              <w:spacing w:line="576" w:lineRule="exact"/>
              <w:ind w:firstLine="0"/>
              <w:jc w:val="center"/>
              <w:textAlignment w:val="auto"/>
              <w:rPr>
                <w:rFonts w:hint="eastAsia" w:ascii="Times New Roman" w:hAnsi="Times New Roman" w:eastAsia="仿宋_GB2312" w:cs="Times New Roman"/>
                <w:color w:val="000000" w:themeColor="text1"/>
                <w:spacing w:val="-23"/>
                <w:sz w:val="21"/>
                <w:szCs w:val="21"/>
              </w:rPr>
            </w:pPr>
            <w:r>
              <w:rPr>
                <w:rFonts w:hint="eastAsia" w:ascii="Times New Roman" w:hAnsi="Times New Roman" w:eastAsia="仿宋_GB2312" w:cs="Times New Roman"/>
                <w:color w:val="000000" w:themeColor="text1"/>
                <w:spacing w:val="-23"/>
                <w:sz w:val="21"/>
                <w:szCs w:val="21"/>
              </w:rPr>
              <w:t>9月14日—9月18日</w:t>
            </w:r>
          </w:p>
        </w:tc>
        <w:tc>
          <w:tcPr>
            <w:tcW w:w="1553" w:type="dxa"/>
            <w:vAlign w:val="center"/>
          </w:tcPr>
          <w:p w14:paraId="5865EB13">
            <w:pPr>
              <w:keepNext w:val="0"/>
              <w:keepLines w:val="0"/>
              <w:pageBreakBefore w:val="0"/>
              <w:kinsoku/>
              <w:wordWrap/>
              <w:overflowPunct/>
              <w:topLinePunct w:val="0"/>
              <w:autoSpaceDE/>
              <w:autoSpaceDN/>
              <w:bidi w:val="0"/>
              <w:spacing w:line="576" w:lineRule="exact"/>
              <w:ind w:firstLine="0"/>
              <w:jc w:val="center"/>
              <w:textAlignment w:val="auto"/>
              <w:rPr>
                <w:rFonts w:hint="eastAsia" w:ascii="Times New Roman" w:hAnsi="Times New Roman" w:eastAsia="仿宋_GB2312" w:cs="Times New Roman"/>
                <w:color w:val="000000" w:themeColor="text1"/>
                <w:spacing w:val="-23"/>
                <w:sz w:val="21"/>
                <w:szCs w:val="21"/>
              </w:rPr>
            </w:pPr>
            <w:r>
              <w:rPr>
                <w:rFonts w:hint="eastAsia" w:ascii="Times New Roman" w:hAnsi="Times New Roman" w:eastAsia="仿宋_GB2312" w:cs="Times New Roman"/>
                <w:color w:val="000000" w:themeColor="text1"/>
                <w:spacing w:val="-23"/>
                <w:sz w:val="21"/>
                <w:szCs w:val="21"/>
              </w:rPr>
              <w:t>9月19日</w:t>
            </w:r>
          </w:p>
        </w:tc>
      </w:tr>
      <w:tr w14:paraId="14FE2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84" w:type="dxa"/>
            <w:vAlign w:val="center"/>
          </w:tcPr>
          <w:p w14:paraId="5B09791F">
            <w:pPr>
              <w:keepNext w:val="0"/>
              <w:keepLines w:val="0"/>
              <w:pageBreakBefore w:val="0"/>
              <w:kinsoku/>
              <w:wordWrap/>
              <w:overflowPunct/>
              <w:topLinePunct w:val="0"/>
              <w:autoSpaceDE/>
              <w:autoSpaceDN/>
              <w:bidi w:val="0"/>
              <w:spacing w:line="576" w:lineRule="exact"/>
              <w:ind w:firstLine="0"/>
              <w:jc w:val="center"/>
              <w:textAlignment w:val="auto"/>
              <w:rPr>
                <w:rFonts w:hint="eastAsia" w:ascii="Times New Roman" w:hAnsi="Times New Roman" w:eastAsia="仿宋_GB2312" w:cs="Times New Roman"/>
                <w:color w:val="000000" w:themeColor="text1"/>
                <w:spacing w:val="-23"/>
                <w:sz w:val="21"/>
                <w:szCs w:val="21"/>
              </w:rPr>
            </w:pPr>
            <w:r>
              <w:rPr>
                <w:rFonts w:hint="eastAsia" w:ascii="Times New Roman" w:hAnsi="Times New Roman" w:eastAsia="仿宋_GB2312" w:cs="Times New Roman"/>
                <w:color w:val="000000" w:themeColor="text1"/>
                <w:spacing w:val="-23"/>
                <w:sz w:val="21"/>
                <w:szCs w:val="21"/>
              </w:rPr>
              <w:t>8月31日—9月7日</w:t>
            </w:r>
          </w:p>
        </w:tc>
        <w:tc>
          <w:tcPr>
            <w:tcW w:w="1984" w:type="dxa"/>
            <w:vAlign w:val="center"/>
          </w:tcPr>
          <w:p w14:paraId="3CEE3697">
            <w:pPr>
              <w:keepNext w:val="0"/>
              <w:keepLines w:val="0"/>
              <w:pageBreakBefore w:val="0"/>
              <w:kinsoku/>
              <w:wordWrap/>
              <w:overflowPunct/>
              <w:topLinePunct w:val="0"/>
              <w:autoSpaceDE/>
              <w:autoSpaceDN/>
              <w:bidi w:val="0"/>
              <w:spacing w:line="576" w:lineRule="exact"/>
              <w:ind w:firstLine="0"/>
              <w:jc w:val="center"/>
              <w:textAlignment w:val="auto"/>
              <w:rPr>
                <w:rFonts w:hint="eastAsia" w:ascii="Times New Roman" w:hAnsi="Times New Roman" w:eastAsia="仿宋_GB2312" w:cs="Times New Roman"/>
                <w:color w:val="000000" w:themeColor="text1"/>
                <w:spacing w:val="-23"/>
                <w:sz w:val="21"/>
                <w:szCs w:val="21"/>
              </w:rPr>
            </w:pPr>
            <w:r>
              <w:rPr>
                <w:rFonts w:hint="eastAsia" w:ascii="Times New Roman" w:hAnsi="Times New Roman" w:eastAsia="仿宋_GB2312" w:cs="Times New Roman"/>
                <w:color w:val="000000" w:themeColor="text1"/>
                <w:spacing w:val="-23"/>
                <w:sz w:val="21"/>
                <w:szCs w:val="21"/>
              </w:rPr>
              <w:t>9月7日—9月18日</w:t>
            </w:r>
          </w:p>
        </w:tc>
        <w:tc>
          <w:tcPr>
            <w:tcW w:w="1984" w:type="dxa"/>
            <w:vAlign w:val="center"/>
          </w:tcPr>
          <w:p w14:paraId="77DB4AD4">
            <w:pPr>
              <w:keepNext w:val="0"/>
              <w:keepLines w:val="0"/>
              <w:pageBreakBefore w:val="0"/>
              <w:kinsoku/>
              <w:wordWrap/>
              <w:overflowPunct/>
              <w:topLinePunct w:val="0"/>
              <w:autoSpaceDE/>
              <w:autoSpaceDN/>
              <w:bidi w:val="0"/>
              <w:spacing w:line="576" w:lineRule="exact"/>
              <w:ind w:firstLine="0"/>
              <w:jc w:val="center"/>
              <w:textAlignment w:val="auto"/>
              <w:rPr>
                <w:rFonts w:hint="eastAsia" w:ascii="Times New Roman" w:hAnsi="Times New Roman" w:eastAsia="仿宋_GB2312" w:cs="Times New Roman"/>
                <w:color w:val="000000" w:themeColor="text1"/>
                <w:spacing w:val="-23"/>
                <w:sz w:val="21"/>
                <w:szCs w:val="21"/>
              </w:rPr>
            </w:pPr>
            <w:r>
              <w:rPr>
                <w:rFonts w:hint="eastAsia" w:ascii="Times New Roman" w:hAnsi="Times New Roman" w:eastAsia="仿宋_GB2312" w:cs="Times New Roman"/>
                <w:color w:val="000000" w:themeColor="text1"/>
                <w:spacing w:val="-23"/>
                <w:sz w:val="21"/>
                <w:szCs w:val="21"/>
              </w:rPr>
              <w:t>9月21日—9月23日</w:t>
            </w:r>
          </w:p>
        </w:tc>
        <w:tc>
          <w:tcPr>
            <w:tcW w:w="1984" w:type="dxa"/>
            <w:vAlign w:val="center"/>
          </w:tcPr>
          <w:p w14:paraId="0BBDED80">
            <w:pPr>
              <w:keepNext w:val="0"/>
              <w:keepLines w:val="0"/>
              <w:pageBreakBefore w:val="0"/>
              <w:kinsoku/>
              <w:wordWrap/>
              <w:overflowPunct/>
              <w:topLinePunct w:val="0"/>
              <w:autoSpaceDE/>
              <w:autoSpaceDN/>
              <w:bidi w:val="0"/>
              <w:spacing w:line="576" w:lineRule="exact"/>
              <w:ind w:firstLine="0"/>
              <w:jc w:val="center"/>
              <w:textAlignment w:val="auto"/>
              <w:rPr>
                <w:rFonts w:hint="eastAsia" w:ascii="Times New Roman" w:hAnsi="Times New Roman" w:eastAsia="仿宋_GB2312" w:cs="Times New Roman"/>
                <w:color w:val="000000" w:themeColor="text1"/>
                <w:spacing w:val="-23"/>
                <w:sz w:val="21"/>
                <w:szCs w:val="21"/>
              </w:rPr>
            </w:pPr>
            <w:r>
              <w:rPr>
                <w:rFonts w:hint="eastAsia" w:ascii="Times New Roman" w:hAnsi="Times New Roman" w:eastAsia="仿宋_GB2312" w:cs="Times New Roman"/>
                <w:color w:val="000000" w:themeColor="text1"/>
                <w:spacing w:val="-23"/>
                <w:sz w:val="21"/>
                <w:szCs w:val="21"/>
              </w:rPr>
              <w:t>10月19日—10月23日</w:t>
            </w:r>
          </w:p>
        </w:tc>
        <w:tc>
          <w:tcPr>
            <w:tcW w:w="1553" w:type="dxa"/>
            <w:vAlign w:val="center"/>
          </w:tcPr>
          <w:p w14:paraId="4E5A95FB">
            <w:pPr>
              <w:keepNext w:val="0"/>
              <w:keepLines w:val="0"/>
              <w:pageBreakBefore w:val="0"/>
              <w:kinsoku/>
              <w:wordWrap/>
              <w:overflowPunct/>
              <w:topLinePunct w:val="0"/>
              <w:autoSpaceDE/>
              <w:autoSpaceDN/>
              <w:bidi w:val="0"/>
              <w:spacing w:line="576" w:lineRule="exact"/>
              <w:ind w:firstLine="0"/>
              <w:jc w:val="center"/>
              <w:textAlignment w:val="auto"/>
              <w:rPr>
                <w:rFonts w:hint="eastAsia" w:ascii="Times New Roman" w:hAnsi="Times New Roman" w:eastAsia="仿宋_GB2312" w:cs="Times New Roman"/>
                <w:color w:val="000000" w:themeColor="text1"/>
                <w:spacing w:val="-23"/>
                <w:sz w:val="21"/>
                <w:szCs w:val="21"/>
              </w:rPr>
            </w:pPr>
            <w:r>
              <w:rPr>
                <w:rFonts w:hint="eastAsia" w:ascii="Times New Roman" w:hAnsi="Times New Roman" w:eastAsia="仿宋_GB2312" w:cs="Times New Roman"/>
                <w:color w:val="000000" w:themeColor="text1"/>
                <w:spacing w:val="-23"/>
                <w:sz w:val="21"/>
                <w:szCs w:val="21"/>
              </w:rPr>
              <w:t>10月24日</w:t>
            </w:r>
          </w:p>
        </w:tc>
      </w:tr>
      <w:tr w14:paraId="1C3B8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84" w:type="dxa"/>
            <w:vAlign w:val="center"/>
          </w:tcPr>
          <w:p w14:paraId="41DF6F36">
            <w:pPr>
              <w:keepNext w:val="0"/>
              <w:keepLines w:val="0"/>
              <w:pageBreakBefore w:val="0"/>
              <w:kinsoku/>
              <w:wordWrap/>
              <w:overflowPunct/>
              <w:topLinePunct w:val="0"/>
              <w:autoSpaceDE/>
              <w:autoSpaceDN/>
              <w:bidi w:val="0"/>
              <w:spacing w:line="576" w:lineRule="exact"/>
              <w:ind w:firstLine="0"/>
              <w:jc w:val="center"/>
              <w:textAlignment w:val="auto"/>
              <w:rPr>
                <w:rFonts w:hint="eastAsia" w:ascii="Times New Roman" w:hAnsi="Times New Roman" w:eastAsia="仿宋_GB2312" w:cs="Times New Roman"/>
                <w:color w:val="000000" w:themeColor="text1"/>
                <w:spacing w:val="-23"/>
                <w:sz w:val="21"/>
                <w:szCs w:val="21"/>
              </w:rPr>
            </w:pPr>
            <w:r>
              <w:rPr>
                <w:rFonts w:hint="eastAsia" w:ascii="Times New Roman" w:hAnsi="Times New Roman" w:eastAsia="仿宋_GB2312" w:cs="Times New Roman"/>
                <w:color w:val="000000" w:themeColor="text1"/>
                <w:spacing w:val="-23"/>
                <w:sz w:val="21"/>
                <w:szCs w:val="21"/>
              </w:rPr>
              <w:t>9月14日—9月21日</w:t>
            </w:r>
          </w:p>
        </w:tc>
        <w:tc>
          <w:tcPr>
            <w:tcW w:w="1984" w:type="dxa"/>
            <w:vAlign w:val="center"/>
          </w:tcPr>
          <w:p w14:paraId="04711ADD">
            <w:pPr>
              <w:keepNext w:val="0"/>
              <w:keepLines w:val="0"/>
              <w:pageBreakBefore w:val="0"/>
              <w:kinsoku/>
              <w:wordWrap/>
              <w:overflowPunct/>
              <w:topLinePunct w:val="0"/>
              <w:autoSpaceDE/>
              <w:autoSpaceDN/>
              <w:bidi w:val="0"/>
              <w:spacing w:line="576" w:lineRule="exact"/>
              <w:ind w:firstLine="0"/>
              <w:jc w:val="center"/>
              <w:textAlignment w:val="auto"/>
              <w:rPr>
                <w:rFonts w:hint="eastAsia" w:ascii="Times New Roman" w:hAnsi="Times New Roman" w:eastAsia="仿宋_GB2312" w:cs="Times New Roman"/>
                <w:color w:val="000000" w:themeColor="text1"/>
                <w:spacing w:val="-23"/>
                <w:sz w:val="21"/>
                <w:szCs w:val="21"/>
              </w:rPr>
            </w:pPr>
            <w:r>
              <w:rPr>
                <w:rFonts w:hint="eastAsia" w:ascii="Times New Roman" w:hAnsi="Times New Roman" w:eastAsia="仿宋_GB2312" w:cs="Times New Roman"/>
                <w:color w:val="000000" w:themeColor="text1"/>
                <w:spacing w:val="-23"/>
                <w:sz w:val="21"/>
                <w:szCs w:val="21"/>
              </w:rPr>
              <w:t>9月21日—10月12日</w:t>
            </w:r>
          </w:p>
        </w:tc>
        <w:tc>
          <w:tcPr>
            <w:tcW w:w="1984" w:type="dxa"/>
            <w:vAlign w:val="center"/>
          </w:tcPr>
          <w:p w14:paraId="6A51C944">
            <w:pPr>
              <w:keepNext w:val="0"/>
              <w:keepLines w:val="0"/>
              <w:pageBreakBefore w:val="0"/>
              <w:kinsoku/>
              <w:wordWrap/>
              <w:overflowPunct/>
              <w:topLinePunct w:val="0"/>
              <w:autoSpaceDE/>
              <w:autoSpaceDN/>
              <w:bidi w:val="0"/>
              <w:spacing w:line="576" w:lineRule="exact"/>
              <w:ind w:firstLine="0"/>
              <w:jc w:val="center"/>
              <w:textAlignment w:val="auto"/>
              <w:rPr>
                <w:rFonts w:hint="eastAsia" w:ascii="Times New Roman" w:hAnsi="Times New Roman" w:eastAsia="仿宋_GB2312" w:cs="Times New Roman"/>
                <w:color w:val="000000" w:themeColor="text1"/>
                <w:spacing w:val="-23"/>
                <w:sz w:val="21"/>
                <w:szCs w:val="21"/>
              </w:rPr>
            </w:pPr>
            <w:r>
              <w:rPr>
                <w:rFonts w:hint="eastAsia" w:ascii="Times New Roman" w:hAnsi="Times New Roman" w:eastAsia="仿宋_GB2312" w:cs="Times New Roman"/>
                <w:color w:val="000000" w:themeColor="text1"/>
                <w:spacing w:val="-23"/>
                <w:sz w:val="21"/>
                <w:szCs w:val="21"/>
              </w:rPr>
              <w:t>10月19日—10月21日</w:t>
            </w:r>
          </w:p>
        </w:tc>
        <w:tc>
          <w:tcPr>
            <w:tcW w:w="1984" w:type="dxa"/>
            <w:vAlign w:val="center"/>
          </w:tcPr>
          <w:p w14:paraId="5386161E">
            <w:pPr>
              <w:keepNext w:val="0"/>
              <w:keepLines w:val="0"/>
              <w:pageBreakBefore w:val="0"/>
              <w:kinsoku/>
              <w:wordWrap/>
              <w:overflowPunct/>
              <w:topLinePunct w:val="0"/>
              <w:autoSpaceDE/>
              <w:autoSpaceDN/>
              <w:bidi w:val="0"/>
              <w:spacing w:line="576" w:lineRule="exact"/>
              <w:ind w:firstLine="0"/>
              <w:jc w:val="center"/>
              <w:textAlignment w:val="auto"/>
              <w:rPr>
                <w:rFonts w:hint="eastAsia" w:ascii="Times New Roman" w:hAnsi="Times New Roman" w:eastAsia="仿宋_GB2312" w:cs="Times New Roman"/>
                <w:color w:val="000000" w:themeColor="text1"/>
                <w:spacing w:val="-23"/>
                <w:sz w:val="21"/>
                <w:szCs w:val="21"/>
              </w:rPr>
            </w:pPr>
            <w:r>
              <w:rPr>
                <w:rFonts w:hint="eastAsia" w:ascii="Times New Roman" w:hAnsi="Times New Roman" w:eastAsia="仿宋_GB2312" w:cs="Times New Roman"/>
                <w:color w:val="000000" w:themeColor="text1"/>
                <w:spacing w:val="-23"/>
                <w:sz w:val="21"/>
                <w:szCs w:val="21"/>
              </w:rPr>
              <w:t>11月2日—11月6日</w:t>
            </w:r>
          </w:p>
        </w:tc>
        <w:tc>
          <w:tcPr>
            <w:tcW w:w="1553" w:type="dxa"/>
            <w:vAlign w:val="center"/>
          </w:tcPr>
          <w:p w14:paraId="4C63CF5C">
            <w:pPr>
              <w:keepNext w:val="0"/>
              <w:keepLines w:val="0"/>
              <w:pageBreakBefore w:val="0"/>
              <w:kinsoku/>
              <w:wordWrap/>
              <w:overflowPunct/>
              <w:topLinePunct w:val="0"/>
              <w:autoSpaceDE/>
              <w:autoSpaceDN/>
              <w:bidi w:val="0"/>
              <w:spacing w:line="576" w:lineRule="exact"/>
              <w:ind w:firstLine="0"/>
              <w:jc w:val="center"/>
              <w:textAlignment w:val="auto"/>
              <w:rPr>
                <w:rFonts w:hint="eastAsia" w:ascii="Times New Roman" w:hAnsi="Times New Roman" w:eastAsia="仿宋_GB2312" w:cs="Times New Roman"/>
                <w:color w:val="000000" w:themeColor="text1"/>
                <w:spacing w:val="-23"/>
                <w:sz w:val="21"/>
                <w:szCs w:val="21"/>
              </w:rPr>
            </w:pPr>
            <w:r>
              <w:rPr>
                <w:rFonts w:hint="eastAsia" w:ascii="Times New Roman" w:hAnsi="Times New Roman" w:eastAsia="仿宋_GB2312" w:cs="Times New Roman"/>
                <w:color w:val="000000" w:themeColor="text1"/>
                <w:spacing w:val="-23"/>
                <w:sz w:val="21"/>
                <w:szCs w:val="21"/>
              </w:rPr>
              <w:t>11月7日</w:t>
            </w:r>
          </w:p>
        </w:tc>
      </w:tr>
      <w:tr w14:paraId="204AA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84" w:type="dxa"/>
            <w:vAlign w:val="center"/>
          </w:tcPr>
          <w:p w14:paraId="3511BFBD">
            <w:pPr>
              <w:keepNext w:val="0"/>
              <w:keepLines w:val="0"/>
              <w:pageBreakBefore w:val="0"/>
              <w:kinsoku/>
              <w:wordWrap/>
              <w:overflowPunct/>
              <w:topLinePunct w:val="0"/>
              <w:autoSpaceDE/>
              <w:autoSpaceDN/>
              <w:bidi w:val="0"/>
              <w:spacing w:line="576" w:lineRule="exact"/>
              <w:ind w:firstLine="0"/>
              <w:jc w:val="both"/>
              <w:textAlignment w:val="auto"/>
              <w:rPr>
                <w:rFonts w:hint="eastAsia" w:ascii="Times New Roman" w:hAnsi="Times New Roman" w:eastAsia="仿宋_GB2312" w:cs="Times New Roman"/>
                <w:color w:val="000000" w:themeColor="text1"/>
                <w:spacing w:val="-23"/>
                <w:sz w:val="21"/>
                <w:szCs w:val="21"/>
              </w:rPr>
            </w:pPr>
            <w:r>
              <w:rPr>
                <w:rFonts w:hint="eastAsia" w:ascii="Times New Roman" w:hAnsi="Times New Roman" w:eastAsia="仿宋_GB2312" w:cs="Times New Roman"/>
                <w:color w:val="000000" w:themeColor="text1"/>
                <w:spacing w:val="-23"/>
                <w:sz w:val="21"/>
                <w:szCs w:val="21"/>
              </w:rPr>
              <w:t>10月26日—11月2日</w:t>
            </w:r>
          </w:p>
        </w:tc>
        <w:tc>
          <w:tcPr>
            <w:tcW w:w="1984" w:type="dxa"/>
            <w:vAlign w:val="center"/>
          </w:tcPr>
          <w:p w14:paraId="5276C7B7">
            <w:pPr>
              <w:keepNext w:val="0"/>
              <w:keepLines w:val="0"/>
              <w:pageBreakBefore w:val="0"/>
              <w:kinsoku/>
              <w:wordWrap/>
              <w:overflowPunct/>
              <w:topLinePunct w:val="0"/>
              <w:autoSpaceDE/>
              <w:autoSpaceDN/>
              <w:bidi w:val="0"/>
              <w:spacing w:line="576" w:lineRule="exact"/>
              <w:ind w:firstLine="0"/>
              <w:jc w:val="center"/>
              <w:textAlignment w:val="auto"/>
              <w:rPr>
                <w:rFonts w:hint="eastAsia" w:ascii="Times New Roman" w:hAnsi="Times New Roman" w:eastAsia="仿宋_GB2312" w:cs="Times New Roman"/>
                <w:color w:val="000000" w:themeColor="text1"/>
                <w:spacing w:val="-23"/>
                <w:sz w:val="21"/>
                <w:szCs w:val="21"/>
              </w:rPr>
            </w:pPr>
            <w:r>
              <w:rPr>
                <w:rFonts w:hint="eastAsia" w:ascii="Times New Roman" w:hAnsi="Times New Roman" w:eastAsia="仿宋_GB2312" w:cs="Times New Roman"/>
                <w:color w:val="000000" w:themeColor="text1"/>
                <w:spacing w:val="-23"/>
                <w:sz w:val="21"/>
                <w:szCs w:val="21"/>
              </w:rPr>
              <w:t>11月2日—11月13日</w:t>
            </w:r>
          </w:p>
        </w:tc>
        <w:tc>
          <w:tcPr>
            <w:tcW w:w="1984" w:type="dxa"/>
            <w:vAlign w:val="center"/>
          </w:tcPr>
          <w:p w14:paraId="1CF7A2AA">
            <w:pPr>
              <w:keepNext w:val="0"/>
              <w:keepLines w:val="0"/>
              <w:pageBreakBefore w:val="0"/>
              <w:kinsoku/>
              <w:wordWrap/>
              <w:overflowPunct/>
              <w:topLinePunct w:val="0"/>
              <w:autoSpaceDE/>
              <w:autoSpaceDN/>
              <w:bidi w:val="0"/>
              <w:spacing w:line="576" w:lineRule="exact"/>
              <w:ind w:firstLine="0"/>
              <w:jc w:val="center"/>
              <w:textAlignment w:val="auto"/>
              <w:rPr>
                <w:rFonts w:hint="eastAsia" w:ascii="Times New Roman" w:hAnsi="Times New Roman" w:eastAsia="仿宋_GB2312" w:cs="Times New Roman"/>
                <w:color w:val="000000" w:themeColor="text1"/>
                <w:spacing w:val="-23"/>
                <w:sz w:val="21"/>
                <w:szCs w:val="21"/>
              </w:rPr>
            </w:pPr>
            <w:r>
              <w:rPr>
                <w:rFonts w:hint="eastAsia" w:ascii="Times New Roman" w:hAnsi="Times New Roman" w:eastAsia="仿宋_GB2312" w:cs="Times New Roman"/>
                <w:color w:val="000000" w:themeColor="text1"/>
                <w:spacing w:val="-23"/>
                <w:sz w:val="21"/>
                <w:szCs w:val="21"/>
              </w:rPr>
              <w:t>11月16日—11月18日</w:t>
            </w:r>
          </w:p>
        </w:tc>
        <w:tc>
          <w:tcPr>
            <w:tcW w:w="1984" w:type="dxa"/>
            <w:vAlign w:val="center"/>
          </w:tcPr>
          <w:p w14:paraId="7CEE20F3">
            <w:pPr>
              <w:keepNext w:val="0"/>
              <w:keepLines w:val="0"/>
              <w:pageBreakBefore w:val="0"/>
              <w:kinsoku/>
              <w:wordWrap/>
              <w:overflowPunct/>
              <w:topLinePunct w:val="0"/>
              <w:autoSpaceDE/>
              <w:autoSpaceDN/>
              <w:bidi w:val="0"/>
              <w:spacing w:line="576" w:lineRule="exact"/>
              <w:ind w:firstLine="0"/>
              <w:jc w:val="center"/>
              <w:textAlignment w:val="auto"/>
              <w:rPr>
                <w:rFonts w:hint="eastAsia" w:ascii="Times New Roman" w:hAnsi="Times New Roman" w:eastAsia="仿宋_GB2312" w:cs="Times New Roman"/>
                <w:color w:val="000000" w:themeColor="text1"/>
                <w:spacing w:val="-23"/>
                <w:sz w:val="21"/>
                <w:szCs w:val="21"/>
              </w:rPr>
            </w:pPr>
            <w:r>
              <w:rPr>
                <w:rFonts w:hint="eastAsia" w:ascii="Times New Roman" w:hAnsi="Times New Roman" w:eastAsia="仿宋_GB2312" w:cs="Times New Roman"/>
                <w:color w:val="000000" w:themeColor="text1"/>
                <w:spacing w:val="-23"/>
                <w:sz w:val="21"/>
                <w:szCs w:val="21"/>
              </w:rPr>
              <w:t>11月30日—12月4日</w:t>
            </w:r>
          </w:p>
        </w:tc>
        <w:tc>
          <w:tcPr>
            <w:tcW w:w="1553" w:type="dxa"/>
            <w:vAlign w:val="center"/>
          </w:tcPr>
          <w:p w14:paraId="7A11C149">
            <w:pPr>
              <w:keepNext w:val="0"/>
              <w:keepLines w:val="0"/>
              <w:pageBreakBefore w:val="0"/>
              <w:kinsoku/>
              <w:wordWrap/>
              <w:overflowPunct/>
              <w:topLinePunct w:val="0"/>
              <w:autoSpaceDE/>
              <w:autoSpaceDN/>
              <w:bidi w:val="0"/>
              <w:spacing w:line="576" w:lineRule="exact"/>
              <w:ind w:firstLine="0"/>
              <w:jc w:val="center"/>
              <w:textAlignment w:val="auto"/>
              <w:rPr>
                <w:rFonts w:hint="eastAsia" w:ascii="Times New Roman" w:hAnsi="Times New Roman" w:eastAsia="仿宋_GB2312" w:cs="Times New Roman"/>
                <w:color w:val="000000" w:themeColor="text1"/>
                <w:spacing w:val="-23"/>
                <w:sz w:val="21"/>
                <w:szCs w:val="21"/>
              </w:rPr>
            </w:pPr>
            <w:r>
              <w:rPr>
                <w:rFonts w:hint="eastAsia" w:ascii="Times New Roman" w:hAnsi="Times New Roman" w:eastAsia="仿宋_GB2312" w:cs="Times New Roman"/>
                <w:color w:val="000000" w:themeColor="text1"/>
                <w:spacing w:val="-23"/>
                <w:sz w:val="21"/>
                <w:szCs w:val="21"/>
              </w:rPr>
              <w:t>12月5日</w:t>
            </w:r>
          </w:p>
        </w:tc>
      </w:tr>
    </w:tbl>
    <w:p w14:paraId="3450FC8C">
      <w:pPr>
        <w:pStyle w:val="25"/>
        <w:spacing w:after="0" w:line="520" w:lineRule="exact"/>
        <w:ind w:left="0" w:leftChars="0" w:firstLine="0" w:firstLineChars="0"/>
        <w:jc w:val="both"/>
        <w:rPr>
          <w:rFonts w:ascii="Times New Roman" w:hAnsi="Times New Roman" w:eastAsia="方正小标宋简体" w:cs="Times New Roman"/>
          <w:sz w:val="21"/>
          <w:szCs w:val="21"/>
        </w:rPr>
      </w:pPr>
      <w:r>
        <w:rPr>
          <w:rFonts w:hint="eastAsia" w:ascii="Times New Roman" w:hAnsi="Times New Roman" w:eastAsia="仿宋_GB2312" w:cs="Times New Roman"/>
          <w:b/>
          <w:bCs/>
          <w:color w:val="000000" w:themeColor="text1"/>
          <w:spacing w:val="0"/>
          <w:sz w:val="21"/>
          <w:szCs w:val="21"/>
        </w:rPr>
        <w:t>备注：四川省职业技能鉴定指导中心缴费确认后，考生报名信息不予修改。</w:t>
      </w:r>
    </w:p>
    <w:p w14:paraId="5A7B065A">
      <w:pPr>
        <w:pStyle w:val="25"/>
        <w:spacing w:after="0" w:line="520" w:lineRule="exact"/>
        <w:ind w:left="0" w:leftChars="0" w:firstLine="0" w:firstLineChars="0"/>
        <w:jc w:val="center"/>
        <w:rPr>
          <w:rFonts w:ascii="Times New Roman" w:hAnsi="Times New Roman" w:eastAsia="方正小标宋简体" w:cs="Times New Roman"/>
          <w:sz w:val="44"/>
          <w:szCs w:val="44"/>
        </w:rPr>
      </w:pPr>
    </w:p>
    <w:p w14:paraId="58DF382D">
      <w:pPr>
        <w:pStyle w:val="25"/>
        <w:spacing w:after="0" w:line="520" w:lineRule="exact"/>
        <w:ind w:left="0" w:leftChars="0" w:firstLine="0" w:firstLineChars="0"/>
        <w:jc w:val="center"/>
        <w:rPr>
          <w:rFonts w:ascii="Times New Roman" w:hAnsi="Times New Roman" w:eastAsia="方正小标宋简体" w:cs="Times New Roman"/>
          <w:sz w:val="44"/>
          <w:szCs w:val="44"/>
        </w:rPr>
      </w:pPr>
    </w:p>
    <w:p w14:paraId="5697A1B1">
      <w:pPr>
        <w:pStyle w:val="25"/>
        <w:spacing w:after="0" w:line="520" w:lineRule="exact"/>
        <w:ind w:left="0" w:leftChars="0" w:firstLine="0" w:firstLineChars="0"/>
        <w:jc w:val="center"/>
        <w:rPr>
          <w:rFonts w:ascii="Times New Roman" w:hAnsi="Times New Roman" w:eastAsia="方正小标宋简体" w:cs="Times New Roman"/>
          <w:sz w:val="44"/>
          <w:szCs w:val="44"/>
        </w:rPr>
      </w:pPr>
    </w:p>
    <w:p w14:paraId="4A56BBDB">
      <w:pPr>
        <w:spacing w:line="400" w:lineRule="exact"/>
        <w:ind w:firstLine="0"/>
        <w:rPr>
          <w:rFonts w:hint="eastAsia" w:ascii="Times New Roman" w:hAnsi="Times New Roman" w:eastAsia="仿宋_GB2312" w:cs="Times New Roman"/>
          <w:sz w:val="21"/>
          <w:szCs w:val="21"/>
        </w:rPr>
      </w:pPr>
      <w:bookmarkStart w:id="5" w:name="_GoBack"/>
      <w:bookmarkEnd w:id="5"/>
    </w:p>
    <w:sectPr>
      <w:footerReference r:id="rId5" w:type="default"/>
      <w:footerReference r:id="rId6" w:type="even"/>
      <w:pgSz w:w="11850" w:h="16783"/>
      <w:pgMar w:top="2098" w:right="1474" w:bottom="1984" w:left="1587" w:header="851" w:footer="1191" w:gutter="0"/>
      <w:pgNumType w:start="1"/>
      <w:cols w:space="0" w:num="1"/>
      <w:docGrid w:type="linesAndChars" w:linePitch="43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944079"/>
    </w:sdtPr>
    <w:sdtEndPr>
      <w:rPr>
        <w:rFonts w:asciiTheme="minorEastAsia" w:hAnsiTheme="minorEastAsia" w:eastAsiaTheme="minorEastAsia"/>
        <w:sz w:val="28"/>
        <w:szCs w:val="28"/>
      </w:rPr>
    </w:sdtEndPr>
    <w:sdtContent>
      <w:p w14:paraId="08B2A36B">
        <w:pPr>
          <w:pStyle w:val="11"/>
          <w:jc w:val="center"/>
          <w:rPr>
            <w:rFonts w:asciiTheme="minorEastAsia" w:hAnsiTheme="minorEastAsia" w:eastAsiaTheme="minorEastAsia"/>
            <w:sz w:val="28"/>
            <w:szCs w:val="28"/>
          </w:rPr>
        </w:pPr>
        <w:r>
          <w:t>　　　　　　　　　　　　　　　　　　　　　　　　　　　　　　　　　　　　　　　　</w:t>
        </w:r>
        <w:r>
          <w:rPr>
            <w:rFonts w:asciiTheme="minorEastAsia" w:hAnsiTheme="minorEastAsia" w:eastAsiaTheme="minorEastAsia"/>
            <w:sz w:val="28"/>
            <w:szCs w:val="28"/>
          </w:rPr>
          <w:t>－</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11</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E257C">
    <w:pPr>
      <w:pStyle w:val="11"/>
      <w:ind w:firstLine="0"/>
      <w:rPr>
        <w:rFonts w:ascii="宋体" w:hAnsi="宋体"/>
        <w:szCs w:val="28"/>
      </w:rPr>
    </w:pPr>
    <w:r>
      <w:rPr>
        <w:rFonts w:asciiTheme="minorEastAsia" w:hAnsiTheme="minorEastAsia" w:eastAsiaTheme="minorEastAsia"/>
        <w:sz w:val="28"/>
        <w:szCs w:val="28"/>
      </w:rPr>
      <w:t>－</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10</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5"/>
  <w:evenAndOddHeaders w:val="1"/>
  <w:drawingGridHorizontalSpacing w:val="160"/>
  <w:drawingGridVerticalSpacing w:val="219"/>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2"/>
  </w:compat>
  <w:docVars>
    <w:docVar w:name="commondata" w:val="eyJoZGlkIjoiNDNiM2U2MWM0YWZjYjE1OGY3OTA5M2I5OTJlNDhhMWYifQ=="/>
  </w:docVars>
  <w:rsids>
    <w:rsidRoot w:val="007E7410"/>
    <w:rsid w:val="00003C4B"/>
    <w:rsid w:val="00012196"/>
    <w:rsid w:val="00013AF5"/>
    <w:rsid w:val="0001671D"/>
    <w:rsid w:val="00047CA7"/>
    <w:rsid w:val="00051D7E"/>
    <w:rsid w:val="00052F7E"/>
    <w:rsid w:val="000561D9"/>
    <w:rsid w:val="00074B08"/>
    <w:rsid w:val="00091D46"/>
    <w:rsid w:val="000B2E4F"/>
    <w:rsid w:val="000B3184"/>
    <w:rsid w:val="000D060E"/>
    <w:rsid w:val="000D089B"/>
    <w:rsid w:val="000D46DE"/>
    <w:rsid w:val="000E4F40"/>
    <w:rsid w:val="000E510C"/>
    <w:rsid w:val="000E55C2"/>
    <w:rsid w:val="00106E52"/>
    <w:rsid w:val="0010725A"/>
    <w:rsid w:val="00111802"/>
    <w:rsid w:val="00124182"/>
    <w:rsid w:val="001250DD"/>
    <w:rsid w:val="0013182A"/>
    <w:rsid w:val="00166154"/>
    <w:rsid w:val="001661D2"/>
    <w:rsid w:val="001871B1"/>
    <w:rsid w:val="00192864"/>
    <w:rsid w:val="001A293C"/>
    <w:rsid w:val="001A6CF0"/>
    <w:rsid w:val="001B1007"/>
    <w:rsid w:val="001B31C1"/>
    <w:rsid w:val="001C1E92"/>
    <w:rsid w:val="001C5913"/>
    <w:rsid w:val="001C7FC9"/>
    <w:rsid w:val="001E32F0"/>
    <w:rsid w:val="001F06D9"/>
    <w:rsid w:val="001F6543"/>
    <w:rsid w:val="00210117"/>
    <w:rsid w:val="00217D4B"/>
    <w:rsid w:val="00222A21"/>
    <w:rsid w:val="002242ED"/>
    <w:rsid w:val="0023267F"/>
    <w:rsid w:val="00244146"/>
    <w:rsid w:val="00250E0A"/>
    <w:rsid w:val="00254A45"/>
    <w:rsid w:val="002614FE"/>
    <w:rsid w:val="002A0D9E"/>
    <w:rsid w:val="002D0ED3"/>
    <w:rsid w:val="002E4036"/>
    <w:rsid w:val="002F43C0"/>
    <w:rsid w:val="003004D2"/>
    <w:rsid w:val="003050B4"/>
    <w:rsid w:val="003114FB"/>
    <w:rsid w:val="00315C40"/>
    <w:rsid w:val="003269C7"/>
    <w:rsid w:val="00334990"/>
    <w:rsid w:val="00334D8A"/>
    <w:rsid w:val="003515F1"/>
    <w:rsid w:val="003578B2"/>
    <w:rsid w:val="00386A28"/>
    <w:rsid w:val="003B30DE"/>
    <w:rsid w:val="003C5801"/>
    <w:rsid w:val="003D44BE"/>
    <w:rsid w:val="003F1508"/>
    <w:rsid w:val="00400A43"/>
    <w:rsid w:val="00400D57"/>
    <w:rsid w:val="00401D09"/>
    <w:rsid w:val="0040438A"/>
    <w:rsid w:val="00416E8F"/>
    <w:rsid w:val="00423877"/>
    <w:rsid w:val="0042437B"/>
    <w:rsid w:val="0042634C"/>
    <w:rsid w:val="00426597"/>
    <w:rsid w:val="00430A96"/>
    <w:rsid w:val="004456FF"/>
    <w:rsid w:val="00450160"/>
    <w:rsid w:val="004516A8"/>
    <w:rsid w:val="00460E6F"/>
    <w:rsid w:val="00463111"/>
    <w:rsid w:val="004665A4"/>
    <w:rsid w:val="0048343C"/>
    <w:rsid w:val="0049068A"/>
    <w:rsid w:val="00490692"/>
    <w:rsid w:val="004A05E6"/>
    <w:rsid w:val="004B18B3"/>
    <w:rsid w:val="004B1D43"/>
    <w:rsid w:val="004B4B60"/>
    <w:rsid w:val="004D0346"/>
    <w:rsid w:val="004D536A"/>
    <w:rsid w:val="004F4112"/>
    <w:rsid w:val="0052031C"/>
    <w:rsid w:val="00523391"/>
    <w:rsid w:val="00530EF6"/>
    <w:rsid w:val="00540735"/>
    <w:rsid w:val="005633ED"/>
    <w:rsid w:val="00565881"/>
    <w:rsid w:val="00594A19"/>
    <w:rsid w:val="005A136F"/>
    <w:rsid w:val="005D0D8A"/>
    <w:rsid w:val="005E1290"/>
    <w:rsid w:val="00601B24"/>
    <w:rsid w:val="00604A43"/>
    <w:rsid w:val="00631623"/>
    <w:rsid w:val="00653F60"/>
    <w:rsid w:val="00656B12"/>
    <w:rsid w:val="00665B09"/>
    <w:rsid w:val="006712F9"/>
    <w:rsid w:val="0067237D"/>
    <w:rsid w:val="00675566"/>
    <w:rsid w:val="00677120"/>
    <w:rsid w:val="00682ED2"/>
    <w:rsid w:val="006916FC"/>
    <w:rsid w:val="006B7C53"/>
    <w:rsid w:val="006C5FF5"/>
    <w:rsid w:val="006D5D83"/>
    <w:rsid w:val="006D6905"/>
    <w:rsid w:val="006F1C16"/>
    <w:rsid w:val="00700862"/>
    <w:rsid w:val="0070319D"/>
    <w:rsid w:val="00713AE0"/>
    <w:rsid w:val="007158EC"/>
    <w:rsid w:val="007376CD"/>
    <w:rsid w:val="00744353"/>
    <w:rsid w:val="00766DC8"/>
    <w:rsid w:val="0078469D"/>
    <w:rsid w:val="007871DC"/>
    <w:rsid w:val="00790B35"/>
    <w:rsid w:val="00792652"/>
    <w:rsid w:val="007965E4"/>
    <w:rsid w:val="007C327B"/>
    <w:rsid w:val="007E7410"/>
    <w:rsid w:val="007F20D7"/>
    <w:rsid w:val="008269CE"/>
    <w:rsid w:val="00840F2A"/>
    <w:rsid w:val="00857214"/>
    <w:rsid w:val="00871EEC"/>
    <w:rsid w:val="00872973"/>
    <w:rsid w:val="00875E78"/>
    <w:rsid w:val="00882B8E"/>
    <w:rsid w:val="00891B24"/>
    <w:rsid w:val="00892AA7"/>
    <w:rsid w:val="008A5348"/>
    <w:rsid w:val="008A54DE"/>
    <w:rsid w:val="008A7BB4"/>
    <w:rsid w:val="008B0516"/>
    <w:rsid w:val="008C117B"/>
    <w:rsid w:val="008C4FAC"/>
    <w:rsid w:val="008D4590"/>
    <w:rsid w:val="008F33F5"/>
    <w:rsid w:val="008F3712"/>
    <w:rsid w:val="00902AA4"/>
    <w:rsid w:val="00905A6E"/>
    <w:rsid w:val="00907857"/>
    <w:rsid w:val="00917F4C"/>
    <w:rsid w:val="009367AC"/>
    <w:rsid w:val="00947F3D"/>
    <w:rsid w:val="00984206"/>
    <w:rsid w:val="00995822"/>
    <w:rsid w:val="009978AF"/>
    <w:rsid w:val="009B008F"/>
    <w:rsid w:val="009B2914"/>
    <w:rsid w:val="009C217A"/>
    <w:rsid w:val="009E4337"/>
    <w:rsid w:val="009F693D"/>
    <w:rsid w:val="009F7FD0"/>
    <w:rsid w:val="00A2520C"/>
    <w:rsid w:val="00A30CED"/>
    <w:rsid w:val="00A37E4A"/>
    <w:rsid w:val="00A45767"/>
    <w:rsid w:val="00A462EF"/>
    <w:rsid w:val="00A50BEA"/>
    <w:rsid w:val="00A71531"/>
    <w:rsid w:val="00A7156E"/>
    <w:rsid w:val="00A759C1"/>
    <w:rsid w:val="00A8338F"/>
    <w:rsid w:val="00A8584B"/>
    <w:rsid w:val="00A90F33"/>
    <w:rsid w:val="00A96D32"/>
    <w:rsid w:val="00AB1724"/>
    <w:rsid w:val="00AD01BA"/>
    <w:rsid w:val="00AD72DE"/>
    <w:rsid w:val="00AD7D80"/>
    <w:rsid w:val="00AF4008"/>
    <w:rsid w:val="00AF49FB"/>
    <w:rsid w:val="00AF6000"/>
    <w:rsid w:val="00B002C3"/>
    <w:rsid w:val="00B056FF"/>
    <w:rsid w:val="00B139D9"/>
    <w:rsid w:val="00B248FB"/>
    <w:rsid w:val="00B33CAD"/>
    <w:rsid w:val="00B90E71"/>
    <w:rsid w:val="00B92FDB"/>
    <w:rsid w:val="00BA16AC"/>
    <w:rsid w:val="00BC79C7"/>
    <w:rsid w:val="00BD2EF7"/>
    <w:rsid w:val="00BD4480"/>
    <w:rsid w:val="00BE24F1"/>
    <w:rsid w:val="00C071AE"/>
    <w:rsid w:val="00C14450"/>
    <w:rsid w:val="00C16C61"/>
    <w:rsid w:val="00C37335"/>
    <w:rsid w:val="00C40B13"/>
    <w:rsid w:val="00C712D9"/>
    <w:rsid w:val="00C77537"/>
    <w:rsid w:val="00C862B4"/>
    <w:rsid w:val="00C86702"/>
    <w:rsid w:val="00CA0357"/>
    <w:rsid w:val="00CC0274"/>
    <w:rsid w:val="00CD04AA"/>
    <w:rsid w:val="00CD6EAF"/>
    <w:rsid w:val="00CE7FF1"/>
    <w:rsid w:val="00D02C06"/>
    <w:rsid w:val="00D20506"/>
    <w:rsid w:val="00D217EB"/>
    <w:rsid w:val="00D234FE"/>
    <w:rsid w:val="00D26F2B"/>
    <w:rsid w:val="00D32EFC"/>
    <w:rsid w:val="00D32F1D"/>
    <w:rsid w:val="00D53623"/>
    <w:rsid w:val="00D62E19"/>
    <w:rsid w:val="00D633C4"/>
    <w:rsid w:val="00D73F60"/>
    <w:rsid w:val="00D827DF"/>
    <w:rsid w:val="00D92752"/>
    <w:rsid w:val="00DA1B39"/>
    <w:rsid w:val="00DA4AC2"/>
    <w:rsid w:val="00DB0237"/>
    <w:rsid w:val="00DB095D"/>
    <w:rsid w:val="00DB13BC"/>
    <w:rsid w:val="00DB7921"/>
    <w:rsid w:val="00DC52FB"/>
    <w:rsid w:val="00DC58AE"/>
    <w:rsid w:val="00DC7473"/>
    <w:rsid w:val="00DD3913"/>
    <w:rsid w:val="00DD4523"/>
    <w:rsid w:val="00DE355F"/>
    <w:rsid w:val="00DF62EE"/>
    <w:rsid w:val="00E04419"/>
    <w:rsid w:val="00E160F0"/>
    <w:rsid w:val="00E22528"/>
    <w:rsid w:val="00E40754"/>
    <w:rsid w:val="00E4442B"/>
    <w:rsid w:val="00E46ACB"/>
    <w:rsid w:val="00E56E3E"/>
    <w:rsid w:val="00E805D4"/>
    <w:rsid w:val="00E8205D"/>
    <w:rsid w:val="00E92992"/>
    <w:rsid w:val="00EA2CA7"/>
    <w:rsid w:val="00EA7D45"/>
    <w:rsid w:val="00EB6672"/>
    <w:rsid w:val="00EE2360"/>
    <w:rsid w:val="00EE4C39"/>
    <w:rsid w:val="00EF1686"/>
    <w:rsid w:val="00F26238"/>
    <w:rsid w:val="00F33132"/>
    <w:rsid w:val="00F3671A"/>
    <w:rsid w:val="00F64D50"/>
    <w:rsid w:val="00F723D6"/>
    <w:rsid w:val="00F97403"/>
    <w:rsid w:val="00F97947"/>
    <w:rsid w:val="00FD1F1C"/>
    <w:rsid w:val="00FD5B1F"/>
    <w:rsid w:val="00FF298E"/>
    <w:rsid w:val="026973F7"/>
    <w:rsid w:val="03196F07"/>
    <w:rsid w:val="03EC581C"/>
    <w:rsid w:val="043E17A6"/>
    <w:rsid w:val="058D14E6"/>
    <w:rsid w:val="0608269B"/>
    <w:rsid w:val="07D436AB"/>
    <w:rsid w:val="097E1E9D"/>
    <w:rsid w:val="09EC41B3"/>
    <w:rsid w:val="09F723DF"/>
    <w:rsid w:val="09F75C24"/>
    <w:rsid w:val="0B224DC6"/>
    <w:rsid w:val="0C522F87"/>
    <w:rsid w:val="0CE44625"/>
    <w:rsid w:val="0DE0501A"/>
    <w:rsid w:val="0E9B6638"/>
    <w:rsid w:val="0EEE5FFF"/>
    <w:rsid w:val="0F6505F3"/>
    <w:rsid w:val="0FA553F6"/>
    <w:rsid w:val="11F9BEFE"/>
    <w:rsid w:val="12B15CFA"/>
    <w:rsid w:val="13DA7621"/>
    <w:rsid w:val="145959D3"/>
    <w:rsid w:val="14D82A99"/>
    <w:rsid w:val="15BA5DBB"/>
    <w:rsid w:val="163C4F8E"/>
    <w:rsid w:val="169A7F67"/>
    <w:rsid w:val="17047958"/>
    <w:rsid w:val="19702FAA"/>
    <w:rsid w:val="1ACB46BA"/>
    <w:rsid w:val="1AF733C8"/>
    <w:rsid w:val="1B27125C"/>
    <w:rsid w:val="1BA2788A"/>
    <w:rsid w:val="1EF87A45"/>
    <w:rsid w:val="206F1D7C"/>
    <w:rsid w:val="20CC1E65"/>
    <w:rsid w:val="21FE09A9"/>
    <w:rsid w:val="228C104B"/>
    <w:rsid w:val="22A254D6"/>
    <w:rsid w:val="22A27861"/>
    <w:rsid w:val="23A6586E"/>
    <w:rsid w:val="23DF2BE2"/>
    <w:rsid w:val="241035B6"/>
    <w:rsid w:val="241548B3"/>
    <w:rsid w:val="24845EF1"/>
    <w:rsid w:val="24F73CB0"/>
    <w:rsid w:val="26440913"/>
    <w:rsid w:val="270E4483"/>
    <w:rsid w:val="27CB2D5E"/>
    <w:rsid w:val="27F5599D"/>
    <w:rsid w:val="28AE4272"/>
    <w:rsid w:val="2CDAADC4"/>
    <w:rsid w:val="2DD54E04"/>
    <w:rsid w:val="2E49151E"/>
    <w:rsid w:val="2FFB1BB7"/>
    <w:rsid w:val="301347ED"/>
    <w:rsid w:val="30162E88"/>
    <w:rsid w:val="304D0F3C"/>
    <w:rsid w:val="31236774"/>
    <w:rsid w:val="31D85B6E"/>
    <w:rsid w:val="320C0D51"/>
    <w:rsid w:val="324132C3"/>
    <w:rsid w:val="3394437A"/>
    <w:rsid w:val="34390877"/>
    <w:rsid w:val="343D7441"/>
    <w:rsid w:val="34515C51"/>
    <w:rsid w:val="34FD770C"/>
    <w:rsid w:val="35155329"/>
    <w:rsid w:val="36741857"/>
    <w:rsid w:val="371661E2"/>
    <w:rsid w:val="37727F21"/>
    <w:rsid w:val="37D270A9"/>
    <w:rsid w:val="38FE0FAD"/>
    <w:rsid w:val="397B6B36"/>
    <w:rsid w:val="39C737F7"/>
    <w:rsid w:val="3BBE7D74"/>
    <w:rsid w:val="3C497FB0"/>
    <w:rsid w:val="3CA8662A"/>
    <w:rsid w:val="3CAA0A65"/>
    <w:rsid w:val="3D3E2AEA"/>
    <w:rsid w:val="3D4F10B8"/>
    <w:rsid w:val="3D5060A3"/>
    <w:rsid w:val="3E083F8C"/>
    <w:rsid w:val="3E13002A"/>
    <w:rsid w:val="3F3B6684"/>
    <w:rsid w:val="3FE153B9"/>
    <w:rsid w:val="3FFA58E7"/>
    <w:rsid w:val="4000052B"/>
    <w:rsid w:val="41B403B2"/>
    <w:rsid w:val="41D22621"/>
    <w:rsid w:val="437E2387"/>
    <w:rsid w:val="43A64D8C"/>
    <w:rsid w:val="44127DB6"/>
    <w:rsid w:val="455728E7"/>
    <w:rsid w:val="459D1D2A"/>
    <w:rsid w:val="45CC0C2B"/>
    <w:rsid w:val="467F1D6D"/>
    <w:rsid w:val="46CC6894"/>
    <w:rsid w:val="46F10684"/>
    <w:rsid w:val="46FE3A16"/>
    <w:rsid w:val="4A0550BC"/>
    <w:rsid w:val="4AC304CC"/>
    <w:rsid w:val="4B2772B4"/>
    <w:rsid w:val="4B60521B"/>
    <w:rsid w:val="4CC10FFD"/>
    <w:rsid w:val="4CD36635"/>
    <w:rsid w:val="4D8D9343"/>
    <w:rsid w:val="4E122EDA"/>
    <w:rsid w:val="4F7638B5"/>
    <w:rsid w:val="5007357F"/>
    <w:rsid w:val="505614BA"/>
    <w:rsid w:val="50D6101C"/>
    <w:rsid w:val="50E51575"/>
    <w:rsid w:val="514C537E"/>
    <w:rsid w:val="53FF2B7C"/>
    <w:rsid w:val="55027083"/>
    <w:rsid w:val="552F771A"/>
    <w:rsid w:val="56D53473"/>
    <w:rsid w:val="58581E6B"/>
    <w:rsid w:val="588F0E09"/>
    <w:rsid w:val="58CC103B"/>
    <w:rsid w:val="595550B2"/>
    <w:rsid w:val="5A6FA417"/>
    <w:rsid w:val="5ADF48B0"/>
    <w:rsid w:val="5B93FC62"/>
    <w:rsid w:val="5BDF34F9"/>
    <w:rsid w:val="5E3B2A02"/>
    <w:rsid w:val="5E4E54AA"/>
    <w:rsid w:val="5F1F2B76"/>
    <w:rsid w:val="60140621"/>
    <w:rsid w:val="6519213B"/>
    <w:rsid w:val="6693466A"/>
    <w:rsid w:val="6887118D"/>
    <w:rsid w:val="689E42BA"/>
    <w:rsid w:val="69BF356B"/>
    <w:rsid w:val="69E56718"/>
    <w:rsid w:val="6AFC339E"/>
    <w:rsid w:val="6B4355EC"/>
    <w:rsid w:val="6F6618A9"/>
    <w:rsid w:val="70047EE3"/>
    <w:rsid w:val="709E5517"/>
    <w:rsid w:val="70F84E7F"/>
    <w:rsid w:val="71AD3431"/>
    <w:rsid w:val="72DF818D"/>
    <w:rsid w:val="73724CA5"/>
    <w:rsid w:val="74AD5E5C"/>
    <w:rsid w:val="762B62B8"/>
    <w:rsid w:val="77786E38"/>
    <w:rsid w:val="7789FA80"/>
    <w:rsid w:val="779C4302"/>
    <w:rsid w:val="78424C1F"/>
    <w:rsid w:val="788874C5"/>
    <w:rsid w:val="79523064"/>
    <w:rsid w:val="7A343B3E"/>
    <w:rsid w:val="7B120B6B"/>
    <w:rsid w:val="7BB60B39"/>
    <w:rsid w:val="7C0451C4"/>
    <w:rsid w:val="7D0A2801"/>
    <w:rsid w:val="7D3D10C7"/>
    <w:rsid w:val="7D5F11F9"/>
    <w:rsid w:val="7D620F50"/>
    <w:rsid w:val="7DB95A3B"/>
    <w:rsid w:val="7E1C100C"/>
    <w:rsid w:val="7E783D51"/>
    <w:rsid w:val="7F4A560E"/>
    <w:rsid w:val="7F7FAB55"/>
    <w:rsid w:val="97FFE720"/>
    <w:rsid w:val="9E6F8C2B"/>
    <w:rsid w:val="9FFF79BB"/>
    <w:rsid w:val="B7F7DE8F"/>
    <w:rsid w:val="BBFF902C"/>
    <w:rsid w:val="BC1725BC"/>
    <w:rsid w:val="BC3FEE1D"/>
    <w:rsid w:val="BCF7C8F7"/>
    <w:rsid w:val="BE2AE3CC"/>
    <w:rsid w:val="CBEFD399"/>
    <w:rsid w:val="CF1B34F0"/>
    <w:rsid w:val="DF761581"/>
    <w:rsid w:val="DFBB31EF"/>
    <w:rsid w:val="E5FF5155"/>
    <w:rsid w:val="ECF7F87B"/>
    <w:rsid w:val="EDB30843"/>
    <w:rsid w:val="EDFF039F"/>
    <w:rsid w:val="F3FB057D"/>
    <w:rsid w:val="F71D4880"/>
    <w:rsid w:val="F8532E59"/>
    <w:rsid w:val="FB3DA02B"/>
    <w:rsid w:val="FBEF94A9"/>
    <w:rsid w:val="FBFDD96F"/>
    <w:rsid w:val="FE8F3E8F"/>
    <w:rsid w:val="FEFB972B"/>
    <w:rsid w:val="FFB5FAEC"/>
    <w:rsid w:val="FFBB74D6"/>
    <w:rsid w:val="FFF9A88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99"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qFormat="1" w:unhideWhenUsed="0" w:uiPriority="0" w:semiHidden="0" w:name="Salutation"/>
    <w:lsdException w:qFormat="1" w:unhideWhenUsed="0" w:uiPriority="99"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99"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0" w:lineRule="exact"/>
      <w:ind w:firstLine="624"/>
      <w:jc w:val="both"/>
    </w:pPr>
    <w:rPr>
      <w:rFonts w:ascii="Times New Roman" w:hAnsi="Times New Roman" w:eastAsia="仿宋_GB2312" w:cs="Times New Roman"/>
      <w:kern w:val="2"/>
      <w:sz w:val="32"/>
      <w:lang w:val="en-US" w:eastAsia="zh-CN" w:bidi="ar-SA"/>
    </w:rPr>
  </w:style>
  <w:style w:type="paragraph" w:styleId="2">
    <w:name w:val="heading 1"/>
    <w:basedOn w:val="1"/>
    <w:next w:val="1"/>
    <w:link w:val="84"/>
    <w:qFormat/>
    <w:uiPriority w:val="9"/>
    <w:pPr>
      <w:keepNext/>
      <w:keepLines/>
      <w:spacing w:before="340" w:after="330" w:line="578" w:lineRule="auto"/>
      <w:ind w:firstLine="0"/>
      <w:outlineLvl w:val="0"/>
    </w:pPr>
    <w:rPr>
      <w:rFonts w:ascii="Calibri" w:hAnsi="Calibri" w:eastAsia="宋体"/>
      <w:b/>
      <w:bCs/>
      <w:kern w:val="44"/>
      <w:sz w:val="44"/>
      <w:szCs w:val="44"/>
    </w:rPr>
  </w:style>
  <w:style w:type="paragraph" w:styleId="3">
    <w:name w:val="heading 2"/>
    <w:basedOn w:val="1"/>
    <w:next w:val="1"/>
    <w:link w:val="102"/>
    <w:qFormat/>
    <w:uiPriority w:val="9"/>
    <w:pPr>
      <w:widowControl/>
      <w:spacing w:before="100" w:beforeAutospacing="1" w:after="100" w:afterAutospacing="1" w:line="240" w:lineRule="auto"/>
      <w:ind w:firstLine="0"/>
      <w:jc w:val="left"/>
      <w:outlineLvl w:val="1"/>
    </w:pPr>
    <w:rPr>
      <w:rFonts w:ascii="宋体" w:hAnsi="宋体" w:eastAsia="宋体"/>
      <w:b/>
      <w:bCs/>
      <w:kern w:val="0"/>
      <w:sz w:val="36"/>
      <w:szCs w:val="36"/>
    </w:rPr>
  </w:style>
  <w:style w:type="paragraph" w:styleId="4">
    <w:name w:val="heading 3"/>
    <w:basedOn w:val="1"/>
    <w:next w:val="1"/>
    <w:link w:val="99"/>
    <w:qFormat/>
    <w:uiPriority w:val="9"/>
    <w:pPr>
      <w:keepNext/>
      <w:keepLines/>
      <w:spacing w:before="260" w:after="260" w:line="416" w:lineRule="atLeast"/>
      <w:outlineLvl w:val="2"/>
    </w:pPr>
    <w:rPr>
      <w:b/>
      <w:bCs/>
      <w:szCs w:val="32"/>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5">
    <w:name w:val="index 8"/>
    <w:basedOn w:val="1"/>
    <w:next w:val="1"/>
    <w:semiHidden/>
    <w:qFormat/>
    <w:uiPriority w:val="0"/>
    <w:pPr>
      <w:spacing w:line="240" w:lineRule="auto"/>
      <w:ind w:left="2940" w:leftChars="1400" w:firstLine="0"/>
    </w:pPr>
    <w:rPr>
      <w:rFonts w:ascii="仿宋_GB2312" w:hAnsi="Calibri"/>
      <w:szCs w:val="32"/>
    </w:rPr>
  </w:style>
  <w:style w:type="paragraph" w:styleId="6">
    <w:name w:val="Normal Indent"/>
    <w:basedOn w:val="1"/>
    <w:qFormat/>
    <w:uiPriority w:val="0"/>
    <w:pPr>
      <w:spacing w:line="240" w:lineRule="auto"/>
      <w:ind w:firstLine="420"/>
    </w:pPr>
    <w:rPr>
      <w:rFonts w:eastAsia="宋体"/>
      <w:sz w:val="21"/>
    </w:rPr>
  </w:style>
  <w:style w:type="paragraph" w:styleId="7">
    <w:name w:val="Document Map"/>
    <w:basedOn w:val="1"/>
    <w:link w:val="98"/>
    <w:unhideWhenUsed/>
    <w:qFormat/>
    <w:uiPriority w:val="99"/>
    <w:pPr>
      <w:spacing w:line="240" w:lineRule="auto"/>
      <w:ind w:firstLine="0"/>
    </w:pPr>
    <w:rPr>
      <w:rFonts w:ascii="宋体" w:hAnsi="Calibri" w:eastAsia="宋体"/>
      <w:sz w:val="18"/>
      <w:szCs w:val="18"/>
    </w:rPr>
  </w:style>
  <w:style w:type="paragraph" w:styleId="8">
    <w:name w:val="annotation text"/>
    <w:basedOn w:val="1"/>
    <w:link w:val="91"/>
    <w:unhideWhenUsed/>
    <w:qFormat/>
    <w:uiPriority w:val="99"/>
    <w:pPr>
      <w:jc w:val="left"/>
    </w:pPr>
  </w:style>
  <w:style w:type="paragraph" w:styleId="9">
    <w:name w:val="Salutation"/>
    <w:basedOn w:val="1"/>
    <w:next w:val="1"/>
    <w:qFormat/>
    <w:uiPriority w:val="0"/>
    <w:pPr>
      <w:ind w:firstLine="0"/>
    </w:pPr>
  </w:style>
  <w:style w:type="paragraph" w:styleId="10">
    <w:name w:val="Body Text"/>
    <w:basedOn w:val="1"/>
    <w:next w:val="11"/>
    <w:link w:val="103"/>
    <w:qFormat/>
    <w:uiPriority w:val="99"/>
    <w:pPr>
      <w:spacing w:line="640" w:lineRule="exact"/>
      <w:ind w:firstLine="0"/>
      <w:jc w:val="center"/>
    </w:pPr>
    <w:rPr>
      <w:rFonts w:eastAsia="方正小标宋简体"/>
      <w:bCs/>
      <w:sz w:val="44"/>
    </w:rPr>
  </w:style>
  <w:style w:type="paragraph" w:styleId="11">
    <w:name w:val="footer"/>
    <w:basedOn w:val="1"/>
    <w:link w:val="100"/>
    <w:qFormat/>
    <w:uiPriority w:val="99"/>
    <w:pPr>
      <w:tabs>
        <w:tab w:val="center" w:pos="4153"/>
        <w:tab w:val="right" w:pos="8306"/>
      </w:tabs>
      <w:snapToGrid w:val="0"/>
      <w:spacing w:line="240" w:lineRule="atLeast"/>
    </w:pPr>
    <w:rPr>
      <w:sz w:val="18"/>
    </w:rPr>
  </w:style>
  <w:style w:type="paragraph" w:styleId="12">
    <w:name w:val="Body Text Indent"/>
    <w:basedOn w:val="1"/>
    <w:qFormat/>
    <w:uiPriority w:val="0"/>
    <w:pPr>
      <w:spacing w:after="120"/>
      <w:ind w:left="420" w:leftChars="200"/>
    </w:pPr>
  </w:style>
  <w:style w:type="paragraph" w:styleId="13">
    <w:name w:val="toc 3"/>
    <w:basedOn w:val="1"/>
    <w:next w:val="1"/>
    <w:unhideWhenUsed/>
    <w:qFormat/>
    <w:uiPriority w:val="39"/>
    <w:pPr>
      <w:spacing w:line="240" w:lineRule="auto"/>
      <w:ind w:left="840" w:leftChars="400" w:firstLine="0"/>
    </w:pPr>
    <w:rPr>
      <w:rFonts w:ascii="Calibri" w:hAnsi="Calibri" w:eastAsia="宋体"/>
      <w:sz w:val="21"/>
      <w:szCs w:val="22"/>
    </w:rPr>
  </w:style>
  <w:style w:type="paragraph" w:styleId="14">
    <w:name w:val="Date"/>
    <w:basedOn w:val="1"/>
    <w:next w:val="1"/>
    <w:link w:val="104"/>
    <w:qFormat/>
    <w:uiPriority w:val="99"/>
    <w:pPr>
      <w:ind w:left="100" w:leftChars="2500"/>
    </w:pPr>
  </w:style>
  <w:style w:type="paragraph" w:styleId="15">
    <w:name w:val="Body Text Indent 2"/>
    <w:basedOn w:val="1"/>
    <w:link w:val="96"/>
    <w:unhideWhenUsed/>
    <w:qFormat/>
    <w:uiPriority w:val="99"/>
    <w:pPr>
      <w:spacing w:after="120" w:line="480" w:lineRule="auto"/>
      <w:ind w:left="420" w:leftChars="200"/>
    </w:pPr>
  </w:style>
  <w:style w:type="paragraph" w:styleId="16">
    <w:name w:val="endnote text"/>
    <w:basedOn w:val="1"/>
    <w:qFormat/>
    <w:uiPriority w:val="0"/>
    <w:pPr>
      <w:snapToGrid w:val="0"/>
      <w:jc w:val="left"/>
    </w:pPr>
  </w:style>
  <w:style w:type="paragraph" w:styleId="17">
    <w:name w:val="Balloon Text"/>
    <w:basedOn w:val="1"/>
    <w:link w:val="88"/>
    <w:qFormat/>
    <w:uiPriority w:val="99"/>
    <w:rPr>
      <w:sz w:val="18"/>
      <w:szCs w:val="18"/>
    </w:rPr>
  </w:style>
  <w:style w:type="paragraph" w:styleId="18">
    <w:name w:val="header"/>
    <w:basedOn w:val="1"/>
    <w:link w:val="105"/>
    <w:qFormat/>
    <w:uiPriority w:val="99"/>
    <w:pPr>
      <w:pBdr>
        <w:bottom w:val="single" w:color="auto" w:sz="6" w:space="1"/>
      </w:pBdr>
      <w:tabs>
        <w:tab w:val="center" w:pos="4153"/>
        <w:tab w:val="right" w:pos="8306"/>
      </w:tabs>
      <w:snapToGrid w:val="0"/>
      <w:spacing w:line="240" w:lineRule="atLeast"/>
      <w:jc w:val="center"/>
    </w:pPr>
    <w:rPr>
      <w:sz w:val="18"/>
    </w:rPr>
  </w:style>
  <w:style w:type="paragraph" w:styleId="19">
    <w:name w:val="toc 1"/>
    <w:basedOn w:val="1"/>
    <w:next w:val="1"/>
    <w:unhideWhenUsed/>
    <w:qFormat/>
    <w:uiPriority w:val="39"/>
    <w:pPr>
      <w:spacing w:line="240" w:lineRule="auto"/>
      <w:ind w:firstLine="0"/>
    </w:pPr>
    <w:rPr>
      <w:rFonts w:ascii="Calibri" w:hAnsi="Calibri" w:eastAsia="宋体"/>
      <w:sz w:val="21"/>
      <w:szCs w:val="22"/>
    </w:rPr>
  </w:style>
  <w:style w:type="paragraph" w:styleId="20">
    <w:name w:val="Subtitle"/>
    <w:basedOn w:val="1"/>
    <w:next w:val="1"/>
    <w:link w:val="106"/>
    <w:qFormat/>
    <w:uiPriority w:val="11"/>
    <w:pPr>
      <w:ind w:firstLine="0"/>
      <w:jc w:val="center"/>
    </w:pPr>
    <w:rPr>
      <w:rFonts w:eastAsia="黑体"/>
    </w:rPr>
  </w:style>
  <w:style w:type="paragraph" w:styleId="21">
    <w:name w:val="footnote text"/>
    <w:basedOn w:val="1"/>
    <w:qFormat/>
    <w:uiPriority w:val="0"/>
    <w:pPr>
      <w:snapToGrid w:val="0"/>
      <w:jc w:val="left"/>
    </w:pPr>
    <w:rPr>
      <w:sz w:val="18"/>
      <w:szCs w:val="18"/>
    </w:rPr>
  </w:style>
  <w:style w:type="paragraph" w:styleId="22">
    <w:name w:val="toc 2"/>
    <w:basedOn w:val="1"/>
    <w:next w:val="1"/>
    <w:unhideWhenUsed/>
    <w:qFormat/>
    <w:uiPriority w:val="39"/>
    <w:pPr>
      <w:spacing w:line="240" w:lineRule="auto"/>
      <w:ind w:left="420" w:leftChars="200" w:firstLine="0"/>
    </w:pPr>
    <w:rPr>
      <w:rFonts w:ascii="Calibri" w:hAnsi="Calibri" w:eastAsia="宋体"/>
      <w:sz w:val="21"/>
      <w:szCs w:val="22"/>
    </w:rPr>
  </w:style>
  <w:style w:type="paragraph" w:styleId="23">
    <w:name w:val="Normal (Web)"/>
    <w:basedOn w:val="1"/>
    <w:qFormat/>
    <w:uiPriority w:val="0"/>
    <w:pPr>
      <w:spacing w:before="100" w:beforeAutospacing="1" w:after="100" w:afterAutospacing="1" w:line="240" w:lineRule="auto"/>
      <w:ind w:firstLine="0"/>
      <w:jc w:val="left"/>
    </w:pPr>
    <w:rPr>
      <w:rFonts w:ascii="Calibri" w:hAnsi="Calibri" w:eastAsia="宋体"/>
      <w:kern w:val="0"/>
      <w:sz w:val="24"/>
      <w:szCs w:val="24"/>
    </w:rPr>
  </w:style>
  <w:style w:type="paragraph" w:styleId="24">
    <w:name w:val="annotation subject"/>
    <w:basedOn w:val="8"/>
    <w:next w:val="8"/>
    <w:link w:val="86"/>
    <w:unhideWhenUsed/>
    <w:qFormat/>
    <w:uiPriority w:val="99"/>
    <w:rPr>
      <w:b/>
      <w:bCs/>
    </w:rPr>
  </w:style>
  <w:style w:type="paragraph" w:styleId="25">
    <w:name w:val="Body Text First Indent 2"/>
    <w:basedOn w:val="12"/>
    <w:qFormat/>
    <w:uiPriority w:val="99"/>
    <w:pPr>
      <w:ind w:firstLine="420" w:firstLineChars="200"/>
    </w:pPr>
  </w:style>
  <w:style w:type="table" w:styleId="27">
    <w:name w:val="Table Grid"/>
    <w:basedOn w:val="2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qFormat/>
    <w:uiPriority w:val="0"/>
    <w:rPr>
      <w:b/>
      <w:bCs/>
    </w:rPr>
  </w:style>
  <w:style w:type="character" w:styleId="30">
    <w:name w:val="endnote reference"/>
    <w:basedOn w:val="28"/>
    <w:qFormat/>
    <w:uiPriority w:val="0"/>
    <w:rPr>
      <w:vertAlign w:val="superscript"/>
    </w:rPr>
  </w:style>
  <w:style w:type="character" w:styleId="31">
    <w:name w:val="page number"/>
    <w:qFormat/>
    <w:uiPriority w:val="99"/>
  </w:style>
  <w:style w:type="character" w:styleId="32">
    <w:name w:val="FollowedHyperlink"/>
    <w:unhideWhenUsed/>
    <w:qFormat/>
    <w:uiPriority w:val="99"/>
    <w:rPr>
      <w:color w:val="954F72"/>
      <w:u w:val="single"/>
    </w:rPr>
  </w:style>
  <w:style w:type="character" w:styleId="33">
    <w:name w:val="Emphasis"/>
    <w:qFormat/>
    <w:uiPriority w:val="20"/>
    <w:rPr>
      <w:i/>
      <w:iCs/>
    </w:rPr>
  </w:style>
  <w:style w:type="character" w:styleId="34">
    <w:name w:val="Hyperlink"/>
    <w:basedOn w:val="28"/>
    <w:unhideWhenUsed/>
    <w:qFormat/>
    <w:uiPriority w:val="99"/>
    <w:rPr>
      <w:rFonts w:ascii="Calibri" w:hAnsi="Calibri" w:eastAsia="宋体" w:cs="Times New Roman"/>
      <w:color w:val="0000FF"/>
      <w:u w:val="single"/>
    </w:rPr>
  </w:style>
  <w:style w:type="character" w:styleId="35">
    <w:name w:val="annotation reference"/>
    <w:unhideWhenUsed/>
    <w:qFormat/>
    <w:uiPriority w:val="99"/>
    <w:rPr>
      <w:sz w:val="21"/>
      <w:szCs w:val="21"/>
    </w:rPr>
  </w:style>
  <w:style w:type="paragraph" w:customStyle="1" w:styleId="36">
    <w:name w:val="小小标题"/>
    <w:basedOn w:val="1"/>
    <w:qFormat/>
    <w:uiPriority w:val="0"/>
    <w:rPr>
      <w:rFonts w:eastAsia="楷体_GB2312"/>
    </w:rPr>
  </w:style>
  <w:style w:type="paragraph" w:customStyle="1" w:styleId="37">
    <w:name w:val="xl86"/>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jc w:val="left"/>
    </w:pPr>
    <w:rPr>
      <w:rFonts w:ascii="仿宋" w:hAnsi="仿宋" w:eastAsia="仿宋" w:cs="宋体"/>
      <w:kern w:val="0"/>
      <w:sz w:val="24"/>
      <w:szCs w:val="24"/>
    </w:rPr>
  </w:style>
  <w:style w:type="paragraph" w:customStyle="1" w:styleId="38">
    <w:name w:val="xl72"/>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jc w:val="center"/>
    </w:pPr>
    <w:rPr>
      <w:rFonts w:ascii="仿宋" w:hAnsi="仿宋" w:eastAsia="仿宋" w:cs="宋体"/>
      <w:color w:val="000000"/>
      <w:kern w:val="0"/>
      <w:sz w:val="24"/>
      <w:szCs w:val="24"/>
    </w:rPr>
  </w:style>
  <w:style w:type="paragraph" w:customStyle="1" w:styleId="39">
    <w:name w:val="List Paragraph1"/>
    <w:basedOn w:val="1"/>
    <w:link w:val="112"/>
    <w:qFormat/>
    <w:uiPriority w:val="34"/>
    <w:pPr>
      <w:spacing w:line="240" w:lineRule="auto"/>
      <w:ind w:firstLine="420" w:firstLineChars="200"/>
    </w:pPr>
    <w:rPr>
      <w:rFonts w:ascii="Calibri" w:hAnsi="Calibri" w:eastAsia="宋体"/>
      <w:sz w:val="21"/>
      <w:szCs w:val="21"/>
    </w:rPr>
  </w:style>
  <w:style w:type="paragraph" w:customStyle="1" w:styleId="40">
    <w:name w:val="标准正文格式"/>
    <w:basedOn w:val="1"/>
    <w:link w:val="93"/>
    <w:qFormat/>
    <w:uiPriority w:val="0"/>
    <w:pPr>
      <w:spacing w:before="60" w:line="400" w:lineRule="exact"/>
      <w:ind w:firstLine="480" w:firstLineChars="200"/>
      <w:jc w:val="left"/>
    </w:pPr>
    <w:rPr>
      <w:rFonts w:eastAsia="宋体"/>
      <w:sz w:val="24"/>
    </w:rPr>
  </w:style>
  <w:style w:type="paragraph" w:customStyle="1" w:styleId="41">
    <w:name w:val="xl85"/>
    <w:basedOn w:val="1"/>
    <w:qFormat/>
    <w:uiPriority w:val="0"/>
    <w:pPr>
      <w:widowControl/>
      <w:pBdr>
        <w:left w:val="single" w:color="auto" w:sz="4" w:space="0"/>
        <w:right w:val="single" w:color="auto" w:sz="4" w:space="0"/>
      </w:pBdr>
      <w:spacing w:before="100" w:beforeAutospacing="1" w:after="100" w:afterAutospacing="1" w:line="240" w:lineRule="auto"/>
      <w:ind w:firstLine="0"/>
      <w:jc w:val="left"/>
    </w:pPr>
    <w:rPr>
      <w:rFonts w:ascii="仿宋" w:hAnsi="仿宋" w:eastAsia="仿宋" w:cs="宋体"/>
      <w:kern w:val="0"/>
      <w:sz w:val="24"/>
      <w:szCs w:val="24"/>
    </w:rPr>
  </w:style>
  <w:style w:type="paragraph" w:customStyle="1" w:styleId="42">
    <w:name w:val="font5"/>
    <w:basedOn w:val="1"/>
    <w:qFormat/>
    <w:uiPriority w:val="0"/>
    <w:pPr>
      <w:widowControl/>
      <w:spacing w:before="100" w:beforeAutospacing="1" w:after="100" w:afterAutospacing="1" w:line="240" w:lineRule="auto"/>
      <w:ind w:firstLine="0"/>
      <w:jc w:val="left"/>
    </w:pPr>
    <w:rPr>
      <w:rFonts w:ascii="仿宋" w:hAnsi="仿宋" w:eastAsia="仿宋" w:cs="宋体"/>
      <w:color w:val="000000"/>
      <w:kern w:val="0"/>
      <w:sz w:val="22"/>
      <w:szCs w:val="22"/>
    </w:rPr>
  </w:style>
  <w:style w:type="paragraph" w:customStyle="1" w:styleId="43">
    <w:name w:val="xl76"/>
    <w:basedOn w:val="1"/>
    <w:qFormat/>
    <w:uiPriority w:val="0"/>
    <w:pPr>
      <w:widowControl/>
      <w:pBdr>
        <w:left w:val="single" w:color="auto" w:sz="4" w:space="0"/>
        <w:right w:val="single" w:color="auto" w:sz="4" w:space="0"/>
      </w:pBdr>
      <w:spacing w:before="100" w:beforeAutospacing="1" w:after="100" w:afterAutospacing="1" w:line="240" w:lineRule="auto"/>
      <w:ind w:firstLine="0"/>
      <w:jc w:val="center"/>
    </w:pPr>
    <w:rPr>
      <w:rFonts w:ascii="仿宋" w:hAnsi="仿宋" w:eastAsia="仿宋" w:cs="宋体"/>
      <w:color w:val="000000"/>
      <w:kern w:val="0"/>
      <w:sz w:val="24"/>
      <w:szCs w:val="24"/>
    </w:rPr>
  </w:style>
  <w:style w:type="paragraph" w:customStyle="1" w:styleId="44">
    <w:name w:val="xl78"/>
    <w:basedOn w:val="1"/>
    <w:qFormat/>
    <w:uiPriority w:val="0"/>
    <w:pPr>
      <w:widowControl/>
      <w:pBdr>
        <w:left w:val="single" w:color="auto" w:sz="4" w:space="0"/>
        <w:right w:val="single" w:color="auto" w:sz="4" w:space="0"/>
      </w:pBdr>
      <w:spacing w:before="100" w:beforeAutospacing="1" w:after="100" w:afterAutospacing="1" w:line="240" w:lineRule="auto"/>
      <w:ind w:firstLine="0"/>
      <w:jc w:val="center"/>
    </w:pPr>
    <w:rPr>
      <w:rFonts w:ascii="仿宋" w:hAnsi="仿宋" w:eastAsia="仿宋" w:cs="宋体"/>
      <w:color w:val="000000"/>
      <w:kern w:val="0"/>
      <w:sz w:val="24"/>
      <w:szCs w:val="24"/>
    </w:rPr>
  </w:style>
  <w:style w:type="paragraph" w:customStyle="1" w:styleId="45">
    <w:name w:val="Char"/>
    <w:basedOn w:val="1"/>
    <w:qFormat/>
    <w:uiPriority w:val="0"/>
    <w:pPr>
      <w:spacing w:line="240" w:lineRule="atLeast"/>
      <w:ind w:left="420" w:firstLine="420"/>
    </w:pPr>
    <w:rPr>
      <w:rFonts w:eastAsia="宋体"/>
      <w:kern w:val="0"/>
      <w:sz w:val="21"/>
      <w:szCs w:val="21"/>
    </w:rPr>
  </w:style>
  <w:style w:type="paragraph" w:customStyle="1" w:styleId="46">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jc w:val="left"/>
    </w:pPr>
    <w:rPr>
      <w:rFonts w:ascii="仿宋" w:hAnsi="仿宋" w:eastAsia="仿宋" w:cs="宋体"/>
      <w:color w:val="000000"/>
      <w:kern w:val="0"/>
      <w:sz w:val="24"/>
      <w:szCs w:val="24"/>
    </w:rPr>
  </w:style>
  <w:style w:type="paragraph" w:customStyle="1" w:styleId="47">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jc w:val="center"/>
    </w:pPr>
    <w:rPr>
      <w:rFonts w:ascii="仿宋" w:hAnsi="仿宋" w:eastAsia="仿宋" w:cs="宋体"/>
      <w:color w:val="000000"/>
      <w:kern w:val="0"/>
      <w:sz w:val="24"/>
      <w:szCs w:val="24"/>
    </w:rPr>
  </w:style>
  <w:style w:type="paragraph" w:customStyle="1" w:styleId="48">
    <w:name w:val="正文首行缩进1"/>
    <w:basedOn w:val="1"/>
    <w:qFormat/>
    <w:uiPriority w:val="0"/>
    <w:pPr>
      <w:spacing w:line="360" w:lineRule="auto"/>
      <w:ind w:firstLine="200" w:firstLineChars="200"/>
    </w:pPr>
    <w:rPr>
      <w:rFonts w:eastAsia="宋体"/>
      <w:sz w:val="24"/>
    </w:rPr>
  </w:style>
  <w:style w:type="paragraph" w:customStyle="1" w:styleId="49">
    <w:name w:val="样式 宋体 小四 行距: 1.5 倍行距"/>
    <w:basedOn w:val="1"/>
    <w:qFormat/>
    <w:uiPriority w:val="0"/>
    <w:pPr>
      <w:spacing w:before="100" w:beforeAutospacing="1" w:after="100" w:afterAutospacing="1" w:line="360" w:lineRule="auto"/>
      <w:ind w:left="153" w:firstLine="200" w:firstLineChars="200"/>
    </w:pPr>
    <w:rPr>
      <w:rFonts w:ascii="宋体" w:hAnsi="宋体" w:eastAsia="宋体" w:cs="宋体"/>
      <w:sz w:val="24"/>
    </w:rPr>
  </w:style>
  <w:style w:type="paragraph" w:customStyle="1" w:styleId="50">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jc w:val="left"/>
      <w:textAlignment w:val="bottom"/>
    </w:pPr>
    <w:rPr>
      <w:rFonts w:ascii="宋体" w:hAnsi="宋体" w:eastAsia="宋体" w:cs="宋体"/>
      <w:color w:val="000000"/>
      <w:kern w:val="0"/>
      <w:sz w:val="24"/>
      <w:szCs w:val="24"/>
    </w:rPr>
  </w:style>
  <w:style w:type="paragraph" w:customStyle="1" w:styleId="51">
    <w:name w:val="标题附注"/>
    <w:basedOn w:val="1"/>
    <w:next w:val="1"/>
    <w:qFormat/>
    <w:uiPriority w:val="0"/>
    <w:pPr>
      <w:ind w:firstLine="0"/>
      <w:jc w:val="center"/>
    </w:pPr>
    <w:rPr>
      <w:rFonts w:eastAsia="楷体_GB2312"/>
    </w:rPr>
  </w:style>
  <w:style w:type="paragraph" w:customStyle="1" w:styleId="52">
    <w:name w:val="xl80"/>
    <w:basedOn w:val="1"/>
    <w:qFormat/>
    <w:uiPriority w:val="0"/>
    <w:pPr>
      <w:widowControl/>
      <w:spacing w:before="100" w:beforeAutospacing="1" w:after="100" w:afterAutospacing="1" w:line="240" w:lineRule="auto"/>
      <w:ind w:firstLine="0"/>
      <w:jc w:val="left"/>
    </w:pPr>
    <w:rPr>
      <w:rFonts w:ascii="宋体" w:hAnsi="宋体" w:eastAsia="宋体" w:cs="宋体"/>
      <w:kern w:val="0"/>
      <w:sz w:val="24"/>
      <w:szCs w:val="24"/>
    </w:rPr>
  </w:style>
  <w:style w:type="paragraph" w:customStyle="1" w:styleId="53">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jc w:val="left"/>
    </w:pPr>
    <w:rPr>
      <w:rFonts w:ascii="仿宋" w:hAnsi="仿宋" w:eastAsia="仿宋" w:cs="宋体"/>
      <w:kern w:val="0"/>
      <w:sz w:val="24"/>
      <w:szCs w:val="24"/>
    </w:rPr>
  </w:style>
  <w:style w:type="paragraph" w:customStyle="1" w:styleId="54">
    <w:name w:val="xl83"/>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jc w:val="left"/>
    </w:pPr>
    <w:rPr>
      <w:rFonts w:ascii="仿宋" w:hAnsi="仿宋" w:eastAsia="仿宋" w:cs="宋体"/>
      <w:kern w:val="0"/>
      <w:sz w:val="24"/>
      <w:szCs w:val="24"/>
    </w:rPr>
  </w:style>
  <w:style w:type="paragraph" w:customStyle="1" w:styleId="55">
    <w:name w:val="xl82"/>
    <w:basedOn w:val="1"/>
    <w:qFormat/>
    <w:uiPriority w:val="0"/>
    <w:pPr>
      <w:widowControl/>
      <w:pBdr>
        <w:left w:val="single" w:color="auto" w:sz="4" w:space="0"/>
        <w:right w:val="single" w:color="auto" w:sz="4" w:space="0"/>
      </w:pBdr>
      <w:spacing w:before="100" w:beforeAutospacing="1" w:after="100" w:afterAutospacing="1" w:line="240" w:lineRule="auto"/>
      <w:ind w:firstLine="0"/>
      <w:jc w:val="left"/>
    </w:pPr>
    <w:rPr>
      <w:rFonts w:ascii="仿宋" w:hAnsi="仿宋" w:eastAsia="仿宋" w:cs="宋体"/>
      <w:kern w:val="0"/>
      <w:sz w:val="24"/>
      <w:szCs w:val="24"/>
    </w:rPr>
  </w:style>
  <w:style w:type="paragraph" w:customStyle="1" w:styleId="56">
    <w:name w:val="小标题"/>
    <w:basedOn w:val="1"/>
    <w:next w:val="1"/>
    <w:qFormat/>
    <w:uiPriority w:val="0"/>
    <w:rPr>
      <w:rFonts w:eastAsia="黑体"/>
    </w:rPr>
  </w:style>
  <w:style w:type="paragraph" w:customStyle="1" w:styleId="57">
    <w:name w:val="xl67"/>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jc w:val="left"/>
    </w:pPr>
    <w:rPr>
      <w:rFonts w:ascii="仿宋" w:hAnsi="仿宋" w:eastAsia="仿宋" w:cs="宋体"/>
      <w:color w:val="000000"/>
      <w:kern w:val="0"/>
      <w:sz w:val="24"/>
      <w:szCs w:val="24"/>
    </w:rPr>
  </w:style>
  <w:style w:type="paragraph" w:customStyle="1" w:styleId="58">
    <w:name w:val="_Style 55"/>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59">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jc w:val="left"/>
      <w:textAlignment w:val="bottom"/>
    </w:pPr>
    <w:rPr>
      <w:rFonts w:ascii="宋体" w:hAnsi="宋体" w:eastAsia="宋体" w:cs="宋体"/>
      <w:color w:val="000000"/>
      <w:kern w:val="0"/>
      <w:sz w:val="24"/>
      <w:szCs w:val="24"/>
    </w:rPr>
  </w:style>
  <w:style w:type="paragraph" w:customStyle="1" w:styleId="60">
    <w:name w:val="Char1"/>
    <w:basedOn w:val="1"/>
    <w:qFormat/>
    <w:uiPriority w:val="0"/>
    <w:pPr>
      <w:spacing w:line="360" w:lineRule="auto"/>
      <w:ind w:firstLine="551" w:firstLineChars="196"/>
    </w:pPr>
    <w:rPr>
      <w:rFonts w:eastAsia="宋体"/>
      <w:b/>
      <w:sz w:val="28"/>
      <w:szCs w:val="28"/>
    </w:rPr>
  </w:style>
  <w:style w:type="paragraph" w:customStyle="1" w:styleId="61">
    <w:name w:val="主题标"/>
    <w:basedOn w:val="1"/>
    <w:next w:val="9"/>
    <w:qFormat/>
    <w:uiPriority w:val="0"/>
    <w:pPr>
      <w:ind w:firstLine="0"/>
      <w:jc w:val="center"/>
    </w:pPr>
    <w:rPr>
      <w:rFonts w:eastAsia="方正小标宋简体"/>
      <w:sz w:val="44"/>
    </w:rPr>
  </w:style>
  <w:style w:type="paragraph" w:customStyle="1" w:styleId="62">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jc w:val="left"/>
    </w:pPr>
    <w:rPr>
      <w:rFonts w:ascii="仿宋" w:hAnsi="仿宋" w:eastAsia="仿宋" w:cs="宋体"/>
      <w:color w:val="000000"/>
      <w:kern w:val="0"/>
      <w:sz w:val="24"/>
      <w:szCs w:val="24"/>
    </w:rPr>
  </w:style>
  <w:style w:type="paragraph" w:customStyle="1" w:styleId="63">
    <w:name w:val="xl79"/>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jc w:val="center"/>
    </w:pPr>
    <w:rPr>
      <w:rFonts w:ascii="仿宋" w:hAnsi="仿宋" w:eastAsia="仿宋" w:cs="宋体"/>
      <w:color w:val="000000"/>
      <w:kern w:val="0"/>
      <w:sz w:val="24"/>
      <w:szCs w:val="24"/>
    </w:rPr>
  </w:style>
  <w:style w:type="paragraph" w:customStyle="1" w:styleId="64">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jc w:val="center"/>
    </w:pPr>
    <w:rPr>
      <w:rFonts w:ascii="仿宋" w:hAnsi="仿宋" w:eastAsia="仿宋" w:cs="宋体"/>
      <w:color w:val="000000"/>
      <w:kern w:val="0"/>
      <w:sz w:val="24"/>
      <w:szCs w:val="24"/>
    </w:rPr>
  </w:style>
  <w:style w:type="paragraph" w:customStyle="1" w:styleId="65">
    <w:name w:val="_Style 66"/>
    <w:basedOn w:val="1"/>
    <w:next w:val="1"/>
    <w:unhideWhenUsed/>
    <w:qFormat/>
    <w:uiPriority w:val="39"/>
    <w:pPr>
      <w:spacing w:line="240" w:lineRule="auto"/>
      <w:ind w:left="420" w:leftChars="200" w:firstLine="0"/>
    </w:pPr>
    <w:rPr>
      <w:rFonts w:ascii="Calibri" w:hAnsi="Calibri" w:eastAsia="宋体"/>
      <w:sz w:val="21"/>
      <w:szCs w:val="22"/>
    </w:rPr>
  </w:style>
  <w:style w:type="paragraph" w:customStyle="1" w:styleId="66">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jc w:val="left"/>
    </w:pPr>
    <w:rPr>
      <w:rFonts w:ascii="仿宋" w:hAnsi="仿宋" w:eastAsia="仿宋" w:cs="宋体"/>
      <w:kern w:val="0"/>
      <w:sz w:val="24"/>
      <w:szCs w:val="24"/>
    </w:rPr>
  </w:style>
  <w:style w:type="paragraph" w:customStyle="1" w:styleId="67">
    <w:name w:val="xl75"/>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jc w:val="center"/>
    </w:pPr>
    <w:rPr>
      <w:rFonts w:ascii="仿宋" w:hAnsi="仿宋" w:eastAsia="仿宋" w:cs="宋体"/>
      <w:color w:val="000000"/>
      <w:kern w:val="0"/>
      <w:sz w:val="24"/>
      <w:szCs w:val="24"/>
    </w:rPr>
  </w:style>
  <w:style w:type="paragraph" w:customStyle="1" w:styleId="68">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jc w:val="left"/>
    </w:pPr>
    <w:rPr>
      <w:rFonts w:ascii="仿宋" w:hAnsi="仿宋" w:eastAsia="仿宋" w:cs="宋体"/>
      <w:color w:val="000000"/>
      <w:kern w:val="0"/>
      <w:sz w:val="24"/>
      <w:szCs w:val="24"/>
    </w:rPr>
  </w:style>
  <w:style w:type="paragraph" w:customStyle="1" w:styleId="69">
    <w:name w:val="落款"/>
    <w:basedOn w:val="1"/>
    <w:next w:val="1"/>
    <w:qFormat/>
    <w:uiPriority w:val="0"/>
    <w:pPr>
      <w:ind w:right="300" w:rightChars="300" w:firstLine="0"/>
      <w:jc w:val="right"/>
    </w:pPr>
  </w:style>
  <w:style w:type="paragraph" w:customStyle="1" w:styleId="70">
    <w:name w:val="表格"/>
    <w:basedOn w:val="1"/>
    <w:next w:val="1"/>
    <w:qFormat/>
    <w:uiPriority w:val="0"/>
    <w:pPr>
      <w:spacing w:line="380" w:lineRule="exact"/>
      <w:ind w:firstLine="0"/>
      <w:jc w:val="center"/>
    </w:pPr>
    <w:rPr>
      <w:rFonts w:eastAsia="宋体"/>
      <w:sz w:val="24"/>
    </w:rPr>
  </w:style>
  <w:style w:type="paragraph" w:customStyle="1" w:styleId="71">
    <w:name w:val="正文缩进2字符"/>
    <w:basedOn w:val="1"/>
    <w:link w:val="89"/>
    <w:qFormat/>
    <w:uiPriority w:val="0"/>
    <w:pPr>
      <w:spacing w:line="360" w:lineRule="auto"/>
      <w:ind w:firstLine="480" w:firstLineChars="200"/>
    </w:pPr>
    <w:rPr>
      <w:rFonts w:eastAsia="宋体"/>
      <w:sz w:val="24"/>
      <w:szCs w:val="24"/>
    </w:rPr>
  </w:style>
  <w:style w:type="paragraph" w:customStyle="1" w:styleId="72">
    <w:name w:val="图表目录1"/>
    <w:next w:val="1"/>
    <w:qFormat/>
    <w:uiPriority w:val="99"/>
    <w:pPr>
      <w:widowControl w:val="0"/>
      <w:ind w:left="200" w:leftChars="200" w:hanging="200" w:hangingChars="200"/>
      <w:jc w:val="both"/>
    </w:pPr>
    <w:rPr>
      <w:rFonts w:ascii="Calibri" w:hAnsi="Calibri" w:eastAsia="宋体" w:cs="Times New Roman"/>
      <w:kern w:val="2"/>
      <w:sz w:val="21"/>
      <w:szCs w:val="24"/>
      <w:lang w:val="en-US" w:eastAsia="zh-CN" w:bidi="ar-SA"/>
    </w:rPr>
  </w:style>
  <w:style w:type="paragraph" w:customStyle="1" w:styleId="73">
    <w:name w:val="font8"/>
    <w:basedOn w:val="1"/>
    <w:qFormat/>
    <w:uiPriority w:val="0"/>
    <w:pPr>
      <w:widowControl/>
      <w:spacing w:before="100" w:beforeAutospacing="1" w:after="100" w:afterAutospacing="1" w:line="240" w:lineRule="auto"/>
      <w:ind w:firstLine="0"/>
      <w:jc w:val="left"/>
    </w:pPr>
    <w:rPr>
      <w:rFonts w:ascii="等线" w:hAnsi="等线" w:eastAsia="等线" w:cs="宋体"/>
      <w:kern w:val="0"/>
      <w:sz w:val="18"/>
      <w:szCs w:val="18"/>
    </w:rPr>
  </w:style>
  <w:style w:type="paragraph" w:customStyle="1" w:styleId="74">
    <w:name w:val="font6"/>
    <w:basedOn w:val="1"/>
    <w:qFormat/>
    <w:uiPriority w:val="0"/>
    <w:pPr>
      <w:widowControl/>
      <w:spacing w:before="100" w:beforeAutospacing="1" w:after="100" w:afterAutospacing="1" w:line="240" w:lineRule="auto"/>
      <w:ind w:firstLine="0"/>
      <w:jc w:val="left"/>
    </w:pPr>
    <w:rPr>
      <w:rFonts w:ascii="仿宋" w:hAnsi="仿宋" w:eastAsia="仿宋" w:cs="宋体"/>
      <w:color w:val="000000"/>
      <w:kern w:val="0"/>
      <w:sz w:val="22"/>
      <w:szCs w:val="22"/>
    </w:rPr>
  </w:style>
  <w:style w:type="paragraph" w:styleId="75">
    <w:name w:val="List Paragraph"/>
    <w:basedOn w:val="1"/>
    <w:qFormat/>
    <w:uiPriority w:val="34"/>
    <w:pPr>
      <w:spacing w:line="240" w:lineRule="auto"/>
      <w:ind w:firstLine="420" w:firstLineChars="200"/>
    </w:pPr>
    <w:rPr>
      <w:rFonts w:ascii="Calibri" w:hAnsi="Calibri" w:eastAsia="宋体"/>
      <w:sz w:val="21"/>
      <w:szCs w:val="22"/>
    </w:rPr>
  </w:style>
  <w:style w:type="paragraph" w:customStyle="1" w:styleId="76">
    <w:name w:val="font7"/>
    <w:basedOn w:val="1"/>
    <w:qFormat/>
    <w:uiPriority w:val="0"/>
    <w:pPr>
      <w:widowControl/>
      <w:spacing w:before="100" w:beforeAutospacing="1" w:after="100" w:afterAutospacing="1" w:line="240" w:lineRule="auto"/>
      <w:ind w:firstLine="0"/>
      <w:jc w:val="left"/>
    </w:pPr>
    <w:rPr>
      <w:rFonts w:ascii="等线" w:hAnsi="等线" w:eastAsia="等线" w:cs="宋体"/>
      <w:kern w:val="0"/>
      <w:sz w:val="18"/>
      <w:szCs w:val="18"/>
    </w:rPr>
  </w:style>
  <w:style w:type="paragraph" w:customStyle="1" w:styleId="77">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jc w:val="center"/>
    </w:pPr>
    <w:rPr>
      <w:rFonts w:ascii="仿宋" w:hAnsi="仿宋" w:eastAsia="仿宋" w:cs="宋体"/>
      <w:color w:val="000000"/>
      <w:kern w:val="0"/>
      <w:sz w:val="24"/>
      <w:szCs w:val="24"/>
    </w:rPr>
  </w:style>
  <w:style w:type="paragraph" w:customStyle="1" w:styleId="78">
    <w:name w:val="xl87"/>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jc w:val="left"/>
    </w:pPr>
    <w:rPr>
      <w:rFonts w:ascii="仿宋" w:hAnsi="仿宋" w:eastAsia="仿宋" w:cs="宋体"/>
      <w:kern w:val="0"/>
      <w:sz w:val="24"/>
      <w:szCs w:val="24"/>
    </w:rPr>
  </w:style>
  <w:style w:type="paragraph" w:customStyle="1" w:styleId="79">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jc w:val="center"/>
    </w:pPr>
    <w:rPr>
      <w:rFonts w:ascii="仿宋" w:hAnsi="仿宋" w:eastAsia="仿宋" w:cs="宋体"/>
      <w:b/>
      <w:bCs/>
      <w:color w:val="000000"/>
      <w:kern w:val="0"/>
      <w:sz w:val="48"/>
      <w:szCs w:val="48"/>
    </w:rPr>
  </w:style>
  <w:style w:type="paragraph" w:customStyle="1" w:styleId="80">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jc w:val="center"/>
    </w:pPr>
    <w:rPr>
      <w:rFonts w:ascii="仿宋" w:hAnsi="仿宋" w:eastAsia="仿宋" w:cs="宋体"/>
      <w:b/>
      <w:bCs/>
      <w:color w:val="000000"/>
      <w:kern w:val="0"/>
      <w:sz w:val="24"/>
      <w:szCs w:val="24"/>
    </w:rPr>
  </w:style>
  <w:style w:type="paragraph" w:customStyle="1" w:styleId="81">
    <w:name w:val="msonormal"/>
    <w:basedOn w:val="1"/>
    <w:qFormat/>
    <w:uiPriority w:val="0"/>
    <w:pPr>
      <w:widowControl/>
      <w:spacing w:before="100" w:beforeAutospacing="1" w:after="100" w:afterAutospacing="1" w:line="240" w:lineRule="auto"/>
      <w:ind w:firstLine="0"/>
      <w:jc w:val="left"/>
    </w:pPr>
    <w:rPr>
      <w:rFonts w:ascii="宋体" w:hAnsi="宋体" w:eastAsia="宋体" w:cs="宋体"/>
      <w:kern w:val="0"/>
      <w:sz w:val="24"/>
      <w:szCs w:val="24"/>
    </w:rPr>
  </w:style>
  <w:style w:type="paragraph" w:customStyle="1" w:styleId="8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jc w:val="center"/>
    </w:pPr>
    <w:rPr>
      <w:rFonts w:ascii="仿宋" w:hAnsi="仿宋" w:eastAsia="仿宋" w:cs="宋体"/>
      <w:b/>
      <w:bCs/>
      <w:color w:val="000000"/>
      <w:kern w:val="0"/>
      <w:sz w:val="24"/>
      <w:szCs w:val="24"/>
    </w:rPr>
  </w:style>
  <w:style w:type="character" w:customStyle="1" w:styleId="83">
    <w:name w:val="日期 字符"/>
    <w:semiHidden/>
    <w:qFormat/>
    <w:uiPriority w:val="99"/>
    <w:rPr>
      <w:rFonts w:ascii="Calibri" w:hAnsi="Calibri" w:eastAsia="宋体" w:cs="Times New Roman"/>
      <w:kern w:val="2"/>
      <w:sz w:val="21"/>
      <w:szCs w:val="22"/>
    </w:rPr>
  </w:style>
  <w:style w:type="character" w:customStyle="1" w:styleId="84">
    <w:name w:val="标题 1 Char"/>
    <w:link w:val="2"/>
    <w:qFormat/>
    <w:uiPriority w:val="9"/>
    <w:rPr>
      <w:rFonts w:ascii="Calibri" w:hAnsi="Calibri"/>
      <w:b/>
      <w:bCs/>
      <w:kern w:val="44"/>
      <w:sz w:val="44"/>
      <w:szCs w:val="44"/>
    </w:rPr>
  </w:style>
  <w:style w:type="character" w:customStyle="1" w:styleId="85">
    <w:name w:val="批注主题 字符"/>
    <w:semiHidden/>
    <w:qFormat/>
    <w:uiPriority w:val="99"/>
    <w:rPr>
      <w:rFonts w:eastAsia="仿宋_GB2312"/>
      <w:b/>
      <w:bCs/>
      <w:kern w:val="2"/>
      <w:sz w:val="32"/>
    </w:rPr>
  </w:style>
  <w:style w:type="character" w:customStyle="1" w:styleId="86">
    <w:name w:val="批注主题 Char"/>
    <w:link w:val="24"/>
    <w:qFormat/>
    <w:uiPriority w:val="99"/>
    <w:rPr>
      <w:rFonts w:eastAsia="仿宋_GB2312"/>
      <w:b/>
      <w:bCs/>
      <w:kern w:val="2"/>
      <w:sz w:val="32"/>
    </w:rPr>
  </w:style>
  <w:style w:type="character" w:customStyle="1" w:styleId="87">
    <w:name w:val="标题 2 字符"/>
    <w:qFormat/>
    <w:uiPriority w:val="9"/>
    <w:rPr>
      <w:rFonts w:ascii="宋体" w:hAnsi="宋体" w:cs="宋体"/>
      <w:b/>
      <w:bCs/>
      <w:sz w:val="36"/>
      <w:szCs w:val="36"/>
    </w:rPr>
  </w:style>
  <w:style w:type="character" w:customStyle="1" w:styleId="88">
    <w:name w:val="批注框文本 Char"/>
    <w:link w:val="17"/>
    <w:qFormat/>
    <w:uiPriority w:val="99"/>
    <w:rPr>
      <w:rFonts w:eastAsia="仿宋_GB2312"/>
      <w:kern w:val="2"/>
      <w:sz w:val="18"/>
      <w:szCs w:val="18"/>
    </w:rPr>
  </w:style>
  <w:style w:type="character" w:customStyle="1" w:styleId="89">
    <w:name w:val="正文缩进2字符 Char"/>
    <w:link w:val="71"/>
    <w:qFormat/>
    <w:uiPriority w:val="0"/>
    <w:rPr>
      <w:kern w:val="2"/>
      <w:sz w:val="24"/>
      <w:szCs w:val="24"/>
    </w:rPr>
  </w:style>
  <w:style w:type="character" w:customStyle="1" w:styleId="90">
    <w:name w:val="批注文字 字符"/>
    <w:semiHidden/>
    <w:qFormat/>
    <w:uiPriority w:val="99"/>
    <w:rPr>
      <w:rFonts w:eastAsia="仿宋_GB2312"/>
      <w:kern w:val="2"/>
      <w:sz w:val="32"/>
    </w:rPr>
  </w:style>
  <w:style w:type="character" w:customStyle="1" w:styleId="91">
    <w:name w:val="批注文字 Char"/>
    <w:link w:val="8"/>
    <w:qFormat/>
    <w:uiPriority w:val="99"/>
    <w:rPr>
      <w:rFonts w:eastAsia="仿宋_GB2312"/>
      <w:kern w:val="2"/>
      <w:sz w:val="32"/>
    </w:rPr>
  </w:style>
  <w:style w:type="character" w:customStyle="1" w:styleId="92">
    <w:name w:val="正文文本缩进 2 字符"/>
    <w:qFormat/>
    <w:uiPriority w:val="0"/>
    <w:rPr>
      <w:rFonts w:eastAsia="仿宋_GB2312"/>
      <w:kern w:val="2"/>
      <w:sz w:val="32"/>
    </w:rPr>
  </w:style>
  <w:style w:type="character" w:customStyle="1" w:styleId="93">
    <w:name w:val="标准正文格式 Char"/>
    <w:link w:val="40"/>
    <w:qFormat/>
    <w:uiPriority w:val="0"/>
    <w:rPr>
      <w:kern w:val="2"/>
      <w:sz w:val="24"/>
    </w:rPr>
  </w:style>
  <w:style w:type="character" w:customStyle="1" w:styleId="94">
    <w:name w:val="word1"/>
    <w:qFormat/>
    <w:uiPriority w:val="0"/>
    <w:rPr>
      <w:sz w:val="18"/>
      <w:szCs w:val="18"/>
      <w:u w:val="none"/>
    </w:rPr>
  </w:style>
  <w:style w:type="character" w:customStyle="1" w:styleId="95">
    <w:name w:val="标题 1 字符"/>
    <w:qFormat/>
    <w:uiPriority w:val="9"/>
    <w:rPr>
      <w:rFonts w:ascii="Calibri" w:hAnsi="Calibri" w:eastAsia="宋体" w:cs="Times New Roman"/>
      <w:b/>
      <w:bCs/>
      <w:kern w:val="44"/>
      <w:sz w:val="44"/>
      <w:szCs w:val="44"/>
    </w:rPr>
  </w:style>
  <w:style w:type="character" w:customStyle="1" w:styleId="96">
    <w:name w:val="正文文本缩进 2 Char"/>
    <w:link w:val="15"/>
    <w:qFormat/>
    <w:uiPriority w:val="99"/>
    <w:rPr>
      <w:rFonts w:eastAsia="仿宋_GB2312"/>
      <w:kern w:val="2"/>
      <w:sz w:val="32"/>
    </w:rPr>
  </w:style>
  <w:style w:type="character" w:customStyle="1" w:styleId="97">
    <w:name w:val="font01"/>
    <w:qFormat/>
    <w:uiPriority w:val="0"/>
    <w:rPr>
      <w:rFonts w:hint="eastAsia" w:ascii="宋体" w:hAnsi="宋体" w:eastAsia="宋体" w:cs="宋体"/>
      <w:color w:val="000000"/>
      <w:sz w:val="24"/>
      <w:szCs w:val="24"/>
      <w:u w:val="none"/>
    </w:rPr>
  </w:style>
  <w:style w:type="character" w:customStyle="1" w:styleId="98">
    <w:name w:val="文档结构图 Char"/>
    <w:link w:val="7"/>
    <w:qFormat/>
    <w:uiPriority w:val="99"/>
    <w:rPr>
      <w:rFonts w:ascii="宋体" w:hAnsi="Calibri"/>
      <w:kern w:val="2"/>
      <w:sz w:val="18"/>
      <w:szCs w:val="18"/>
    </w:rPr>
  </w:style>
  <w:style w:type="character" w:customStyle="1" w:styleId="99">
    <w:name w:val="标题 3 Char"/>
    <w:link w:val="4"/>
    <w:qFormat/>
    <w:uiPriority w:val="9"/>
    <w:rPr>
      <w:rFonts w:eastAsia="仿宋_GB2312"/>
      <w:b/>
      <w:bCs/>
      <w:kern w:val="2"/>
      <w:sz w:val="32"/>
      <w:szCs w:val="32"/>
    </w:rPr>
  </w:style>
  <w:style w:type="character" w:customStyle="1" w:styleId="100">
    <w:name w:val="页脚 Char"/>
    <w:link w:val="11"/>
    <w:qFormat/>
    <w:uiPriority w:val="99"/>
    <w:rPr>
      <w:rFonts w:eastAsia="仿宋_GB2312"/>
      <w:kern w:val="2"/>
      <w:sz w:val="18"/>
    </w:rPr>
  </w:style>
  <w:style w:type="character" w:customStyle="1" w:styleId="101">
    <w:name w:val="标题 3 字符"/>
    <w:semiHidden/>
    <w:qFormat/>
    <w:uiPriority w:val="9"/>
    <w:rPr>
      <w:rFonts w:eastAsia="仿宋_GB2312"/>
      <w:b/>
      <w:bCs/>
      <w:kern w:val="2"/>
      <w:sz w:val="32"/>
      <w:szCs w:val="32"/>
    </w:rPr>
  </w:style>
  <w:style w:type="character" w:customStyle="1" w:styleId="102">
    <w:name w:val="标题 2 Char1"/>
    <w:link w:val="3"/>
    <w:qFormat/>
    <w:uiPriority w:val="9"/>
    <w:rPr>
      <w:rFonts w:ascii="宋体" w:hAnsi="宋体"/>
      <w:b/>
      <w:bCs/>
      <w:sz w:val="36"/>
      <w:szCs w:val="36"/>
    </w:rPr>
  </w:style>
  <w:style w:type="character" w:customStyle="1" w:styleId="103">
    <w:name w:val="正文文本 Char"/>
    <w:link w:val="10"/>
    <w:qFormat/>
    <w:uiPriority w:val="99"/>
    <w:rPr>
      <w:rFonts w:eastAsia="方正小标宋简体"/>
      <w:bCs/>
      <w:kern w:val="2"/>
      <w:sz w:val="44"/>
    </w:rPr>
  </w:style>
  <w:style w:type="character" w:customStyle="1" w:styleId="104">
    <w:name w:val="日期 Char"/>
    <w:link w:val="14"/>
    <w:qFormat/>
    <w:uiPriority w:val="99"/>
    <w:rPr>
      <w:rFonts w:eastAsia="仿宋_GB2312"/>
      <w:kern w:val="2"/>
      <w:sz w:val="32"/>
    </w:rPr>
  </w:style>
  <w:style w:type="character" w:customStyle="1" w:styleId="105">
    <w:name w:val="页眉 Char"/>
    <w:link w:val="18"/>
    <w:qFormat/>
    <w:uiPriority w:val="99"/>
    <w:rPr>
      <w:rFonts w:eastAsia="仿宋_GB2312"/>
      <w:kern w:val="2"/>
      <w:sz w:val="18"/>
    </w:rPr>
  </w:style>
  <w:style w:type="character" w:customStyle="1" w:styleId="106">
    <w:name w:val="副标题 Char"/>
    <w:link w:val="20"/>
    <w:qFormat/>
    <w:uiPriority w:val="11"/>
    <w:rPr>
      <w:rFonts w:eastAsia="黑体"/>
      <w:kern w:val="2"/>
      <w:sz w:val="32"/>
    </w:rPr>
  </w:style>
  <w:style w:type="character" w:customStyle="1" w:styleId="107">
    <w:name w:val="页脚 字符"/>
    <w:qFormat/>
    <w:uiPriority w:val="99"/>
    <w:rPr>
      <w:rFonts w:ascii="Calibri" w:hAnsi="Calibri"/>
      <w:kern w:val="2"/>
      <w:sz w:val="18"/>
      <w:szCs w:val="18"/>
    </w:rPr>
  </w:style>
  <w:style w:type="character" w:customStyle="1" w:styleId="108">
    <w:name w:val="批注框文本 字符"/>
    <w:semiHidden/>
    <w:qFormat/>
    <w:uiPriority w:val="99"/>
    <w:rPr>
      <w:rFonts w:ascii="Calibri" w:hAnsi="Calibri" w:eastAsia="宋体" w:cs="Times New Roman"/>
      <w:kern w:val="2"/>
      <w:sz w:val="18"/>
      <w:szCs w:val="18"/>
    </w:rPr>
  </w:style>
  <w:style w:type="character" w:customStyle="1" w:styleId="109">
    <w:name w:val="正文文本 字符"/>
    <w:semiHidden/>
    <w:qFormat/>
    <w:uiPriority w:val="99"/>
    <w:rPr>
      <w:rFonts w:eastAsia="仿宋_GB2312"/>
      <w:kern w:val="2"/>
      <w:sz w:val="32"/>
    </w:rPr>
  </w:style>
  <w:style w:type="character" w:customStyle="1" w:styleId="110">
    <w:name w:val="font11"/>
    <w:qFormat/>
    <w:uiPriority w:val="0"/>
    <w:rPr>
      <w:rFonts w:hint="eastAsia" w:ascii="宋体" w:hAnsi="宋体" w:eastAsia="宋体" w:cs="宋体"/>
      <w:color w:val="000000"/>
      <w:sz w:val="24"/>
      <w:szCs w:val="24"/>
      <w:u w:val="none"/>
    </w:rPr>
  </w:style>
  <w:style w:type="character" w:customStyle="1" w:styleId="111">
    <w:name w:val="页眉 字符"/>
    <w:qFormat/>
    <w:uiPriority w:val="99"/>
    <w:rPr>
      <w:rFonts w:ascii="Calibri" w:hAnsi="Calibri" w:eastAsia="宋体" w:cs="Times New Roman"/>
      <w:kern w:val="2"/>
      <w:sz w:val="18"/>
      <w:szCs w:val="18"/>
    </w:rPr>
  </w:style>
  <w:style w:type="character" w:customStyle="1" w:styleId="112">
    <w:name w:val="列出段落 Char"/>
    <w:link w:val="39"/>
    <w:qFormat/>
    <w:uiPriority w:val="34"/>
    <w:rPr>
      <w:rFonts w:ascii="Calibri" w:hAnsi="Calibri" w:cs="Calibri"/>
      <w:kern w:val="2"/>
      <w:sz w:val="21"/>
      <w:szCs w:val="21"/>
    </w:rPr>
  </w:style>
  <w:style w:type="character" w:customStyle="1" w:styleId="113">
    <w:name w:val="font41"/>
    <w:qFormat/>
    <w:uiPriority w:val="0"/>
    <w:rPr>
      <w:rFonts w:hint="eastAsia" w:ascii="宋体" w:hAnsi="宋体" w:eastAsia="宋体" w:cs="宋体"/>
      <w:color w:val="000000"/>
      <w:sz w:val="22"/>
      <w:szCs w:val="22"/>
      <w:u w:val="none"/>
    </w:rPr>
  </w:style>
  <w:style w:type="character" w:customStyle="1" w:styleId="114">
    <w:name w:val="标题 2 Char"/>
    <w:qFormat/>
    <w:uiPriority w:val="9"/>
    <w:rPr>
      <w:rFonts w:ascii="宋体" w:hAnsi="宋体" w:cs="宋体"/>
      <w:b/>
      <w:bCs/>
      <w:sz w:val="36"/>
      <w:szCs w:val="36"/>
    </w:rPr>
  </w:style>
  <w:style w:type="character" w:customStyle="1" w:styleId="115">
    <w:name w:val="正文文本 字符1"/>
    <w:qFormat/>
    <w:uiPriority w:val="99"/>
    <w:rPr>
      <w:rFonts w:ascii="等线" w:hAnsi="等线"/>
      <w:kern w:val="2"/>
      <w:sz w:val="24"/>
      <w:szCs w:val="24"/>
    </w:rPr>
  </w:style>
  <w:style w:type="character" w:customStyle="1" w:styleId="116">
    <w:name w:val="文档结构图 字符"/>
    <w:semiHidden/>
    <w:qFormat/>
    <w:uiPriority w:val="99"/>
    <w:rPr>
      <w:rFonts w:ascii="宋体" w:hAnsi="Calibri"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scldt</Company>
  <Pages>11</Pages>
  <Words>6918</Words>
  <Characters>7445</Characters>
  <Lines>56</Lines>
  <Paragraphs>15</Paragraphs>
  <TotalTime>96</TotalTime>
  <ScaleCrop>false</ScaleCrop>
  <LinksUpToDate>false</LinksUpToDate>
  <CharactersWithSpaces>7513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2026-01-28T02:23:00Z</dcterms:created>
  <dc:creator>fy</dc:creator>
  <cp:lastModifiedBy>鱼 </cp:lastModifiedBy>
  <cp:lastPrinted>2026-01-30T02:56:12Z</cp:lastPrinted>
  <dcterms:modified xsi:type="dcterms:W3CDTF">2026-01-30T02:56:53Z</dcterms:modified>
  <dc:title>川劳社办〔2001〕号</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2FBBE04BB6C44377AB40B74FAB90983A_13</vt:lpwstr>
  </property>
  <property fmtid="{D5CDD505-2E9C-101B-9397-08002B2CF9AE}" pid="4" name="KSOTemplateDocerSaveRecord">
    <vt:lpwstr>eyJoZGlkIjoiNzcxYTUxMzNiNGFmOGEzNGVhNzZlYzJhZTFhNGQwNDgiLCJ1c2VySWQiOiIxMTIzNTY5MDIzIn0=</vt:lpwstr>
  </property>
</Properties>
</file>