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 </w:t>
      </w: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>
      <w:pPr>
        <w:rPr>
          <w:rFonts w:eastAsia="黑体"/>
          <w:sz w:val="28"/>
          <w:szCs w:val="28"/>
        </w:r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劳动能力鉴定（结论）表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伤情介绍: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鉴定依据：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专家组意见：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               </w:t>
            </w:r>
            <w:r>
              <w:rPr>
                <w:rFonts w:eastAsia="仿宋_GB2312"/>
                <w:szCs w:val="21"/>
              </w:rPr>
              <w:t>。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1.劳动功能障碍程度    经鉴定符合伤残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</w:t>
            </w:r>
            <w:r>
              <w:rPr>
                <w:rFonts w:eastAsia="仿宋_GB2312"/>
                <w:szCs w:val="21"/>
              </w:rPr>
              <w:t>级；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2.生活自理障碍程度    经鉴定符合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</w:t>
            </w:r>
            <w:r>
              <w:rPr>
                <w:rFonts w:eastAsia="仿宋_GB2312"/>
                <w:szCs w:val="21"/>
              </w:rPr>
              <w:t>护理依赖；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a)进食；      □                              d）穿衣、洗漱；  □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b）翻身；     □                              e）自主行动；    □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c）大、小便； □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 配置辅助器具确认   经鉴定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</w:t>
            </w:r>
            <w:r>
              <w:rPr>
                <w:rFonts w:eastAsia="仿宋_GB2312"/>
                <w:szCs w:val="21"/>
              </w:rPr>
              <w:t>。</w:t>
            </w:r>
          </w:p>
          <w:p>
            <w:pPr>
              <w:ind w:firstLine="317" w:firstLineChars="15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鉴定专家签名及意见：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       </w:t>
            </w:r>
            <w:r>
              <w:rPr>
                <w:rFonts w:eastAsia="仿宋_GB2312"/>
                <w:szCs w:val="21"/>
              </w:rPr>
              <w:t>。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专家1：               专家2：              专家3：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专家4：               专家5：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劳动能力鉴定委员会结论：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经审定，符合：</w:t>
            </w:r>
          </w:p>
          <w:p>
            <w:pPr>
              <w:ind w:firstLine="1470" w:firstLineChars="7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u w:val="single"/>
              </w:rPr>
              <w:t xml:space="preserve">                      </w:t>
            </w:r>
            <w:r>
              <w:rPr>
                <w:rFonts w:eastAsia="仿宋_GB2312"/>
                <w:szCs w:val="21"/>
              </w:rPr>
              <w:t>级伤残；</w:t>
            </w:r>
          </w:p>
          <w:p>
            <w:pPr>
              <w:ind w:firstLine="1470" w:firstLineChars="7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  <w:u w:val="single"/>
              </w:rPr>
              <w:t xml:space="preserve">                      </w:t>
            </w:r>
            <w:r>
              <w:rPr>
                <w:rFonts w:eastAsia="仿宋_GB2312"/>
                <w:szCs w:val="21"/>
              </w:rPr>
              <w:t>护理依赖；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配置辅助器具确认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</w:t>
            </w:r>
            <w:r>
              <w:rPr>
                <w:rFonts w:eastAsia="仿宋_GB2312"/>
                <w:szCs w:val="21"/>
              </w:rPr>
              <w:t>。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审核人签名（印章）：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               年   月    日</w:t>
            </w:r>
          </w:p>
        </w:tc>
      </w:tr>
    </w:tbl>
    <w:p>
      <w:pPr>
        <w:ind w:firstLine="630" w:firstLineChars="300"/>
      </w:pPr>
      <w:r>
        <w:t>（注：本页劳动能力鉴定委员会留存）</w:t>
      </w: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</w:p>
    <w:p>
      <w:pPr>
        <w:rPr>
          <w:rFonts w:eastAsia="黑体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      </w:t>
      </w:r>
    </w:p>
    <w:p>
      <w:pPr>
        <w:rPr>
          <w:rFonts w:eastAsia="黑体"/>
          <w:sz w:val="28"/>
          <w:szCs w:val="28"/>
        </w:rPr>
      </w:pPr>
    </w:p>
    <w:p>
      <w:r>
        <w:rPr>
          <w:rFonts w:eastAsia="黑体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351D8"/>
    <w:rsid w:val="2003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2021-10-26T08:15:00Z</dcterms:created>
  <dc:creator>黄浩琳</dc:creator>
  <cp:lastModifiedBy>黄浩琳</cp:lastModifiedBy>
  <dcterms:modified xsi:type="dcterms:W3CDTF">2021-10-26T08:19:12Z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