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CCE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4-3</w:t>
      </w:r>
    </w:p>
    <w:p w14:paraId="73179D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</w:pPr>
    </w:p>
    <w:p w14:paraId="6D4E52F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highlight w:val="none"/>
          <w:u w:val="none"/>
          <w:lang w:val="en-US" w:eastAsia="zh-CN" w:bidi="ar-SA"/>
        </w:rPr>
        <w:t>××单位关于2025年中等职业学校正高级教师职称推荐工作情况的报告</w:t>
      </w:r>
    </w:p>
    <w:p w14:paraId="314183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77236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一、申报情况</w:t>
      </w:r>
    </w:p>
    <w:p w14:paraId="17DB6F4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简要说明推荐程序、申报人员构成和人数等情况。</w:t>
      </w:r>
    </w:p>
    <w:p w14:paraId="6BABC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二、审核情况</w:t>
      </w:r>
    </w:p>
    <w:p w14:paraId="514CFC26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根据《四川省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深化中等职业学校教师职称制度改革工作实施方案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》（川教〔2020〕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76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号）等文件要求，××（负责审核的主体单位或组织）对共××名申报人资格以及材料真实性、完整性进行审核，严把材料关。</w:t>
      </w:r>
    </w:p>
    <w:p w14:paraId="7F6BC3DF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简要说明审核情况与结果，对不符合申报基本条件的申报人是否做材料退回处理。</w:t>
      </w:r>
    </w:p>
    <w:p w14:paraId="372BF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三、公示情况</w:t>
      </w:r>
    </w:p>
    <w:p w14:paraId="351F333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含公示情况说明以及公示异议处理情况（若公示期出现异议，需说明异议来源、核实情况、调查结果及处理办法）。</w:t>
      </w:r>
    </w:p>
    <w:p w14:paraId="67ABD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四、形成推荐名单</w:t>
      </w:r>
    </w:p>
    <w:p w14:paraId="2C8159B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经××推荐、××审核，确认某某等×位同志师德师风良好、教学业绩突出、工作能力优异，符合国家、省、市级文件有关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正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高级教师职称申报评审条件的文件规定。经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局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党组会审议同意，决定推荐某某等×名同志参加2025年中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等职业学校正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高级教师职称评审。</w:t>
      </w:r>
    </w:p>
    <w:p w14:paraId="63231A59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>特此报告。</w:t>
      </w:r>
    </w:p>
    <w:p w14:paraId="0565E4BC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7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</w:p>
    <w:p w14:paraId="7FE81194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5120" w:firstLineChars="16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 xml:space="preserve">单位名称（盖章）      </w:t>
      </w:r>
    </w:p>
    <w:p w14:paraId="3290DC5E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70" w:lineRule="exact"/>
        <w:ind w:firstLine="5440" w:firstLineChars="1700"/>
        <w:jc w:val="both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F5CE1"/>
    <w:rsid w:val="15DF5CE1"/>
    <w:rsid w:val="71BF4226"/>
    <w:rsid w:val="FFD8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377</Words>
  <Characters>387</Characters>
  <Lines>0</Lines>
  <Paragraphs>0</Paragraphs>
  <TotalTime>5</TotalTime>
  <ScaleCrop>false</ScaleCrop>
  <LinksUpToDate>false</LinksUpToDate>
  <CharactersWithSpaces>401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2025-12-24T08:38:00Z</dcterms:created>
  <dc:creator>教资认定</dc:creator>
  <cp:lastModifiedBy>user</cp:lastModifiedBy>
  <dcterms:modified xsi:type="dcterms:W3CDTF">2025-12-24T16:10:58Z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31CF4C83AAC443AF81ABAB030FF283F6_13</vt:lpwstr>
  </property>
  <property fmtid="{D5CDD505-2E9C-101B-9397-08002B2CF9AE}" pid="4" name="KSOTemplateDocerSaveRecord">
    <vt:lpwstr>eyJoZGlkIjoiMTk5YzdmZTkyMjE3ZWVjODEzNjFjY2UxYzEyNTQxNDgiLCJ1c2VySWQiOiI2MTg0NTU1MzgifQ==</vt:lpwstr>
  </property>
</Properties>
</file>