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附件</w:t>
      </w:r>
      <w:r>
        <w:rPr>
          <w:rFonts w:hint="eastAsia" w:eastAsia="黑体" w:cs="Times New Roman"/>
          <w:b w:val="0"/>
          <w:bCs w:val="0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全省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破格申报专业技术职务任职资格审核表</w:t>
      </w:r>
    </w:p>
    <w:p>
      <w:pPr>
        <w:spacing w:line="560" w:lineRule="exac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</w:rPr>
        <w:t>破格类型：□学历 □资历 □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eastAsia="zh-CN"/>
        </w:rPr>
        <w:t>职称档次</w:t>
      </w:r>
    </w:p>
    <w:tbl>
      <w:tblPr>
        <w:tblStyle w:val="4"/>
        <w:tblW w:w="92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8"/>
        <w:gridCol w:w="1575"/>
        <w:gridCol w:w="945"/>
        <w:gridCol w:w="840"/>
        <w:gridCol w:w="420"/>
        <w:gridCol w:w="1365"/>
        <w:gridCol w:w="210"/>
        <w:gridCol w:w="1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998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姓名</w:t>
            </w:r>
          </w:p>
        </w:tc>
        <w:tc>
          <w:tcPr>
            <w:tcW w:w="1575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 xml:space="preserve">       </w:t>
            </w:r>
          </w:p>
        </w:tc>
        <w:tc>
          <w:tcPr>
            <w:tcW w:w="945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性别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出生年月</w:t>
            </w:r>
          </w:p>
        </w:tc>
        <w:tc>
          <w:tcPr>
            <w:tcW w:w="210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998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工作单位</w:t>
            </w:r>
          </w:p>
        </w:tc>
        <w:tc>
          <w:tcPr>
            <w:tcW w:w="3780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职务</w:t>
            </w:r>
          </w:p>
        </w:tc>
        <w:tc>
          <w:tcPr>
            <w:tcW w:w="210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exact"/>
          <w:jc w:val="center"/>
        </w:trPr>
        <w:tc>
          <w:tcPr>
            <w:tcW w:w="1998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何时何校何专业毕业（含个人所有全日制和在职教育）</w:t>
            </w:r>
          </w:p>
        </w:tc>
        <w:tc>
          <w:tcPr>
            <w:tcW w:w="7245" w:type="dxa"/>
            <w:gridSpan w:val="7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exact"/>
          <w:jc w:val="center"/>
        </w:trPr>
        <w:tc>
          <w:tcPr>
            <w:tcW w:w="1998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现专业技术资格及获得时间</w:t>
            </w:r>
          </w:p>
        </w:tc>
        <w:tc>
          <w:tcPr>
            <w:tcW w:w="3360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995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拟申报                               专业技术资格</w:t>
            </w:r>
          </w:p>
        </w:tc>
        <w:tc>
          <w:tcPr>
            <w:tcW w:w="1890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2" w:hRule="atLeast"/>
          <w:jc w:val="center"/>
        </w:trPr>
        <w:tc>
          <w:tcPr>
            <w:tcW w:w="1998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符合破格条件情况及佐证材料名称</w:t>
            </w:r>
          </w:p>
        </w:tc>
        <w:tc>
          <w:tcPr>
            <w:tcW w:w="7245" w:type="dxa"/>
            <w:gridSpan w:val="7"/>
            <w:vAlign w:val="top"/>
          </w:tcPr>
          <w:p>
            <w:pPr>
              <w:widowControl/>
              <w:spacing w:line="520" w:lineRule="exact"/>
              <w:ind w:firstLine="560" w:firstLineChars="200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符合《四川省文学创作专业技术人员职称申报评审基本条件（试行）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2"/>
                <w:szCs w:val="32"/>
              </w:rPr>
              <w:t>》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第（）条第（）款，条款具体内容：</w:t>
            </w:r>
          </w:p>
          <w:p>
            <w:pPr>
              <w:widowControl/>
              <w:spacing w:line="520" w:lineRule="exact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  <w:p>
            <w:pPr>
              <w:widowControl/>
              <w:spacing w:line="520" w:lineRule="exact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佐证材料名称：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8" w:hRule="exact"/>
          <w:jc w:val="center"/>
        </w:trPr>
        <w:tc>
          <w:tcPr>
            <w:tcW w:w="1998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对照破格条件，任现专业技术资格以来取得的主要业绩</w:t>
            </w:r>
          </w:p>
        </w:tc>
        <w:tc>
          <w:tcPr>
            <w:tcW w:w="7245" w:type="dxa"/>
            <w:gridSpan w:val="7"/>
            <w:vAlign w:val="top"/>
          </w:tcPr>
          <w:p>
            <w:pPr>
              <w:widowControl/>
              <w:spacing w:line="520" w:lineRule="exact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  <w:jc w:val="center"/>
        </w:trPr>
        <w:tc>
          <w:tcPr>
            <w:tcW w:w="1998" w:type="dxa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所在单位意见</w:t>
            </w:r>
          </w:p>
        </w:tc>
        <w:tc>
          <w:tcPr>
            <w:tcW w:w="7245" w:type="dxa"/>
            <w:gridSpan w:val="7"/>
            <w:tcBorders>
              <w:top w:val="nil"/>
              <w:bottom w:val="nil"/>
            </w:tcBorders>
            <w:vAlign w:val="top"/>
          </w:tcPr>
          <w:p>
            <w:pPr>
              <w:widowControl/>
              <w:spacing w:line="520" w:lineRule="exact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  <w:jc w:val="center"/>
        </w:trPr>
        <w:tc>
          <w:tcPr>
            <w:tcW w:w="1998" w:type="dxa"/>
            <w:vAlign w:val="top"/>
          </w:tcPr>
          <w:p>
            <w:pPr>
              <w:spacing w:line="30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市（州）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eastAsia="zh-CN"/>
              </w:rPr>
              <w:t>人社局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或省级主管部门审核意见</w:t>
            </w:r>
          </w:p>
        </w:tc>
        <w:tc>
          <w:tcPr>
            <w:tcW w:w="7245" w:type="dxa"/>
            <w:gridSpan w:val="7"/>
            <w:vAlign w:val="top"/>
          </w:tcPr>
          <w:p>
            <w:pPr>
              <w:spacing w:line="520" w:lineRule="exact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hanging="544" w:hangingChars="227"/>
        <w:jc w:val="left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sz w:val="24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4"/>
        </w:rPr>
        <w:t>注：①凡申请破格申报专业技术资格的均需填写此表；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37" w:leftChars="227" w:hanging="60" w:hangingChars="25"/>
        <w:jc w:val="left"/>
        <w:textAlignment w:val="auto"/>
        <w:outlineLvl w:val="9"/>
      </w:pPr>
      <w:r>
        <w:rPr>
          <w:rFonts w:hint="default" w:ascii="Times New Roman" w:hAnsi="Times New Roman" w:eastAsia="仿宋_GB2312" w:cs="Times New Roman"/>
          <w:b w:val="0"/>
          <w:bCs w:val="0"/>
          <w:sz w:val="24"/>
        </w:rPr>
        <w:t>②申请人需提供个人破格的相关佐证材料。</w:t>
      </w:r>
    </w:p>
    <w:sectPr>
      <w:pgSz w:w="11906" w:h="16838"/>
      <w:pgMar w:top="2098" w:right="1474" w:bottom="2098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mMjNjNjQxZDY0N2YwMzI1ZGNiYzQwMTUxMWE5NjMifQ=="/>
  </w:docVars>
  <w:rsids>
    <w:rsidRoot w:val="6DED40F6"/>
    <w:rsid w:val="05341DD6"/>
    <w:rsid w:val="3186310A"/>
    <w:rsid w:val="514D0E7E"/>
    <w:rsid w:val="63952146"/>
    <w:rsid w:val="655F16CC"/>
    <w:rsid w:val="6DED40F6"/>
    <w:rsid w:val="6E562FAA"/>
    <w:rsid w:val="70F6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next w:val="1"/>
    <w:qFormat/>
    <w:uiPriority w:val="0"/>
    <w:pPr>
      <w:spacing w:line="600" w:lineRule="exact"/>
      <w:ind w:firstLine="624"/>
    </w:pPr>
    <w:rPr>
      <w:rFonts w:ascii="仿宋_GB2312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正文2"/>
    <w:basedOn w:val="1"/>
    <w:next w:val="1"/>
    <w:qFormat/>
    <w:uiPriority w:val="0"/>
    <w:rPr>
      <w:rFonts w:ascii="仿宋_GB2312"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257</Words>
  <Characters>257</Characters>
  <Lines>0</Lines>
  <Paragraphs>0</Paragraphs>
  <TotalTime>1</TotalTime>
  <ScaleCrop>false</ScaleCrop>
  <LinksUpToDate>false</LinksUpToDate>
  <CharactersWithSpaces>297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2020-11-13T08:49:00Z</dcterms:created>
  <dc:creator>Administrator</dc:creator>
  <cp:lastModifiedBy>尹朵朵要争宠</cp:lastModifiedBy>
  <dcterms:modified xsi:type="dcterms:W3CDTF">2022-12-06T03:57:47Z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2E4A2EAC841A42C2A295546CBDC683B0</vt:lpwstr>
  </property>
</Properties>
</file>