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/>
        <w:jc w:val="left"/>
        <w:rPr>
          <w:rFonts w:eastAsia="黑体"/>
          <w:szCs w:val="32"/>
          <w:lang w:bidi="zh-CN"/>
        </w:rPr>
      </w:pPr>
      <w:r>
        <w:rPr>
          <w:rFonts w:eastAsia="黑体"/>
          <w:szCs w:val="32"/>
          <w:lang w:bidi="zh-CN"/>
        </w:rPr>
        <w:t>附件</w:t>
      </w:r>
    </w:p>
    <w:p>
      <w:pPr>
        <w:spacing w:line="400" w:lineRule="exact"/>
        <w:ind w:firstLine="0"/>
        <w:jc w:val="left"/>
        <w:rPr>
          <w:rFonts w:eastAsia="黑体"/>
          <w:szCs w:val="32"/>
          <w:lang w:bidi="zh-CN"/>
        </w:rPr>
      </w:pPr>
    </w:p>
    <w:p>
      <w:pPr>
        <w:spacing w:line="560" w:lineRule="exact"/>
        <w:ind w:firstLine="0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终止备案职业技能等级评价机构名单</w:t>
      </w:r>
    </w:p>
    <w:p>
      <w:pPr>
        <w:spacing w:line="560" w:lineRule="exact"/>
        <w:ind w:firstLine="0"/>
        <w:jc w:val="center"/>
        <w:rPr>
          <w:rFonts w:eastAsia="楷体_GB2312"/>
          <w:szCs w:val="32"/>
          <w:lang w:bidi="zh-CN"/>
        </w:rPr>
      </w:pPr>
      <w:r>
        <w:rPr>
          <w:rFonts w:eastAsia="楷体_GB2312"/>
          <w:szCs w:val="32"/>
          <w:lang w:bidi="zh-CN"/>
        </w:rPr>
        <w:t>（共49家）</w:t>
      </w:r>
    </w:p>
    <w:p>
      <w:pPr>
        <w:spacing w:line="400" w:lineRule="exact"/>
        <w:ind w:firstLine="0"/>
        <w:jc w:val="center"/>
        <w:rPr>
          <w:rFonts w:eastAsia="楷体_GB2312"/>
          <w:szCs w:val="32"/>
          <w:lang w:bidi="zh-CN"/>
        </w:rPr>
      </w:pPr>
    </w:p>
    <w:tbl>
      <w:tblPr>
        <w:tblStyle w:val="8"/>
        <w:tblW w:w="823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5333"/>
        <w:gridCol w:w="21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tblHeader/>
          <w:jc w:val="center"/>
        </w:trPr>
        <w:tc>
          <w:tcPr>
            <w:tcW w:w="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3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评价机构名称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备案号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3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中国石油天然气股份有限公司四川销售分公司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Y000151000009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3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中国石油天然气股份有限公司西南油气田分公司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Y000151000010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6" w:hRule="atLeast"/>
          <w:jc w:val="center"/>
        </w:trPr>
        <w:tc>
          <w:tcPr>
            <w:tcW w:w="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3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中国石油集团川庆钻探工程有限公司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Y000151000011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3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中国石油四川石化有限责任公司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Y000151000019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3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中石油昆仑燃气有限公司四川分公司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Y000151000025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3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中石油燃料油有限责任公司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Y000151000036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0" w:hRule="atLeast"/>
          <w:jc w:val="center"/>
        </w:trPr>
        <w:tc>
          <w:tcPr>
            <w:tcW w:w="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3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成都九鼎科技（集团）有限公司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Y001451000075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3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四川航天神坤科技有限公司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Y001451000076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33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中国五冶高级技工学校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Y000051001005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3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四川精典汽车服务连锁股份有限公司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Y000051010018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0" w:hRule="atLeast"/>
          <w:jc w:val="center"/>
        </w:trPr>
        <w:tc>
          <w:tcPr>
            <w:tcW w:w="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3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四川金拱门食品有限公司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Y000051010019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3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绵阳市水务（集团）有限公司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Y000051020003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33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自贡市公交集团有限责任公司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Y000051030002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33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中昊晨光化工研究院有限公司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Y000051030003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0" w:hRule="atLeast"/>
          <w:jc w:val="center"/>
        </w:trPr>
        <w:tc>
          <w:tcPr>
            <w:tcW w:w="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533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内江职业培训学院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Y000051060002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533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泸州市兴泸水务（集团）股份有限公司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Y000051070002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533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四川川煤华荣能源有限责任公司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Y000051092002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533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四川达竹煤电（集团）有限责任公司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Y000051120002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0" w:hRule="atLeast"/>
          <w:jc w:val="center"/>
        </w:trPr>
        <w:tc>
          <w:tcPr>
            <w:tcW w:w="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533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四川省华蓥山煤业股份有限公司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Y000051161001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533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四川喜之郎食品有限公司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Y000051140004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533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遂宁摩天时代科技有限公司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Y000051140003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533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四川信息职业技术学院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S000051002014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0" w:hRule="atLeast"/>
          <w:jc w:val="center"/>
        </w:trPr>
        <w:tc>
          <w:tcPr>
            <w:tcW w:w="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533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四川电力职业技术学院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S000051002026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533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东方汽轮机有限公司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S000051003006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533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成都鸿源蒙牛乳业有限公司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S000051010009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533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资阳市乐至机电职业技术学校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S000051210003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0" w:hRule="atLeast"/>
          <w:jc w:val="center"/>
        </w:trPr>
        <w:tc>
          <w:tcPr>
            <w:tcW w:w="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533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四川航天达力能源有限公司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Y001451000071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533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四川航天系统工程研究所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Y001451000072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533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成都宝钢汽车钢材部件加工配送有限公司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Y002551000060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533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成都宝钢制罐有限公司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Y002551000054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0" w:hRule="atLeast"/>
          <w:jc w:val="center"/>
        </w:trPr>
        <w:tc>
          <w:tcPr>
            <w:tcW w:w="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533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四川航天计量测试研究所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Y001451000070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533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中海沥青四川有限责任公司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Y000451000081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533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四川瑞城实业有限公司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Y000051010013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533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成都伊利乳业有限责任公司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Y000051010023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0" w:hRule="atLeast"/>
          <w:jc w:val="center"/>
        </w:trPr>
        <w:tc>
          <w:tcPr>
            <w:tcW w:w="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533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四川广元交通旅游投资集团有限公司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Y000051100002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533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广元市昭贤人力资源有限公司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Y000051100004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533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攀钢集团有限公司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S000051003017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533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中国水利水电第七工程局有限公司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S000051003004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0" w:hRule="atLeast"/>
          <w:jc w:val="center"/>
        </w:trPr>
        <w:tc>
          <w:tcPr>
            <w:tcW w:w="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533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中核四川环保工程有限责任公司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S000051003012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533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四川省粮食行业协会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S002451000006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533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通威太阳能（成都）有限公司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S000051010005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533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攀枝花市家政服务行业协会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S000051090005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0" w:hRule="atLeast"/>
          <w:jc w:val="center"/>
        </w:trPr>
        <w:tc>
          <w:tcPr>
            <w:tcW w:w="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533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成都市新津时代新能源科技有限公司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Y000051010022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533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成都石化工业学校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S000051012009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533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阿里巴巴（成都）软件技术有限公司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S000051003019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533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四川轻化工大学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S000051002006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0" w:hRule="atLeast"/>
          <w:jc w:val="center"/>
        </w:trPr>
        <w:tc>
          <w:tcPr>
            <w:tcW w:w="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533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四川省网络空间安全协会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S000051000023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533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>成都市均衡营养保健技能培训学校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S000051000015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533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四川搏锦程职业培训学校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line="38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S000051000006</w:t>
            </w:r>
          </w:p>
        </w:tc>
      </w:tr>
    </w:tbl>
    <w:p>
      <w:pPr>
        <w:adjustRightInd w:val="0"/>
        <w:snapToGrid w:val="0"/>
        <w:spacing w:line="540" w:lineRule="exact"/>
        <w:ind w:firstLine="0"/>
        <w:rPr>
          <w:rFonts w:eastAsia="黑体"/>
        </w:rPr>
        <w:sectPr>
          <w:footerReference r:id="rId5" w:type="default"/>
          <w:footerReference r:id="rId6" w:type="even"/>
          <w:pgSz w:w="11906" w:h="16838"/>
          <w:pgMar w:top="2098" w:right="1474" w:bottom="1985" w:left="1588" w:header="851" w:footer="1418" w:gutter="0"/>
          <w:cols w:space="425" w:num="1"/>
          <w:titlePg/>
          <w:docGrid w:type="lines" w:linePitch="435" w:charSpace="0"/>
        </w:sectPr>
      </w:pPr>
    </w:p>
    <w:p>
      <w:pPr>
        <w:adjustRightInd w:val="0"/>
        <w:snapToGrid w:val="0"/>
        <w:spacing w:line="540" w:lineRule="exact"/>
        <w:ind w:firstLine="0"/>
        <w:rPr>
          <w:rFonts w:eastAsia="黑体"/>
        </w:rPr>
      </w:pPr>
    </w:p>
    <w:p>
      <w:pPr>
        <w:adjustRightInd w:val="0"/>
        <w:snapToGrid w:val="0"/>
        <w:spacing w:line="540" w:lineRule="exact"/>
        <w:ind w:firstLine="0"/>
        <w:rPr>
          <w:rFonts w:eastAsia="黑体"/>
        </w:rPr>
      </w:pPr>
    </w:p>
    <w:p>
      <w:pPr>
        <w:adjustRightInd w:val="0"/>
        <w:snapToGrid w:val="0"/>
        <w:spacing w:line="540" w:lineRule="exact"/>
        <w:ind w:firstLine="0"/>
        <w:rPr>
          <w:rFonts w:eastAsia="黑体"/>
        </w:rPr>
      </w:pPr>
    </w:p>
    <w:p>
      <w:pPr>
        <w:adjustRightInd w:val="0"/>
        <w:snapToGrid w:val="0"/>
        <w:spacing w:line="540" w:lineRule="exact"/>
        <w:ind w:firstLine="0"/>
        <w:rPr>
          <w:rFonts w:eastAsia="黑体"/>
        </w:rPr>
      </w:pPr>
    </w:p>
    <w:p>
      <w:pPr>
        <w:adjustRightInd w:val="0"/>
        <w:snapToGrid w:val="0"/>
        <w:spacing w:line="540" w:lineRule="exact"/>
        <w:ind w:firstLine="0"/>
        <w:rPr>
          <w:rFonts w:eastAsia="黑体"/>
        </w:rPr>
      </w:pPr>
    </w:p>
    <w:p>
      <w:pPr>
        <w:adjustRightInd w:val="0"/>
        <w:snapToGrid w:val="0"/>
        <w:spacing w:line="540" w:lineRule="exact"/>
        <w:ind w:firstLine="0"/>
        <w:rPr>
          <w:rFonts w:eastAsia="黑体"/>
        </w:rPr>
      </w:pPr>
    </w:p>
    <w:p>
      <w:pPr>
        <w:adjustRightInd w:val="0"/>
        <w:snapToGrid w:val="0"/>
        <w:spacing w:line="540" w:lineRule="exact"/>
        <w:ind w:firstLine="0"/>
        <w:rPr>
          <w:rFonts w:eastAsia="黑体"/>
        </w:rPr>
      </w:pPr>
    </w:p>
    <w:p>
      <w:pPr>
        <w:adjustRightInd w:val="0"/>
        <w:snapToGrid w:val="0"/>
        <w:spacing w:line="540" w:lineRule="exact"/>
        <w:ind w:firstLine="0"/>
        <w:rPr>
          <w:rFonts w:eastAsia="黑体"/>
        </w:rPr>
      </w:pPr>
    </w:p>
    <w:p>
      <w:pPr>
        <w:adjustRightInd w:val="0"/>
        <w:snapToGrid w:val="0"/>
        <w:spacing w:line="540" w:lineRule="exact"/>
        <w:ind w:firstLine="0"/>
        <w:rPr>
          <w:rFonts w:eastAsia="黑体"/>
        </w:rPr>
      </w:pPr>
    </w:p>
    <w:p>
      <w:pPr>
        <w:adjustRightInd w:val="0"/>
        <w:snapToGrid w:val="0"/>
        <w:spacing w:line="540" w:lineRule="exact"/>
        <w:ind w:firstLine="0"/>
        <w:rPr>
          <w:rFonts w:eastAsia="黑体"/>
        </w:rPr>
      </w:pPr>
    </w:p>
    <w:p>
      <w:pPr>
        <w:adjustRightInd w:val="0"/>
        <w:snapToGrid w:val="0"/>
        <w:spacing w:line="540" w:lineRule="exact"/>
        <w:ind w:firstLine="0"/>
        <w:rPr>
          <w:rFonts w:eastAsia="黑体"/>
        </w:rPr>
      </w:pPr>
    </w:p>
    <w:p>
      <w:pPr>
        <w:adjustRightInd w:val="0"/>
        <w:snapToGrid w:val="0"/>
        <w:spacing w:line="540" w:lineRule="exact"/>
        <w:ind w:firstLine="0"/>
        <w:rPr>
          <w:rFonts w:eastAsia="黑体"/>
        </w:rPr>
      </w:pPr>
    </w:p>
    <w:p>
      <w:pPr>
        <w:adjustRightInd w:val="0"/>
        <w:snapToGrid w:val="0"/>
        <w:spacing w:line="540" w:lineRule="exact"/>
        <w:ind w:firstLine="0"/>
        <w:rPr>
          <w:rFonts w:eastAsia="黑体"/>
        </w:rPr>
      </w:pPr>
    </w:p>
    <w:p>
      <w:pPr>
        <w:adjustRightInd w:val="0"/>
        <w:snapToGrid w:val="0"/>
        <w:spacing w:line="540" w:lineRule="exact"/>
        <w:ind w:firstLine="0"/>
        <w:rPr>
          <w:rFonts w:eastAsia="黑体"/>
        </w:rPr>
      </w:pPr>
    </w:p>
    <w:p>
      <w:pPr>
        <w:adjustRightInd w:val="0"/>
        <w:snapToGrid w:val="0"/>
        <w:spacing w:line="540" w:lineRule="exact"/>
        <w:ind w:firstLine="0"/>
        <w:rPr>
          <w:rFonts w:eastAsia="黑体"/>
        </w:rPr>
      </w:pPr>
    </w:p>
    <w:p>
      <w:pPr>
        <w:adjustRightInd w:val="0"/>
        <w:snapToGrid w:val="0"/>
        <w:spacing w:line="540" w:lineRule="exact"/>
        <w:ind w:firstLine="0"/>
        <w:rPr>
          <w:rFonts w:eastAsia="黑体"/>
        </w:rPr>
      </w:pPr>
    </w:p>
    <w:p>
      <w:pPr>
        <w:adjustRightInd w:val="0"/>
        <w:snapToGrid w:val="0"/>
        <w:spacing w:line="540" w:lineRule="exact"/>
        <w:ind w:firstLine="0"/>
        <w:rPr>
          <w:rFonts w:eastAsia="黑体"/>
        </w:rPr>
      </w:pPr>
    </w:p>
    <w:p>
      <w:pPr>
        <w:adjustRightInd w:val="0"/>
        <w:snapToGrid w:val="0"/>
        <w:spacing w:line="540" w:lineRule="exact"/>
        <w:ind w:left="1120" w:hanging="1280" w:hangingChars="400"/>
      </w:pPr>
      <w:bookmarkStart w:id="0" w:name="_GoBack"/>
      <w:bookmarkEnd w:id="0"/>
    </w:p>
    <w:sectPr>
      <w:footerReference r:id="rId7" w:type="first"/>
      <w:pgSz w:w="11906" w:h="16838"/>
      <w:pgMar w:top="2098" w:right="1474" w:bottom="1985" w:left="1588" w:header="851" w:footer="1418" w:gutter="0"/>
      <w:cols w:space="425" w:num="1"/>
      <w:titlePg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305287"/>
      <w:docPartObj>
        <w:docPartGallery w:val="AutoText"/>
      </w:docPartObj>
    </w:sdtPr>
    <w:sdtContent>
      <w:p>
        <w:pPr>
          <w:pStyle w:val="4"/>
          <w:ind w:right="280"/>
          <w:jc w:val="right"/>
        </w:pPr>
        <w:r>
          <w:rPr>
            <w:rFonts w:hint="eastAsia"/>
          </w:rPr>
          <w:t xml:space="preserve">—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  <w:r>
          <w:rPr>
            <w:rFonts w:hint="eastAsia"/>
          </w:rPr>
          <w:t xml:space="preserve"> —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305243"/>
      <w:docPartObj>
        <w:docPartGallery w:val="AutoText"/>
      </w:docPartObj>
    </w:sdtPr>
    <w:sdtContent>
      <w:p>
        <w:pPr>
          <w:pStyle w:val="4"/>
        </w:pPr>
        <w:r>
          <w:rPr>
            <w:rFonts w:hint="eastAsia"/>
          </w:rPr>
          <w:t xml:space="preserve">—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  <w:r>
          <w:rPr>
            <w:rFonts w:hint="eastAsia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evenAndOddHeaders w:val="1"/>
  <w:drawingGridHorizontalSpacing w:val="160"/>
  <w:drawingGridVerticalSpacing w:val="435"/>
  <w:displayHorizont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jNzAxZDVhMTJiMDFlYTU3YmUxMmI5MzlmYWE2NjYifQ=="/>
  </w:docVars>
  <w:rsids>
    <w:rsidRoot w:val="003436C1"/>
    <w:rsid w:val="000126CA"/>
    <w:rsid w:val="00074468"/>
    <w:rsid w:val="00076C44"/>
    <w:rsid w:val="000B7ED0"/>
    <w:rsid w:val="00144E03"/>
    <w:rsid w:val="00147977"/>
    <w:rsid w:val="00181C8A"/>
    <w:rsid w:val="00184094"/>
    <w:rsid w:val="001A37D4"/>
    <w:rsid w:val="001B2C53"/>
    <w:rsid w:val="001D299A"/>
    <w:rsid w:val="00200947"/>
    <w:rsid w:val="0021111C"/>
    <w:rsid w:val="002C5592"/>
    <w:rsid w:val="00307880"/>
    <w:rsid w:val="00321229"/>
    <w:rsid w:val="003436C1"/>
    <w:rsid w:val="003D4254"/>
    <w:rsid w:val="00444636"/>
    <w:rsid w:val="004712E9"/>
    <w:rsid w:val="004A21E1"/>
    <w:rsid w:val="004C365C"/>
    <w:rsid w:val="004E5B0D"/>
    <w:rsid w:val="00523580"/>
    <w:rsid w:val="005467A4"/>
    <w:rsid w:val="005C6980"/>
    <w:rsid w:val="005D1D00"/>
    <w:rsid w:val="00610F8C"/>
    <w:rsid w:val="006B053B"/>
    <w:rsid w:val="007505B0"/>
    <w:rsid w:val="007A0DE7"/>
    <w:rsid w:val="007C00EA"/>
    <w:rsid w:val="007E1957"/>
    <w:rsid w:val="00825B91"/>
    <w:rsid w:val="00845B4A"/>
    <w:rsid w:val="00866DEE"/>
    <w:rsid w:val="00867BF5"/>
    <w:rsid w:val="00876916"/>
    <w:rsid w:val="00881871"/>
    <w:rsid w:val="008E6AA8"/>
    <w:rsid w:val="00936453"/>
    <w:rsid w:val="009622BE"/>
    <w:rsid w:val="009776AB"/>
    <w:rsid w:val="0099383A"/>
    <w:rsid w:val="009B3C6A"/>
    <w:rsid w:val="009B51BA"/>
    <w:rsid w:val="00A07D39"/>
    <w:rsid w:val="00A759C8"/>
    <w:rsid w:val="00AA388D"/>
    <w:rsid w:val="00B763FC"/>
    <w:rsid w:val="00BA7BF6"/>
    <w:rsid w:val="00C453B2"/>
    <w:rsid w:val="00CA6227"/>
    <w:rsid w:val="00DA4A6D"/>
    <w:rsid w:val="00E36796"/>
    <w:rsid w:val="00E66651"/>
    <w:rsid w:val="00EA5CFD"/>
    <w:rsid w:val="00EE00AF"/>
    <w:rsid w:val="00F13289"/>
    <w:rsid w:val="00F22C75"/>
    <w:rsid w:val="00FA20DF"/>
    <w:rsid w:val="00FB0B87"/>
    <w:rsid w:val="00FC12F9"/>
    <w:rsid w:val="00FE3DB3"/>
    <w:rsid w:val="016A6647"/>
    <w:rsid w:val="01F176F8"/>
    <w:rsid w:val="01FC2786"/>
    <w:rsid w:val="03BF600A"/>
    <w:rsid w:val="07447422"/>
    <w:rsid w:val="07B70329"/>
    <w:rsid w:val="087D1CE6"/>
    <w:rsid w:val="0A694EC7"/>
    <w:rsid w:val="0C750E46"/>
    <w:rsid w:val="0C9B1864"/>
    <w:rsid w:val="0DBC336F"/>
    <w:rsid w:val="0F49414B"/>
    <w:rsid w:val="0F8B4CE8"/>
    <w:rsid w:val="0FD57F70"/>
    <w:rsid w:val="105C6685"/>
    <w:rsid w:val="11400C60"/>
    <w:rsid w:val="11B76268"/>
    <w:rsid w:val="16953B89"/>
    <w:rsid w:val="18453242"/>
    <w:rsid w:val="1CA44F64"/>
    <w:rsid w:val="1DDF299A"/>
    <w:rsid w:val="21AA3A68"/>
    <w:rsid w:val="24857948"/>
    <w:rsid w:val="259E35AA"/>
    <w:rsid w:val="278F23BE"/>
    <w:rsid w:val="28047114"/>
    <w:rsid w:val="2DC33823"/>
    <w:rsid w:val="2F5C6155"/>
    <w:rsid w:val="30C41557"/>
    <w:rsid w:val="31A35A6A"/>
    <w:rsid w:val="320A053F"/>
    <w:rsid w:val="33550FE6"/>
    <w:rsid w:val="33D37CA8"/>
    <w:rsid w:val="358D398F"/>
    <w:rsid w:val="385B0E4C"/>
    <w:rsid w:val="3BA63EF8"/>
    <w:rsid w:val="3BFC214E"/>
    <w:rsid w:val="41C2018E"/>
    <w:rsid w:val="421910D6"/>
    <w:rsid w:val="444432EC"/>
    <w:rsid w:val="45F91CA4"/>
    <w:rsid w:val="49FEEA4F"/>
    <w:rsid w:val="4A3D173A"/>
    <w:rsid w:val="4A5A3A15"/>
    <w:rsid w:val="4A8C2351"/>
    <w:rsid w:val="4CCC03CC"/>
    <w:rsid w:val="4F6135B9"/>
    <w:rsid w:val="4FD03715"/>
    <w:rsid w:val="51E63983"/>
    <w:rsid w:val="52A5743C"/>
    <w:rsid w:val="545B786D"/>
    <w:rsid w:val="565A302E"/>
    <w:rsid w:val="57970A5C"/>
    <w:rsid w:val="58EB2E9D"/>
    <w:rsid w:val="5B905917"/>
    <w:rsid w:val="5BFB4622"/>
    <w:rsid w:val="5D1C6686"/>
    <w:rsid w:val="5E9B39B1"/>
    <w:rsid w:val="5FEE36F5"/>
    <w:rsid w:val="603256ED"/>
    <w:rsid w:val="6454585B"/>
    <w:rsid w:val="65045075"/>
    <w:rsid w:val="651838F7"/>
    <w:rsid w:val="66222562"/>
    <w:rsid w:val="678F5A4D"/>
    <w:rsid w:val="6A15288C"/>
    <w:rsid w:val="6B1308ED"/>
    <w:rsid w:val="6C884B18"/>
    <w:rsid w:val="6D68133A"/>
    <w:rsid w:val="709442DE"/>
    <w:rsid w:val="710E576E"/>
    <w:rsid w:val="73A44B2A"/>
    <w:rsid w:val="73E43BD8"/>
    <w:rsid w:val="74AE7F7A"/>
    <w:rsid w:val="7A3E0239"/>
    <w:rsid w:val="7C10634C"/>
    <w:rsid w:val="7E7F4B3D"/>
    <w:rsid w:val="7EBE45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iPriority="9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2"/>
    <w:pPr>
      <w:ind w:left="1680"/>
    </w:pPr>
  </w:style>
  <w:style w:type="paragraph" w:styleId="3">
    <w:name w:val="Body Text"/>
    <w:basedOn w:val="1"/>
    <w:next w:val="4"/>
    <w:unhideWhenUsed/>
    <w:qFormat/>
    <w:uiPriority w:val="1"/>
    <w:pPr>
      <w:spacing w:after="120"/>
    </w:p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/>
    </w:pPr>
    <w:rPr>
      <w:rFonts w:ascii="宋体" w:hAnsi="宋体" w:eastAsia="宋体"/>
      <w:sz w:val="28"/>
      <w:szCs w:val="28"/>
    </w:rPr>
  </w:style>
  <w:style w:type="paragraph" w:styleId="5">
    <w:name w:val="Balloon Text"/>
    <w:basedOn w:val="1"/>
    <w:link w:val="15"/>
    <w:qFormat/>
    <w:uiPriority w:val="0"/>
    <w:pPr>
      <w:spacing w:line="240" w:lineRule="auto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Quote"/>
    <w:basedOn w:val="1"/>
    <w:next w:val="1"/>
    <w:unhideWhenUsed/>
    <w:qFormat/>
    <w:uiPriority w:val="99"/>
    <w:rPr>
      <w:i/>
      <w:iCs/>
      <w:color w:val="000000" w:themeColor="text1"/>
    </w:rPr>
  </w:style>
  <w:style w:type="character" w:customStyle="1" w:styleId="12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0"/>
    <w:link w:val="4"/>
    <w:qFormat/>
    <w:uiPriority w:val="99"/>
    <w:rPr>
      <w:rFonts w:ascii="宋体" w:hAnsi="宋体"/>
      <w:kern w:val="2"/>
      <w:sz w:val="28"/>
      <w:szCs w:val="2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批注框文本 Char"/>
    <w:basedOn w:val="10"/>
    <w:link w:val="5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1199</Words>
  <Characters>940</Characters>
  <Lines>7</Lines>
  <Paragraphs>4</Paragraphs>
  <TotalTime>4</TotalTime>
  <ScaleCrop>false</ScaleCrop>
  <LinksUpToDate>false</LinksUpToDate>
  <CharactersWithSpaces>2135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2026-02-04T16:43:00Z</dcterms:created>
  <dc:creator>lenovo</dc:creator>
  <cp:lastModifiedBy>杨秋霞</cp:lastModifiedBy>
  <cp:lastPrinted>2026-02-04T16:42:00Z</cp:lastPrinted>
  <dcterms:modified xsi:type="dcterms:W3CDTF">2026-02-11T11:10:03Z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170980604BC6098CDDF28B6914C60DD7</vt:lpwstr>
  </property>
  <property fmtid="{D5CDD505-2E9C-101B-9397-08002B2CF9AE}" pid="4" name="KSOTemplateDocerSaveRecord">
    <vt:lpwstr>eyJoZGlkIjoiOWVjNzAxZDVhMTJiMDFlYTU3YmUxMmI5MzlmYWE2NjYiLCJ1c2VySWQiOiIxNDU1MjQ0MzgxIn0=</vt:lpwstr>
  </property>
</Properties>
</file>