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5CD4">
      <w:pPr>
        <w:spacing w:afterLines="0" w:line="60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color w:val="auto"/>
          <w:sz w:val="32"/>
          <w:szCs w:val="32"/>
          <w:lang w:val="en-US" w:eastAsia="zh-CN"/>
        </w:rPr>
        <w:t>1</w:t>
      </w:r>
    </w:p>
    <w:p w14:paraId="31BA0D8D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8"/>
          <w:szCs w:val="48"/>
        </w:rPr>
      </w:pPr>
    </w:p>
    <w:p w14:paraId="33346701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四川省就业服务管理局</w:t>
      </w:r>
      <w:r>
        <w:rPr>
          <w:rFonts w:hint="eastAsia" w:eastAsia="方正小标宋简体" w:cs="Times New Roman"/>
          <w:kern w:val="2"/>
          <w:sz w:val="44"/>
          <w:szCs w:val="44"/>
          <w:lang w:val="en-US" w:eastAsia="zh-CN"/>
        </w:rPr>
        <w:t>财务处</w:t>
      </w:r>
    </w:p>
    <w:p w14:paraId="34CF5DC7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劳务外包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服务采购项目</w:t>
      </w:r>
    </w:p>
    <w:p w14:paraId="7C51042B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0A1C9550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方</w:t>
      </w:r>
    </w:p>
    <w:p w14:paraId="5DF7E120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案</w:t>
      </w:r>
    </w:p>
    <w:p w14:paraId="4BAE5039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及</w:t>
      </w:r>
    </w:p>
    <w:p w14:paraId="1D562C27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报</w:t>
      </w:r>
    </w:p>
    <w:p w14:paraId="21F3BC19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价</w:t>
      </w:r>
    </w:p>
    <w:p w14:paraId="1F0DD91F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  <w:t>书</w:t>
      </w:r>
    </w:p>
    <w:p w14:paraId="1905FFBF">
      <w:pPr>
        <w:widowControl/>
        <w:adjustRightInd w:val="0"/>
        <w:snapToGrid w:val="0"/>
        <w:spacing w:afterLines="0"/>
        <w:jc w:val="both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4B7348DC">
      <w:pPr>
        <w:widowControl/>
        <w:adjustRightInd w:val="0"/>
        <w:snapToGrid w:val="0"/>
        <w:spacing w:afterLines="0"/>
        <w:ind w:firstLine="1080" w:firstLineChars="300"/>
        <w:jc w:val="both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报价单位（盖章）：</w:t>
      </w:r>
    </w:p>
    <w:p w14:paraId="799919D3">
      <w:pPr>
        <w:widowControl/>
        <w:adjustRightInd w:val="0"/>
        <w:snapToGrid w:val="0"/>
        <w:spacing w:afterLines="0"/>
        <w:jc w:val="both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 w14:paraId="2AFF76DB">
      <w:pPr>
        <w:widowControl/>
        <w:adjustRightInd w:val="0"/>
        <w:snapToGrid w:val="0"/>
        <w:spacing w:afterLines="0"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年  月   日</w:t>
      </w:r>
    </w:p>
    <w:p w14:paraId="0C824D43">
      <w:pPr>
        <w:spacing w:afterLines="0" w:line="6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8218188">
      <w:pPr>
        <w:spacing w:afterLine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0D7F14BD">
      <w:pPr>
        <w:numPr>
          <w:ilvl w:val="0"/>
          <w:numId w:val="1"/>
        </w:numPr>
        <w:spacing w:afterLines="0" w:line="57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 w14:paraId="09B4F673">
      <w:pPr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四川省就业服务管理局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财务处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劳务外包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服务采购项目</w:t>
      </w:r>
    </w:p>
    <w:p w14:paraId="3579C6C6">
      <w:pPr>
        <w:numPr>
          <w:ilvl w:val="-1"/>
          <w:numId w:val="0"/>
        </w:numPr>
        <w:adjustRightInd w:val="0"/>
        <w:spacing w:afterLines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 w14:paraId="08F1534E">
      <w:pPr>
        <w:adjustRightInd w:val="0"/>
        <w:spacing w:before="0" w:beforeAutospacing="0" w:after="0" w:afterLines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 w14:paraId="22C8FA2D">
      <w:pPr>
        <w:adjustRightInd w:val="0"/>
        <w:spacing w:afterLines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劳务外包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</w:rPr>
        <w:t>方案</w:t>
      </w:r>
    </w:p>
    <w:p w14:paraId="0095C30A">
      <w:pPr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内容包括但不限于：根据《四川省就业服务管理局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财务处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劳务外包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服务采购项目比选公告》相关内容，拟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劳务外包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服务相关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情况。</w:t>
      </w:r>
    </w:p>
    <w:p w14:paraId="52A630B6">
      <w:pPr>
        <w:spacing w:afterLines="0" w:line="576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供应商类似项目业绩一览表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884"/>
        <w:gridCol w:w="1775"/>
        <w:gridCol w:w="1626"/>
        <w:gridCol w:w="1430"/>
        <w:gridCol w:w="1752"/>
        <w:gridCol w:w="1710"/>
      </w:tblGrid>
      <w:tr w14:paraId="163C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tcBorders>
              <w:top w:val="single" w:color="auto" w:sz="4" w:space="0"/>
            </w:tcBorders>
            <w:noWrap w:val="0"/>
            <w:vAlign w:val="center"/>
          </w:tcPr>
          <w:p w14:paraId="3833BA39">
            <w:pPr>
              <w:spacing w:afterLines="0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775" w:type="dxa"/>
            <w:noWrap w:val="0"/>
            <w:vAlign w:val="center"/>
          </w:tcPr>
          <w:p w14:paraId="6BB6AAFA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采购方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26" w:type="dxa"/>
            <w:noWrap w:val="0"/>
            <w:vAlign w:val="center"/>
          </w:tcPr>
          <w:p w14:paraId="1A99DB5D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30" w:type="dxa"/>
            <w:noWrap w:val="0"/>
            <w:vAlign w:val="center"/>
          </w:tcPr>
          <w:p w14:paraId="3540DD54">
            <w:pPr>
              <w:spacing w:afterLines="0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752" w:type="dxa"/>
            <w:noWrap w:val="0"/>
            <w:vAlign w:val="center"/>
          </w:tcPr>
          <w:p w14:paraId="459BB04E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7F6B6EF9">
            <w:pPr>
              <w:spacing w:afterLines="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 w14:paraId="568C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42E423FF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54528B0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4F8C79E3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B04D08D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78531B3A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0207BE94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F0B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01AF1344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2B3B91E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FB85A9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CACB457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53D93966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4C8E3F69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4B3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5EC87341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B3C8D7C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0E6DB957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6A21F5E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57230EE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center"/>
          </w:tcPr>
          <w:p w14:paraId="35EC3975">
            <w:pPr>
              <w:spacing w:afterLines="0" w:line="4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 w14:paraId="09DC0490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afterLines="0"/>
        <w:ind w:firstLine="420" w:firstLineChars="200"/>
        <w:rPr>
          <w:rFonts w:ascii="Times New Roman" w:hAnsi="Times New Roman" w:cs="Times New Roman"/>
          <w:szCs w:val="28"/>
          <w:highlight w:val="none"/>
        </w:rPr>
      </w:pPr>
      <w:r>
        <w:rPr>
          <w:rFonts w:hint="default" w:ascii="Times New Roman" w:hAnsi="Times New Roman" w:cs="Times New Roman"/>
          <w:szCs w:val="28"/>
          <w:highlight w:val="none"/>
        </w:rPr>
        <w:t xml:space="preserve">注：供应商（仅限于供应商自己的）以上业绩需提供有关书面证明材料。“合同金额”需提供合同复印件。 </w:t>
      </w:r>
    </w:p>
    <w:p w14:paraId="7689EA2B">
      <w:pPr>
        <w:widowControl/>
        <w:spacing w:afterLines="0" w:line="576" w:lineRule="exact"/>
        <w:ind w:firstLine="640" w:firstLineChars="200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eastAsia="黑体" w:cs="Times New Roman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投入本项目的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人员配置</w:t>
      </w:r>
    </w:p>
    <w:p w14:paraId="08329402">
      <w:pPr>
        <w:adjustRightInd w:val="0"/>
        <w:spacing w:before="0" w:after="0" w:afterLines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注：格式自拟。</w:t>
      </w:r>
      <w:bookmarkStart w:id="0" w:name="_Toc21530"/>
    </w:p>
    <w:p w14:paraId="1ED2A199">
      <w:pPr>
        <w:adjustRightInd w:val="0"/>
        <w:spacing w:before="0" w:after="0" w:afterLines="0" w:line="576" w:lineRule="exact"/>
        <w:ind w:firstLine="640" w:firstLineChars="200"/>
        <w:jc w:val="both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</w:rPr>
        <w:t>、营业执照、资质证明、信用记录等相关证明文件</w:t>
      </w:r>
      <w:bookmarkEnd w:id="0"/>
    </w:p>
    <w:p w14:paraId="4B15376D">
      <w:pPr>
        <w:adjustRightInd w:val="0"/>
        <w:spacing w:before="0" w:after="0" w:afterLines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注：格式自拟。</w:t>
      </w:r>
      <w:bookmarkStart w:id="1" w:name="_Toc29222"/>
      <w:bookmarkStart w:id="2" w:name="_Toc19784"/>
      <w:bookmarkStart w:id="3" w:name="_Toc27736"/>
      <w:bookmarkStart w:id="4" w:name="_Toc17726"/>
      <w:bookmarkStart w:id="5" w:name="_Toc27619"/>
      <w:bookmarkStart w:id="6" w:name="_Toc28044"/>
      <w:bookmarkStart w:id="7" w:name="_Toc14381"/>
      <w:bookmarkStart w:id="8" w:name="_Toc8935"/>
    </w:p>
    <w:p w14:paraId="43BD30A7">
      <w:pPr>
        <w:adjustRightInd/>
        <w:spacing w:afterLines="0"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项目报价</w:t>
      </w:r>
    </w:p>
    <w:p w14:paraId="33DAB80F">
      <w:pPr>
        <w:autoSpaceDE/>
        <w:autoSpaceDN/>
        <w:adjustRightInd w:val="0"/>
        <w:spacing w:afterLines="0"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31F15CAB">
      <w:pPr>
        <w:spacing w:afterLines="0"/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50531"/>
    <w:multiLevelType w:val="singleLevel"/>
    <w:tmpl w:val="B79505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TY3NTFiNjQzMjJiOTA2YWU5YTkyMzViMzMwNWIifQ=="/>
  </w:docVars>
  <w:rsids>
    <w:rsidRoot w:val="00000000"/>
    <w:rsid w:val="1D0F1512"/>
    <w:rsid w:val="23483DED"/>
    <w:rsid w:val="3E93422E"/>
    <w:rsid w:val="569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ind w:firstLine="0"/>
      <w:jc w:val="center"/>
    </w:pPr>
    <w:rPr>
      <w:rFonts w:eastAsia="方正小标宋简体"/>
      <w:bCs/>
      <w:sz w:val="4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372</Characters>
  <Lines>0</Lines>
  <Paragraphs>0</Paragraphs>
  <TotalTime>0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2024-04-24T08:33:00Z</dcterms:created>
  <dc:creator>Administrator</dc:creator>
  <cp:lastModifiedBy>小马哥</cp:lastModifiedBy>
  <cp:lastPrinted>2024-11-12T07:34:25Z</cp:lastPrinted>
  <dcterms:modified xsi:type="dcterms:W3CDTF">2024-11-12T09:07:54Z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68751B8A34B24D48B3154340D4E5144B_12</vt:lpwstr>
  </property>
</Properties>
</file>