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kinsoku/>
        <w:wordWrap/>
        <w:overflowPunct/>
        <w:topLinePunct w:val="0"/>
        <w:bidi w:val="0"/>
        <w:adjustRightInd w:val="0"/>
        <w:snapToGrid/>
        <w:spacing w:line="520" w:lineRule="exact"/>
        <w:ind w:left="0" w:leftChars="0" w:firstLine="0" w:firstLineChars="0"/>
        <w:textAlignment w:val="auto"/>
        <w:rPr>
          <w:rFonts w:hint="default" w:ascii="Times New Roman" w:hAnsi="Times New Roman" w:eastAsia="黑体" w:cs="Times New Roman"/>
          <w:b/>
          <w:color w:val="auto"/>
          <w:sz w:val="32"/>
          <w:szCs w:val="32"/>
          <w:lang w:val="en-US" w:eastAsia="zh-CN"/>
        </w:rPr>
      </w:pPr>
      <w:r>
        <w:rPr>
          <w:rFonts w:hint="default" w:ascii="Times New Roman" w:hAnsi="Times New Roman" w:eastAsia="黑体" w:cs="Times New Roman"/>
          <w:color w:val="auto"/>
          <w:kern w:val="0"/>
          <w:sz w:val="32"/>
          <w:szCs w:val="32"/>
        </w:rPr>
        <w:t>附件</w:t>
      </w:r>
      <w:r>
        <w:rPr>
          <w:rFonts w:hint="default" w:ascii="Times New Roman" w:hAnsi="Times New Roman" w:eastAsia="黑体" w:cs="Times New Roman"/>
          <w:color w:val="auto"/>
          <w:kern w:val="0"/>
          <w:sz w:val="32"/>
          <w:szCs w:val="32"/>
          <w:lang w:val="en-US" w:eastAsia="zh-CN"/>
        </w:rPr>
        <w:t>：</w:t>
      </w:r>
    </w:p>
    <w:p>
      <w:pPr>
        <w:pStyle w:val="5"/>
        <w:keepNext w:val="0"/>
        <w:keepLines w:val="0"/>
        <w:widowControl w:val="0"/>
        <w:kinsoku/>
        <w:wordWrap/>
        <w:overflowPunct/>
        <w:topLinePunct w:val="0"/>
        <w:bidi w:val="0"/>
        <w:snapToGrid/>
        <w:spacing w:line="520" w:lineRule="exact"/>
        <w:textAlignment w:val="auto"/>
        <w:rPr>
          <w:rFonts w:hint="default" w:ascii="Times New Roman" w:hAnsi="Times New Roman" w:eastAsia="方正小标宋简体" w:cs="Times New Roman"/>
          <w:b w:val="0"/>
          <w:bCs/>
          <w:color w:val="auto"/>
          <w:spacing w:val="60"/>
          <w:kern w:val="2"/>
          <w:sz w:val="44"/>
          <w:szCs w:val="44"/>
        </w:rPr>
      </w:pPr>
      <w:r>
        <w:rPr>
          <w:rFonts w:hint="default" w:ascii="Times New Roman" w:hAnsi="Times New Roman" w:eastAsia="方正小标宋简体" w:cs="Times New Roman"/>
          <w:b w:val="0"/>
          <w:bCs/>
          <w:color w:val="auto"/>
          <w:kern w:val="2"/>
          <w:sz w:val="32"/>
          <w:szCs w:val="32"/>
        </w:rPr>
        <w:t>承诺书</w:t>
      </w:r>
    </w:p>
    <w:p>
      <w:pPr>
        <w:keepNext w:val="0"/>
        <w:keepLines w:val="0"/>
        <w:kinsoku/>
        <w:wordWrap/>
        <w:overflowPunct/>
        <w:topLinePunct w:val="0"/>
        <w:bidi w:val="0"/>
        <w:snapToGrid/>
        <w:spacing w:line="520" w:lineRule="exact"/>
        <w:ind w:firstLine="640" w:firstLineChars="200"/>
        <w:jc w:val="both"/>
        <w:textAlignment w:val="auto"/>
        <w:rPr>
          <w:rFonts w:hint="default" w:ascii="Times New Roman" w:hAnsi="Times New Roman" w:eastAsia="仿宋_GB2312" w:cs="Times New Roman"/>
          <w:color w:val="auto"/>
          <w:sz w:val="32"/>
          <w:szCs w:val="32"/>
        </w:rPr>
      </w:pPr>
    </w:p>
    <w:p>
      <w:pPr>
        <w:keepNext w:val="0"/>
        <w:keepLines w:val="0"/>
        <w:kinsoku/>
        <w:wordWrap/>
        <w:overflowPunct/>
        <w:topLinePunct w:val="0"/>
        <w:bidi w:val="0"/>
        <w:snapToGrid/>
        <w:spacing w:line="52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致：</w:t>
      </w:r>
      <w:r>
        <w:rPr>
          <w:rFonts w:hint="default" w:ascii="Times New Roman" w:hAnsi="Times New Roman" w:eastAsia="仿宋_GB2312" w:cs="Times New Roman"/>
          <w:color w:val="auto"/>
          <w:sz w:val="32"/>
          <w:szCs w:val="32"/>
          <w:u w:val="single"/>
        </w:rPr>
        <w:t>四川省人力资源和社会保障厅</w:t>
      </w:r>
      <w:r>
        <w:rPr>
          <w:rFonts w:hint="default" w:ascii="Times New Roman" w:hAnsi="Times New Roman" w:eastAsia="仿宋_GB2312" w:cs="Times New Roman"/>
          <w:color w:val="auto"/>
          <w:sz w:val="32"/>
          <w:szCs w:val="32"/>
          <w:u w:val="single"/>
          <w:lang w:eastAsia="zh-CN"/>
        </w:rPr>
        <w:t>宣传中心</w:t>
      </w:r>
    </w:p>
    <w:p>
      <w:pPr>
        <w:keepNext w:val="0"/>
        <w:keepLines w:val="0"/>
        <w:kinsoku/>
        <w:wordWrap/>
        <w:overflowPunct/>
        <w:topLinePunct w:val="0"/>
        <w:bidi w:val="0"/>
        <w:snapToGrid/>
        <w:spacing w:line="52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本文件签署人特以本函在此声明并同意：</w:t>
      </w:r>
    </w:p>
    <w:p>
      <w:pPr>
        <w:keepNext w:val="0"/>
        <w:keepLines w:val="0"/>
        <w:kinsoku/>
        <w:wordWrap/>
        <w:overflowPunct/>
        <w:topLinePunct w:val="0"/>
        <w:bidi w:val="0"/>
        <w:snapToGrid/>
        <w:spacing w:line="52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1.在详细研究了</w:t>
      </w:r>
      <w:r>
        <w:rPr>
          <w:rFonts w:hint="eastAsia" w:ascii="Times New Roman" w:hAnsi="Times New Roman" w:eastAsia="仿宋_GB2312" w:cs="Times New Roman"/>
          <w:color w:val="auto"/>
          <w:sz w:val="32"/>
          <w:szCs w:val="32"/>
          <w:lang w:eastAsia="zh-CN"/>
        </w:rPr>
        <w:t>全媒体聚焦人社工作恳谈活动暖场片与宣传片拍摄项目比选公告</w:t>
      </w:r>
      <w:r>
        <w:rPr>
          <w:rFonts w:hint="default" w:ascii="Times New Roman" w:hAnsi="Times New Roman" w:eastAsia="仿宋_GB2312" w:cs="Times New Roman"/>
          <w:color w:val="auto"/>
          <w:sz w:val="32"/>
          <w:szCs w:val="32"/>
        </w:rPr>
        <w:t>比选公告后，我们完全理解并完全同意</w:t>
      </w:r>
      <w:r>
        <w:rPr>
          <w:rFonts w:hint="default" w:ascii="Times New Roman" w:hAnsi="Times New Roman" w:eastAsia="仿宋_GB2312" w:cs="Times New Roman"/>
          <w:color w:val="auto"/>
          <w:sz w:val="32"/>
          <w:szCs w:val="32"/>
          <w:lang w:eastAsia="zh-CN"/>
        </w:rPr>
        <w:t>其</w:t>
      </w:r>
      <w:r>
        <w:rPr>
          <w:rFonts w:hint="default" w:ascii="Times New Roman" w:hAnsi="Times New Roman" w:eastAsia="仿宋_GB2312" w:cs="Times New Roman"/>
          <w:color w:val="auto"/>
          <w:sz w:val="32"/>
          <w:szCs w:val="32"/>
        </w:rPr>
        <w:t>所有要求及内容，并完全相信采购人能公开、公平、公正地确定中选单位。</w:t>
      </w:r>
    </w:p>
    <w:p>
      <w:pPr>
        <w:keepNext w:val="0"/>
        <w:keepLines w:val="0"/>
        <w:kinsoku/>
        <w:wordWrap/>
        <w:overflowPunct/>
        <w:topLinePunct w:val="0"/>
        <w:bidi w:val="0"/>
        <w:snapToGrid/>
        <w:spacing w:line="52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2.如果我单位中选，我们承诺在与贵单位签订委托合同后保证按照采购人的要求完成相关活动组织实施工作。</w:t>
      </w:r>
    </w:p>
    <w:p>
      <w:pPr>
        <w:keepNext w:val="0"/>
        <w:keepLines w:val="0"/>
        <w:kinsoku/>
        <w:wordWrap/>
        <w:overflowPunct/>
        <w:topLinePunct w:val="0"/>
        <w:bidi w:val="0"/>
        <w:snapToGrid/>
        <w:spacing w:line="52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3.我单位自行承担参加此次参选所发生的一切费用。</w:t>
      </w:r>
    </w:p>
    <w:p>
      <w:pPr>
        <w:keepNext w:val="0"/>
        <w:keepLines w:val="0"/>
        <w:kinsoku/>
        <w:wordWrap/>
        <w:overflowPunct/>
        <w:topLinePunct w:val="0"/>
        <w:bidi w:val="0"/>
        <w:snapToGrid/>
        <w:spacing w:line="52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我单位将按比选公告的规定履行相关责任和义务，并对提交的材料中的所有陈述和声明的真实性、准确性、可靠性负责。若采购人发现我方提交的资料中有与事实不符的情况，有权拒绝我们的参选。若在中选后，采购人发现我单位所递交的参选文件与事实不符，有欺诈中选嫌疑的，可立即终止协议，由此造成的损失由我单位承担，我单位将不会有异议。</w:t>
      </w:r>
    </w:p>
    <w:p>
      <w:pPr>
        <w:keepNext w:val="0"/>
        <w:keepLines w:val="0"/>
        <w:kinsoku/>
        <w:wordWrap/>
        <w:overflowPunct/>
        <w:topLinePunct w:val="0"/>
        <w:bidi w:val="0"/>
        <w:snapToGrid/>
        <w:spacing w:line="520" w:lineRule="exact"/>
        <w:ind w:firstLine="640" w:firstLineChars="200"/>
        <w:jc w:val="both"/>
        <w:textAlignment w:val="auto"/>
        <w:rPr>
          <w:rFonts w:hint="default" w:ascii="Times New Roman" w:hAnsi="Times New Roman" w:eastAsia="仿宋_GB2312" w:cs="Times New Roman"/>
          <w:color w:val="auto"/>
          <w:sz w:val="32"/>
          <w:szCs w:val="32"/>
        </w:rPr>
      </w:pPr>
    </w:p>
    <w:p>
      <w:pPr>
        <w:keepNext w:val="0"/>
        <w:keepLines w:val="0"/>
        <w:kinsoku/>
        <w:wordWrap/>
        <w:overflowPunct/>
        <w:topLinePunct w:val="0"/>
        <w:bidi w:val="0"/>
        <w:snapToGrid/>
        <w:spacing w:line="52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报</w:t>
      </w:r>
      <w:r>
        <w:rPr>
          <w:rFonts w:hint="default" w:ascii="Times New Roman" w:hAnsi="Times New Roman" w:eastAsia="仿宋_GB2312" w:cs="Times New Roman"/>
          <w:color w:val="auto"/>
          <w:sz w:val="32"/>
          <w:szCs w:val="32"/>
          <w:lang w:eastAsia="zh-CN"/>
        </w:rPr>
        <w:t>名</w:t>
      </w:r>
      <w:r>
        <w:rPr>
          <w:rFonts w:hint="default" w:ascii="Times New Roman" w:hAnsi="Times New Roman" w:eastAsia="仿宋_GB2312" w:cs="Times New Roman"/>
          <w:color w:val="auto"/>
          <w:sz w:val="32"/>
          <w:szCs w:val="32"/>
        </w:rPr>
        <w:t xml:space="preserve">单位(盖章)：                                  </w:t>
      </w:r>
    </w:p>
    <w:p>
      <w:pPr>
        <w:keepNext w:val="0"/>
        <w:keepLines w:val="0"/>
        <w:kinsoku/>
        <w:wordWrap/>
        <w:overflowPunct/>
        <w:topLinePunct w:val="0"/>
        <w:bidi w:val="0"/>
        <w:snapToGrid/>
        <w:spacing w:line="520" w:lineRule="exact"/>
        <w:ind w:firstLine="640" w:firstLineChars="200"/>
        <w:jc w:val="both"/>
        <w:textAlignment w:val="auto"/>
        <w:rPr>
          <w:rFonts w:hint="default" w:ascii="Times New Roman" w:hAnsi="Times New Roman" w:eastAsia="仿宋_GB2312" w:cs="Times New Roman"/>
          <w:color w:val="auto"/>
          <w:sz w:val="32"/>
          <w:szCs w:val="32"/>
        </w:rPr>
      </w:pPr>
    </w:p>
    <w:p>
      <w:pPr>
        <w:keepNext w:val="0"/>
        <w:keepLines w:val="0"/>
        <w:kinsoku/>
        <w:wordWrap/>
        <w:overflowPunct/>
        <w:topLinePunct w:val="0"/>
        <w:bidi w:val="0"/>
        <w:snapToGrid/>
        <w:spacing w:line="52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法定代表人或其授权委托人(签字或盖章)：           </w:t>
      </w:r>
    </w:p>
    <w:p>
      <w:pPr>
        <w:keepNext w:val="0"/>
        <w:keepLines w:val="0"/>
        <w:kinsoku/>
        <w:wordWrap/>
        <w:overflowPunct/>
        <w:topLinePunct w:val="0"/>
        <w:bidi w:val="0"/>
        <w:snapToGrid/>
        <w:spacing w:line="52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w:t>
      </w:r>
    </w:p>
    <w:p>
      <w:pPr>
        <w:keepNext w:val="0"/>
        <w:keepLines w:val="0"/>
        <w:kinsoku/>
        <w:wordWrap/>
        <w:overflowPunct/>
        <w:topLinePunct w:val="0"/>
        <w:bidi w:val="0"/>
        <w:snapToGrid/>
        <w:spacing w:line="52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日期：      年    月    日</w:t>
      </w:r>
    </w:p>
    <w:p>
      <w:pPr>
        <w:keepNext w:val="0"/>
        <w:keepLines w:val="0"/>
        <w:kinsoku/>
        <w:wordWrap/>
        <w:overflowPunct/>
        <w:topLinePunct w:val="0"/>
        <w:bidi w:val="0"/>
        <w:snapToGrid/>
        <w:spacing w:line="520" w:lineRule="exact"/>
        <w:jc w:val="both"/>
        <w:textAlignment w:val="auto"/>
        <w:rPr>
          <w:rFonts w:hint="eastAsia" w:ascii="Times New Roman" w:hAnsi="Times New Roman" w:eastAsia="仿宋_GB2312" w:cs="Times New Roman"/>
          <w:color w:val="auto"/>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7D780E"/>
    <w:rsid w:val="167D78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640" w:lineRule="exact"/>
      <w:ind w:firstLine="0"/>
      <w:jc w:val="center"/>
    </w:pPr>
    <w:rPr>
      <w:rFonts w:eastAsia="方正小标宋简体"/>
      <w:bCs/>
      <w:sz w:val="44"/>
    </w:rPr>
  </w:style>
  <w:style w:type="paragraph" w:customStyle="1" w:styleId="5">
    <w:name w:val="目录"/>
    <w:next w:val="1"/>
    <w:qFormat/>
    <w:uiPriority w:val="0"/>
    <w:pPr>
      <w:jc w:val="center"/>
    </w:pPr>
    <w:rPr>
      <w:rFonts w:hint="eastAsia" w:ascii="宋体" w:hAnsi="Times New Roman" w:eastAsia="宋体" w:cs="Times New Roman"/>
      <w:b/>
      <w:sz w:val="36"/>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2022-01-10T07:53:00Z</dcterms:created>
  <dc:creator>Lenovo</dc:creator>
  <cp:lastModifiedBy>Lenovo</cp:lastModifiedBy>
  <dcterms:modified xsi:type="dcterms:W3CDTF">2022-01-10T07:53:27Z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A39B026C887F40CB98D5C47912710110</vt:lpwstr>
  </property>
</Properties>
</file>