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附件6</w:t>
      </w:r>
    </w:p>
    <w:p>
      <w:pPr>
        <w:adjustRightInd w:val="0"/>
        <w:snapToGrid w:val="0"/>
        <w:ind w:firstLine="0"/>
        <w:rPr>
          <w:rFonts w:eastAsia="黑体"/>
          <w:kern w:val="0"/>
          <w:szCs w:val="32"/>
        </w:rPr>
      </w:pPr>
    </w:p>
    <w:p>
      <w:pPr>
        <w:spacing w:line="640" w:lineRule="exact"/>
        <w:ind w:firstLine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参赛队健康承诺书</w:t>
      </w:r>
    </w:p>
    <w:p>
      <w:pPr>
        <w:spacing w:line="64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本参赛队共计______人参加2021年四川技能大赛</w:t>
      </w:r>
      <w:r>
        <w:rPr>
          <w:rFonts w:hint="eastAsia" w:ascii="仿宋_GB2312"/>
          <w:szCs w:val="32"/>
        </w:rPr>
        <w:t>——</w:t>
      </w:r>
      <w:r>
        <w:rPr>
          <w:szCs w:val="32"/>
        </w:rPr>
        <w:t>首届新职业技能大赛（</w:t>
      </w:r>
      <w:r>
        <w:rPr>
          <w:szCs w:val="32"/>
        </w:rPr>
        <w:sym w:font="Wingdings 2" w:char="00A3"/>
      </w:r>
      <w:r>
        <w:rPr>
          <w:szCs w:val="32"/>
        </w:rPr>
        <w:t xml:space="preserve">四川省信息通信学校赛点  </w:t>
      </w:r>
      <w:r>
        <w:rPr>
          <w:szCs w:val="32"/>
        </w:rPr>
        <w:sym w:font="Wingdings 2" w:char="00A3"/>
      </w:r>
      <w:r>
        <w:rPr>
          <w:szCs w:val="32"/>
        </w:rPr>
        <w:t>四川工程职业技术学院赛点），在大赛期间，自觉遵守疫情防控有关规定，并承诺：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本参赛队所有人员身体健康，近14天无发烧、无干咳等呼吸道症状。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本参赛队所有人员21天没有到达过中、高风险疫区，没有接触过中、高风险疫区人员，没有接触过确诊或疑似病例，居住社区无疑似或确诊病例。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自觉保持个人清洁卫生，在大赛期间佩戴口罩、不外出与大赛无关的公众场所、勤洗手、不随地吐痰。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主动配合大赛组委会的健康监测，如出现发烧、干咳等呼吸道症状时应及时向组委会报告。</w:t>
      </w:r>
    </w:p>
    <w:p>
      <w:pPr>
        <w:ind w:left="315"/>
      </w:pPr>
    </w:p>
    <w:p>
      <w:pPr>
        <w:ind w:left="315"/>
      </w:pPr>
    </w:p>
    <w:p>
      <w:pPr>
        <w:ind w:left="315"/>
        <w:rPr>
          <w:szCs w:val="32"/>
        </w:rPr>
      </w:pPr>
      <w:r>
        <w:t xml:space="preserve">                </w:t>
      </w:r>
      <w:r>
        <w:rPr>
          <w:szCs w:val="32"/>
        </w:rPr>
        <w:t>参赛单位（盖章）：</w:t>
      </w:r>
      <w:r>
        <w:rPr>
          <w:szCs w:val="32"/>
          <w:u w:val="single"/>
        </w:rPr>
        <w:t xml:space="preserve">                  </w:t>
      </w:r>
      <w:r>
        <w:rPr>
          <w:szCs w:val="32"/>
        </w:rPr>
        <w:t xml:space="preserve"> </w:t>
      </w:r>
    </w:p>
    <w:p>
      <w:pPr>
        <w:ind w:left="315"/>
        <w:rPr>
          <w:szCs w:val="32"/>
        </w:rPr>
      </w:pPr>
    </w:p>
    <w:p>
      <w:pPr>
        <w:rPr>
          <w:szCs w:val="32"/>
        </w:rPr>
      </w:pPr>
      <w:r>
        <w:rPr>
          <w:szCs w:val="32"/>
        </w:rPr>
        <w:t xml:space="preserve">                            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E62E32"/>
    <w:multiLevelType w:val="singleLevel"/>
    <w:tmpl w:val="AFE62E32"/>
    <w:lvl w:ilvl="0" w:tentative="0">
      <w:start w:val="1"/>
      <w:numFmt w:val="decimal"/>
      <w:suff w:val="nothing"/>
      <w:lvlText w:val="%1."/>
      <w:lvlJc w:val="left"/>
      <w:pPr>
        <w:ind w:left="315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B0545"/>
    <w:rsid w:val="6F0B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2021-09-06T08:56:00Z</dcterms:created>
  <dc:creator>黄浩琳</dc:creator>
  <cp:lastModifiedBy>黄浩琳</cp:lastModifiedBy>
  <dcterms:modified xsi:type="dcterms:W3CDTF">2021-09-06T08:59:28Z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