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3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第一届四川省技工院校职业技能大赛参赛报名表</w:t>
      </w:r>
    </w:p>
    <w:p>
      <w:pPr>
        <w:adjustRightInd w:val="0"/>
        <w:snapToGrid w:val="0"/>
        <w:spacing w:line="3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_______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  <w:t xml:space="preserve">市（州）人力资源社会保障局  </w:t>
      </w:r>
      <w:r>
        <w:rPr>
          <w:rFonts w:ascii="Times New Roman" w:hAnsi="Times New Roman" w:eastAsia="方正小标宋_GBK" w:cs="Times New Roman"/>
          <w:b/>
          <w:bCs/>
          <w:color w:val="000000"/>
          <w:kern w:val="0"/>
          <w:sz w:val="24"/>
          <w:szCs w:val="24"/>
          <w:lang w:bidi="ar"/>
        </w:rPr>
        <w:t xml:space="preserve">                                   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bidi="ar"/>
        </w:rPr>
        <w:t>2021年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55"/>
        <w:gridCol w:w="1843"/>
        <w:gridCol w:w="1130"/>
        <w:gridCol w:w="826"/>
        <w:gridCol w:w="1873"/>
        <w:gridCol w:w="1657"/>
        <w:gridCol w:w="1226"/>
        <w:gridCol w:w="162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选送院校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排序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选手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选手性别</w:t>
            </w:r>
          </w:p>
        </w:tc>
        <w:tc>
          <w:tcPr>
            <w:tcW w:w="18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选手身份证号</w:t>
            </w:r>
          </w:p>
        </w:tc>
        <w:tc>
          <w:tcPr>
            <w:tcW w:w="165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选手职称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（技能等级）</w:t>
            </w:r>
          </w:p>
        </w:tc>
        <w:tc>
          <w:tcPr>
            <w:tcW w:w="122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领队姓名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领队职务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联络员及联系电话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54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Merge w:val="continue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30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8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73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2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2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86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ind w:firstLine="440" w:firstLineChars="200"/>
        <w:rPr>
          <w:rFonts w:ascii="Times New Roman" w:hAnsi="Times New Roman" w:eastAsia="仿宋_GB2312" w:cs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lang w:bidi="ar"/>
        </w:rPr>
        <w:t>备注：为调动参赛积极性，提高竞赛覆盖面，请院校填报参赛项目时，对优势项目进行排序。组委会将根据决赛项目人数设置，统筹确定院</w:t>
      </w:r>
    </w:p>
    <w:p>
      <w:pPr>
        <w:widowControl/>
        <w:adjustRightInd w:val="0"/>
        <w:snapToGrid w:val="0"/>
        <w:spacing w:line="400" w:lineRule="exact"/>
        <w:ind w:firstLine="1100" w:firstLineChars="500"/>
        <w:rPr>
          <w:rFonts w:ascii="Times New Roman" w:hAnsi="Times New Roman" w:eastAsia="仿宋_GB2312" w:cs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2"/>
          <w:lang w:bidi="ar"/>
        </w:rPr>
        <w:t>校参赛项目。</w:t>
      </w:r>
    </w:p>
    <w:p>
      <w:pPr>
        <w:adjustRightInd w:val="0"/>
        <w:snapToGrid w:val="0"/>
        <w:spacing w:line="4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12BAD"/>
    <w:rsid w:val="56F1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2021-09-22T08:47:00Z</dcterms:created>
  <dc:creator>黄浩琳</dc:creator>
  <cp:lastModifiedBy>黄浩琳</cp:lastModifiedBy>
  <dcterms:modified xsi:type="dcterms:W3CDTF">2021-09-22T08:49:09Z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