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left"/>
        <w:rPr>
          <w:rFonts w:ascii="仿宋_GB2312" w:hAnsi="仿宋_GB2312" w:cs="宋体"/>
          <w:color w:val="000000"/>
          <w:kern w:val="0"/>
          <w:szCs w:val="32"/>
        </w:rPr>
      </w:pPr>
      <w:r>
        <w:rPr>
          <w:rFonts w:hint="eastAsia" w:ascii="仿宋_GB2312" w:hAnsi="仿宋_GB2312" w:cs="宋体"/>
          <w:color w:val="000000"/>
          <w:kern w:val="0"/>
          <w:szCs w:val="32"/>
        </w:rPr>
        <w:t>附件</w:t>
      </w:r>
      <w:r>
        <w:rPr>
          <w:rFonts w:ascii="仿宋_GB2312" w:hAnsi="仿宋_GB2312" w:cs="宋体"/>
          <w:color w:val="000000"/>
          <w:kern w:val="0"/>
          <w:szCs w:val="32"/>
        </w:rPr>
        <w:t>3</w:t>
      </w:r>
      <w:r>
        <w:rPr>
          <w:rFonts w:hint="eastAsia" w:ascii="仿宋_GB2312" w:hAnsi="仿宋_GB2312" w:cs="宋体"/>
          <w:color w:val="000000"/>
          <w:kern w:val="0"/>
          <w:szCs w:val="32"/>
        </w:rPr>
        <w:t>：</w:t>
      </w:r>
    </w:p>
    <w:p>
      <w:pPr>
        <w:adjustRightInd w:val="0"/>
        <w:snapToGrid w:val="0"/>
        <w:jc w:val="center"/>
        <w:rPr>
          <w:rFonts w:ascii="方正小标宋简体" w:hAnsi="仿宋_GB2312" w:eastAsia="方正小标宋简体" w:cs="宋体"/>
          <w:color w:val="000000"/>
          <w:kern w:val="0"/>
          <w:szCs w:val="32"/>
        </w:rPr>
      </w:pPr>
      <w:r>
        <w:rPr>
          <w:rFonts w:hint="eastAsia" w:ascii="方正小标宋简体" w:hAnsi="仿宋_GB2312" w:eastAsia="方正小标宋简体" w:cs="宋体"/>
          <w:color w:val="000000"/>
          <w:kern w:val="0"/>
          <w:szCs w:val="32"/>
        </w:rPr>
        <w:t>中核四川环保工程有限责任公司</w:t>
      </w:r>
      <w:bookmarkStart w:id="0" w:name="_GoBack"/>
      <w:bookmarkEnd w:id="0"/>
    </w:p>
    <w:p>
      <w:pPr>
        <w:adjustRightInd w:val="0"/>
        <w:snapToGrid w:val="0"/>
        <w:jc w:val="center"/>
        <w:rPr>
          <w:rFonts w:ascii="方正小标宋简体" w:hAnsi="仿宋_GB2312" w:eastAsia="方正小标宋简体" w:cs="宋体"/>
          <w:color w:val="000000"/>
          <w:kern w:val="0"/>
          <w:szCs w:val="32"/>
        </w:rPr>
      </w:pPr>
      <w:r>
        <w:rPr>
          <w:rFonts w:hint="eastAsia" w:ascii="方正小标宋简体" w:hAnsi="仿宋_GB2312" w:eastAsia="方正小标宋简体" w:cs="宋体"/>
          <w:color w:val="000000"/>
          <w:kern w:val="0"/>
          <w:szCs w:val="32"/>
        </w:rPr>
        <w:t>开展第三方评价机构职业技能等级认定职业（工种）目录</w:t>
      </w:r>
    </w:p>
    <w:tbl>
      <w:tblPr>
        <w:tblStyle w:val="3"/>
        <w:tblW w:w="9160" w:type="dxa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0"/>
        <w:gridCol w:w="1575"/>
        <w:gridCol w:w="1497"/>
        <w:gridCol w:w="1338"/>
        <w:gridCol w:w="1785"/>
        <w:gridCol w:w="22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职业名称</w:t>
            </w:r>
          </w:p>
        </w:tc>
        <w:tc>
          <w:tcPr>
            <w:tcW w:w="14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职业代码</w:t>
            </w:r>
          </w:p>
        </w:tc>
        <w:tc>
          <w:tcPr>
            <w:tcW w:w="1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工种/职业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方向名称</w:t>
            </w:r>
          </w:p>
        </w:tc>
        <w:tc>
          <w:tcPr>
            <w:tcW w:w="1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级别</w:t>
            </w:r>
          </w:p>
        </w:tc>
        <w:tc>
          <w:tcPr>
            <w:tcW w:w="2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评定依据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24"/>
              </w:rPr>
              <w:t>水生产</w:t>
            </w:r>
          </w:p>
          <w:p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24"/>
              </w:rPr>
              <w:t>处理工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24"/>
              </w:rPr>
              <w:t>6-28-03-01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仿宋_GB2312" w:hAnsi="等线" w:cs="宋体"/>
                <w:color w:val="000000"/>
                <w:kern w:val="0"/>
                <w:sz w:val="24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24"/>
              </w:rPr>
              <w:t>5、4、3、2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24"/>
              </w:rPr>
              <w:t>国家职业技能标准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24"/>
              </w:rPr>
              <w:t>工业废水</w:t>
            </w:r>
          </w:p>
          <w:p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24"/>
              </w:rPr>
              <w:t>处理工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24"/>
              </w:rPr>
              <w:t>6-28-03-03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仿宋_GB2312" w:hAnsi="等线" w:cs="宋体"/>
                <w:color w:val="000000"/>
                <w:kern w:val="0"/>
                <w:sz w:val="24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24"/>
              </w:rPr>
              <w:t>5、4、3、2、1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24"/>
              </w:rPr>
              <w:t>国家职业技能标准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24"/>
              </w:rPr>
              <w:t>管工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24"/>
              </w:rPr>
              <w:t>6-29-03-04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仿宋_GB2312" w:hAnsi="等线" w:cs="宋体"/>
                <w:color w:val="000000"/>
                <w:kern w:val="0"/>
                <w:sz w:val="24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24"/>
              </w:rPr>
              <w:t>5、4、3、2、1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24"/>
              </w:rPr>
              <w:t>国家职业技能标准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7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24"/>
              </w:rPr>
              <w:t>钳工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24"/>
              </w:rPr>
              <w:t>6-20-01-01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仿宋_GB2312" w:hAnsi="等线" w:cs="宋体"/>
                <w:color w:val="000000"/>
                <w:kern w:val="0"/>
                <w:sz w:val="24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24"/>
              </w:rPr>
              <w:t>5、4、3、2、1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24"/>
              </w:rPr>
              <w:t>国家职业技能标准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24"/>
              </w:rPr>
              <w:t>电工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24"/>
              </w:rPr>
              <w:t>6-31-01-03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仿宋_GB2312" w:hAnsi="等线" w:cs="宋体"/>
                <w:color w:val="000000"/>
                <w:kern w:val="0"/>
                <w:sz w:val="24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24"/>
              </w:rPr>
              <w:t>5、4、3、2、1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24"/>
              </w:rPr>
              <w:t>国家职业技能标准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24"/>
              </w:rPr>
              <w:t>化学检验员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24"/>
              </w:rPr>
              <w:t>6-31-03-01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仿宋_GB2312" w:hAnsi="等线" w:cs="宋体"/>
                <w:color w:val="000000"/>
                <w:kern w:val="0"/>
                <w:sz w:val="24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24"/>
              </w:rPr>
              <w:t>5、4、3、2、1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24"/>
              </w:rPr>
              <w:t>国家职业技能标准</w:t>
            </w:r>
          </w:p>
        </w:tc>
      </w:tr>
    </w:tbl>
    <w:p>
      <w:pPr>
        <w:adjustRightInd w:val="0"/>
        <w:snapToGrid w:val="0"/>
        <w:jc w:val="left"/>
        <w:rPr>
          <w:rFonts w:hint="eastAsia" w:ascii="仿宋_GB2312" w:hAnsi="仿宋_GB2312" w:cs="宋体"/>
          <w:color w:val="000000"/>
          <w:kern w:val="0"/>
          <w:szCs w:val="32"/>
        </w:rPr>
      </w:pPr>
    </w:p>
    <w:p/>
    <w:sectPr>
      <w:footerReference r:id="rId3" w:type="default"/>
      <w:footerReference r:id="rId4" w:type="even"/>
      <w:pgSz w:w="11906" w:h="16838"/>
      <w:pgMar w:top="1928" w:right="1418" w:bottom="1474" w:left="1418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宋体" w:hAnsi="宋体" w:eastAsia="宋体"/>
        <w:sz w:val="28"/>
        <w:szCs w:val="28"/>
      </w:rPr>
    </w:pPr>
    <w:r>
      <w:t>　　　　　　　　　　　　　　　　　　　　　　　　　　　　　　　　　　　　　　　　　　　　　　</w:t>
    </w:r>
    <w:r>
      <w:rPr>
        <w:rFonts w:ascii="宋体" w:hAnsi="宋体" w:eastAsia="宋体"/>
        <w:sz w:val="28"/>
        <w:szCs w:val="28"/>
      </w:rPr>
      <w:t>－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 PAGE   \* MERGEFORMAT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5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ascii="宋体" w:hAnsi="宋体" w:eastAsia="宋体"/>
        <w:sz w:val="28"/>
        <w:szCs w:val="28"/>
      </w:rPr>
      <w:t>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ascii="宋体" w:hAnsi="宋体" w:eastAsia="宋体"/>
        <w:sz w:val="28"/>
        <w:szCs w:val="28"/>
      </w:rPr>
      <w:t>－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 PAGE   \* MERGEFORMAT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6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ascii="宋体" w:hAnsi="宋体" w:eastAsia="宋体"/>
        <w:sz w:val="28"/>
        <w:szCs w:val="28"/>
      </w:rPr>
      <w:t>－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456D47"/>
    <w:rsid w:val="51456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2021-09-14T08:38:00Z</dcterms:created>
  <dc:creator>黄浩琳</dc:creator>
  <cp:lastModifiedBy>黄浩琳</cp:lastModifiedBy>
  <dcterms:modified xsi:type="dcterms:W3CDTF">2021-09-14T08:39:44Z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