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/>
        <w:rPr>
          <w:rFonts w:eastAsia="黑体"/>
        </w:rPr>
      </w:pPr>
      <w:r>
        <w:rPr>
          <w:rFonts w:eastAsia="黑体"/>
        </w:rPr>
        <w:t>附件</w:t>
      </w:r>
    </w:p>
    <w:p>
      <w:pPr>
        <w:ind w:firstLine="0"/>
        <w:rPr>
          <w:rFonts w:eastAsia="方正小标宋简体"/>
          <w:sz w:val="44"/>
          <w:szCs w:val="44"/>
        </w:rPr>
      </w:pPr>
    </w:p>
    <w:p>
      <w:pPr>
        <w:ind w:firstLine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四川省首批“川字号”特色劳务品牌名单</w:t>
      </w:r>
    </w:p>
    <w:p>
      <w:pPr>
        <w:ind w:firstLine="0"/>
        <w:rPr>
          <w:rFonts w:eastAsia="方正小标宋简体"/>
          <w:sz w:val="44"/>
          <w:szCs w:val="44"/>
        </w:rPr>
      </w:pPr>
    </w:p>
    <w:p>
      <w:pPr>
        <w:ind w:firstLine="640" w:firstLineChars="200"/>
      </w:pPr>
      <w:r>
        <w:t>成都市：浣花女、金堂焊工、邛州竹编</w:t>
      </w:r>
    </w:p>
    <w:p>
      <w:pPr>
        <w:ind w:firstLine="640" w:firstLineChars="200"/>
      </w:pPr>
      <w:r>
        <w:t>自贡市：自贡彩灯工匠、富顺建工</w:t>
      </w:r>
    </w:p>
    <w:p>
      <w:pPr>
        <w:ind w:firstLine="640" w:firstLineChars="200"/>
      </w:pPr>
      <w:r>
        <w:t>泸州市：川筑劳务</w:t>
      </w:r>
    </w:p>
    <w:p>
      <w:pPr>
        <w:ind w:firstLine="640" w:firstLineChars="200"/>
      </w:pPr>
      <w:r>
        <w:t>绵阳市：绵州巧姐妹、川科发建工</w:t>
      </w:r>
    </w:p>
    <w:p>
      <w:pPr>
        <w:ind w:firstLine="640" w:firstLineChars="200"/>
      </w:pPr>
      <w:r>
        <w:t>广元市：川育核工</w:t>
      </w:r>
    </w:p>
    <w:p>
      <w:pPr>
        <w:ind w:firstLine="640" w:firstLineChars="200"/>
      </w:pPr>
      <w:r>
        <w:t>遂宁市：遂宁电子园丁</w:t>
      </w:r>
    </w:p>
    <w:p>
      <w:pPr>
        <w:ind w:firstLine="640" w:firstLineChars="200"/>
      </w:pPr>
      <w:r>
        <w:t>乐山市：乐山嘉嫂</w:t>
      </w:r>
    </w:p>
    <w:p>
      <w:pPr>
        <w:ind w:firstLine="640" w:firstLineChars="200"/>
      </w:pPr>
      <w:r>
        <w:t>南充市：果城月嫂、德乡人</w:t>
      </w:r>
    </w:p>
    <w:p>
      <w:pPr>
        <w:ind w:firstLine="640" w:firstLineChars="200"/>
      </w:pPr>
      <w:r>
        <w:t>宜宾市：兴文苗家惠嫂</w:t>
      </w:r>
    </w:p>
    <w:p>
      <w:pPr>
        <w:ind w:firstLine="640" w:firstLineChars="200"/>
      </w:pPr>
      <w:r>
        <w:t>广安市：岳池输变电工、华蓥建工</w:t>
      </w:r>
    </w:p>
    <w:p>
      <w:pPr>
        <w:ind w:firstLine="640" w:firstLineChars="200"/>
      </w:pPr>
      <w:r>
        <w:t>达州市：宕渠护工</w:t>
      </w:r>
    </w:p>
    <w:p>
      <w:pPr>
        <w:ind w:firstLine="640" w:firstLineChars="200"/>
      </w:pPr>
      <w:r>
        <w:t>雅安市：雅州茶师</w:t>
      </w:r>
    </w:p>
    <w:p>
      <w:pPr>
        <w:ind w:firstLine="640" w:firstLineChars="200"/>
      </w:pPr>
      <w:r>
        <w:t>眉山市：青神竹编</w:t>
      </w:r>
    </w:p>
    <w:p>
      <w:pPr>
        <w:ind w:firstLine="640" w:firstLineChars="200"/>
      </w:pPr>
      <w:r>
        <w:t>资阳市：安岳柠哥檬妹</w:t>
      </w:r>
    </w:p>
    <w:p>
      <w:pPr>
        <w:ind w:firstLine="640" w:firstLineChars="200"/>
        <w:sectPr>
          <w:footerReference r:id="rId3" w:type="default"/>
          <w:footerReference r:id="rId4" w:type="even"/>
          <w:pgSz w:w="11906" w:h="16838"/>
          <w:pgMar w:top="1701" w:right="1418" w:bottom="1474" w:left="1418" w:header="851" w:footer="992" w:gutter="0"/>
          <w:cols w:space="425" w:num="1"/>
          <w:docGrid w:type="lines" w:linePitch="435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3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0"/>
      <w:rPr>
        <w:rFonts w:ascii="宋体" w:hAnsi="宋体" w:eastAsia="宋体"/>
        <w:sz w:val="28"/>
        <w:szCs w:val="28"/>
      </w:rPr>
    </w:pPr>
    <w:r>
      <w:rPr>
        <w:rFonts w:hint="eastAsia" w:ascii="宋体" w:hAnsi="宋体" w:eastAsia="宋体"/>
        <w:sz w:val="28"/>
        <w:szCs w:val="28"/>
      </w:rPr>
      <w:t>－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hint="eastAsia" w:ascii="宋体" w:hAnsi="宋体" w:eastAsia="宋体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020D79"/>
    <w:rsid w:val="3902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ind w:firstLine="624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2021-08-02T01:26:00Z</dcterms:created>
  <dc:creator>黄浩琳</dc:creator>
  <cp:lastModifiedBy>黄浩琳</cp:lastModifiedBy>
  <dcterms:modified xsi:type="dcterms:W3CDTF">2021-08-02T01:27:08Z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