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eastAsia="黑体"/>
          <w:szCs w:val="32"/>
        </w:rPr>
        <w:t>5</w:t>
      </w:r>
    </w:p>
    <w:p>
      <w:pPr>
        <w:jc w:val="center"/>
        <w:rPr>
          <w:rFonts w:ascii="Times New Roman" w:eastAsia="方正小标宋简体"/>
          <w:bCs/>
          <w:sz w:val="44"/>
          <w:szCs w:val="44"/>
        </w:rPr>
      </w:pPr>
      <w:r>
        <w:rPr>
          <w:rFonts w:ascii="Times New Roman" w:hAnsi="方正小标宋简体" w:eastAsia="方正小标宋简体"/>
          <w:bCs/>
          <w:sz w:val="44"/>
          <w:szCs w:val="44"/>
        </w:rPr>
        <w:t>第五批省级充分就业社区推荐名单表</w:t>
      </w:r>
    </w:p>
    <w:p>
      <w:pPr>
        <w:rPr>
          <w:rFonts w:ascii="Times New Roman"/>
          <w:szCs w:val="32"/>
        </w:rPr>
      </w:pPr>
      <w:r>
        <w:rPr>
          <w:rFonts w:ascii="Times New Roman" w:hAnsi="仿宋_GB2312"/>
          <w:szCs w:val="32"/>
        </w:rPr>
        <w:t>填报单位：</w:t>
      </w:r>
      <w:r>
        <w:rPr>
          <w:rFonts w:ascii="Times New Roman"/>
          <w:szCs w:val="32"/>
          <w:u w:val="single"/>
        </w:rPr>
        <w:t xml:space="preserve">                    </w:t>
      </w:r>
      <w:r>
        <w:rPr>
          <w:rFonts w:ascii="Times New Roman" w:hAnsi="仿宋_GB2312"/>
          <w:szCs w:val="32"/>
        </w:rPr>
        <w:t>市（州）（公章）</w:t>
      </w:r>
    </w:p>
    <w:tbl>
      <w:tblPr>
        <w:tblStyle w:val="2"/>
        <w:tblW w:w="89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241"/>
        <w:gridCol w:w="1797"/>
        <w:gridCol w:w="2063"/>
        <w:gridCol w:w="1665"/>
        <w:gridCol w:w="1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序号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市（州）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县（市、区）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街道（乡镇）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社区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认定为市（州）级充分就业社区年份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1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2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3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4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5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6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7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8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</w:tbl>
    <w:p>
      <w:pPr>
        <w:jc w:val="center"/>
        <w:rPr>
          <w:rFonts w:ascii="Times New Roman"/>
          <w:szCs w:val="32"/>
        </w:rPr>
      </w:pPr>
    </w:p>
    <w:p>
      <w:pPr>
        <w:jc w:val="center"/>
        <w:rPr>
          <w:rFonts w:ascii="Times New Roman"/>
          <w:szCs w:val="32"/>
        </w:rPr>
      </w:pPr>
    </w:p>
    <w:p>
      <w:pPr>
        <w:rPr>
          <w:rFonts w:ascii="Times New Roman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仿宋_GB2312"/>
          <w:szCs w:val="32"/>
        </w:rPr>
        <w:t>联络员：</w:t>
      </w:r>
      <w:r>
        <w:rPr>
          <w:rFonts w:ascii="Times New Roman"/>
          <w:szCs w:val="32"/>
        </w:rPr>
        <w:t xml:space="preserve">            </w:t>
      </w:r>
      <w:r>
        <w:rPr>
          <w:rFonts w:ascii="Times New Roman" w:hAnsi="仿宋_GB2312"/>
          <w:szCs w:val="32"/>
        </w:rPr>
        <w:t>联系电话：</w:t>
      </w:r>
      <w:r>
        <w:rPr>
          <w:rFonts w:ascii="Times New Roman"/>
          <w:szCs w:val="32"/>
        </w:rPr>
        <w:t xml:space="preserve">   </w:t>
      </w:r>
      <w:r>
        <w:rPr>
          <w:rFonts w:ascii="Times New Roman" w:eastAsia="黑体"/>
          <w:sz w:val="28"/>
          <w:szCs w:val="28"/>
        </w:rPr>
        <w:t xml:space="preserve">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A7CDB"/>
    <w:rsid w:val="273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1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2021-06-09T01:10:00Z</dcterms:created>
  <dc:creator>黄浩琳</dc:creator>
  <cp:lastModifiedBy>黄浩琳</cp:lastModifiedBy>
  <dcterms:modified xsi:type="dcterms:W3CDTF">2021-06-09T01:13:49Z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