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eastAsia="黑体"/>
          <w:szCs w:val="32"/>
        </w:rPr>
      </w:pPr>
      <w:r>
        <w:rPr>
          <w:rFonts w:ascii="Times New Roman" w:hAnsi="黑体" w:eastAsia="黑体"/>
          <w:szCs w:val="32"/>
        </w:rPr>
        <w:t>附件</w:t>
      </w:r>
      <w:r>
        <w:rPr>
          <w:rFonts w:ascii="Times New Roman" w:eastAsia="黑体"/>
          <w:szCs w:val="32"/>
        </w:rPr>
        <w:t>3</w:t>
      </w:r>
    </w:p>
    <w:p>
      <w:pPr>
        <w:spacing w:line="640" w:lineRule="exact"/>
        <w:jc w:val="center"/>
        <w:rPr>
          <w:rFonts w:ascii="Times New Roman" w:eastAsia="方正小标宋简体"/>
          <w:bCs/>
          <w:sz w:val="44"/>
          <w:szCs w:val="44"/>
        </w:rPr>
      </w:pPr>
      <w:r>
        <w:rPr>
          <w:rFonts w:ascii="Times New Roman" w:hAnsi="方正小标宋简体" w:eastAsia="方正小标宋简体"/>
          <w:bCs/>
          <w:sz w:val="44"/>
          <w:szCs w:val="44"/>
        </w:rPr>
        <w:t>第五批国家级充分就业社区推荐名单表</w:t>
      </w:r>
    </w:p>
    <w:p>
      <w:pPr>
        <w:snapToGrid w:val="0"/>
        <w:spacing w:line="640" w:lineRule="exact"/>
        <w:rPr>
          <w:rFonts w:ascii="Times New Roman"/>
          <w:spacing w:val="-10"/>
          <w:szCs w:val="32"/>
        </w:rPr>
      </w:pPr>
    </w:p>
    <w:p>
      <w:pPr>
        <w:rPr>
          <w:rFonts w:ascii="Times New Roman"/>
          <w:szCs w:val="32"/>
        </w:rPr>
      </w:pPr>
      <w:r>
        <w:rPr>
          <w:rFonts w:ascii="Times New Roman" w:hAnsi="仿宋_GB2312"/>
          <w:szCs w:val="32"/>
        </w:rPr>
        <w:t>填报单位：</w:t>
      </w:r>
      <w:r>
        <w:rPr>
          <w:rFonts w:ascii="Times New Roman"/>
          <w:szCs w:val="32"/>
          <w:u w:val="single"/>
        </w:rPr>
        <w:t xml:space="preserve">         </w:t>
      </w:r>
      <w:r>
        <w:rPr>
          <w:rFonts w:ascii="Times New Roman" w:hAnsi="仿宋_GB2312"/>
          <w:szCs w:val="32"/>
        </w:rPr>
        <w:t>市（州）（公章）</w:t>
      </w:r>
    </w:p>
    <w:tbl>
      <w:tblPr>
        <w:tblStyle w:val="2"/>
        <w:tblW w:w="89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241"/>
        <w:gridCol w:w="1779"/>
        <w:gridCol w:w="1894"/>
        <w:gridCol w:w="1852"/>
        <w:gridCol w:w="15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仿宋_GB2312"/>
                <w:szCs w:val="32"/>
              </w:rPr>
              <w:t>序号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仿宋_GB2312"/>
                <w:szCs w:val="32"/>
              </w:rPr>
              <w:t>市（州）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仿宋_GB2312"/>
                <w:szCs w:val="32"/>
              </w:rPr>
              <w:t>县（市、区）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仿宋_GB2312"/>
                <w:szCs w:val="32"/>
              </w:rPr>
              <w:t>街道（乡镇）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仿宋_GB2312"/>
                <w:szCs w:val="32"/>
              </w:rPr>
              <w:t>社区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仿宋_GB2312"/>
                <w:szCs w:val="32"/>
              </w:rPr>
              <w:t>认定为省级充分就业社区年份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  <w:r>
              <w:rPr>
                <w:rFonts w:ascii="Times New Roman" w:hAnsi="Times New Roman"/>
                <w:spacing w:val="-10"/>
                <w:szCs w:val="32"/>
              </w:rPr>
              <w:t>1</w:t>
            </w:r>
          </w:p>
        </w:tc>
        <w:tc>
          <w:tcPr>
            <w:tcW w:w="1241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894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558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  <w:r>
              <w:rPr>
                <w:rFonts w:ascii="Times New Roman" w:hAnsi="Times New Roman"/>
                <w:spacing w:val="-10"/>
                <w:szCs w:val="32"/>
              </w:rPr>
              <w:t>2</w:t>
            </w:r>
          </w:p>
        </w:tc>
        <w:tc>
          <w:tcPr>
            <w:tcW w:w="1241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894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558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  <w:r>
              <w:rPr>
                <w:rFonts w:ascii="Times New Roman" w:hAnsi="Times New Roman"/>
                <w:spacing w:val="-10"/>
                <w:szCs w:val="32"/>
              </w:rPr>
              <w:t>3</w:t>
            </w:r>
          </w:p>
        </w:tc>
        <w:tc>
          <w:tcPr>
            <w:tcW w:w="1241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894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558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  <w:r>
              <w:rPr>
                <w:rFonts w:ascii="Times New Roman" w:hAnsi="Times New Roman"/>
                <w:spacing w:val="-10"/>
                <w:szCs w:val="32"/>
              </w:rPr>
              <w:t>4</w:t>
            </w:r>
          </w:p>
        </w:tc>
        <w:tc>
          <w:tcPr>
            <w:tcW w:w="1241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894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558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  <w:r>
              <w:rPr>
                <w:rFonts w:ascii="Times New Roman" w:hAnsi="Times New Roman"/>
                <w:spacing w:val="-10"/>
                <w:szCs w:val="32"/>
              </w:rPr>
              <w:t>5</w:t>
            </w:r>
          </w:p>
        </w:tc>
        <w:tc>
          <w:tcPr>
            <w:tcW w:w="1241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894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558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  <w:r>
              <w:rPr>
                <w:rFonts w:ascii="Times New Roman" w:hAnsi="Times New Roman"/>
                <w:spacing w:val="-10"/>
                <w:szCs w:val="32"/>
              </w:rPr>
              <w:t>6</w:t>
            </w:r>
          </w:p>
        </w:tc>
        <w:tc>
          <w:tcPr>
            <w:tcW w:w="1241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894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558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  <w:r>
              <w:rPr>
                <w:rFonts w:ascii="Times New Roman" w:hAnsi="Times New Roman"/>
                <w:spacing w:val="-10"/>
                <w:szCs w:val="32"/>
              </w:rPr>
              <w:t>7</w:t>
            </w:r>
          </w:p>
        </w:tc>
        <w:tc>
          <w:tcPr>
            <w:tcW w:w="1241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894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558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5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  <w:r>
              <w:rPr>
                <w:rFonts w:ascii="Times New Roman" w:hAnsi="Times New Roman"/>
                <w:spacing w:val="-10"/>
                <w:szCs w:val="32"/>
              </w:rPr>
              <w:t>8</w:t>
            </w:r>
          </w:p>
        </w:tc>
        <w:tc>
          <w:tcPr>
            <w:tcW w:w="1241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779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894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  <w:tc>
          <w:tcPr>
            <w:tcW w:w="1558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pacing w:val="-10"/>
                <w:szCs w:val="32"/>
              </w:rPr>
            </w:pPr>
          </w:p>
        </w:tc>
      </w:tr>
    </w:tbl>
    <w:p>
      <w:pPr>
        <w:jc w:val="center"/>
        <w:rPr>
          <w:rFonts w:ascii="Times New Roman"/>
          <w:szCs w:val="32"/>
        </w:rPr>
      </w:pPr>
    </w:p>
    <w:p>
      <w:pPr>
        <w:jc w:val="center"/>
        <w:rPr>
          <w:rFonts w:ascii="Times New Roman"/>
          <w:szCs w:val="32"/>
        </w:rPr>
      </w:pPr>
    </w:p>
    <w:p>
      <w:pPr>
        <w:jc w:val="left"/>
        <w:rPr>
          <w:rFonts w:ascii="Times New Roman" w:eastAsia="黑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仿宋_GB2312"/>
          <w:szCs w:val="32"/>
        </w:rPr>
        <w:t>联络员：</w:t>
      </w:r>
      <w:r>
        <w:rPr>
          <w:rFonts w:ascii="Times New Roman"/>
          <w:szCs w:val="32"/>
        </w:rPr>
        <w:t xml:space="preserve">            </w:t>
      </w:r>
      <w:r>
        <w:rPr>
          <w:rFonts w:ascii="Times New Roman" w:hAnsi="仿宋_GB2312"/>
          <w:szCs w:val="32"/>
        </w:rPr>
        <w:t>联系电话：</w:t>
      </w:r>
      <w:r>
        <w:rPr>
          <w:rFonts w:ascii="Times New Roman" w:eastAsia="黑体"/>
          <w:sz w:val="28"/>
          <w:szCs w:val="28"/>
        </w:rPr>
        <w:t xml:space="preserve">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03D1B"/>
    <w:rsid w:val="1D90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1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2021-06-09T01:09:00Z</dcterms:created>
  <dc:creator>黄浩琳</dc:creator>
  <cp:lastModifiedBy>黄浩琳</cp:lastModifiedBy>
  <dcterms:modified xsi:type="dcterms:W3CDTF">2021-06-09T01:13:21Z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