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4</w:t>
      </w:r>
    </w:p>
    <w:p>
      <w:pPr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第五批省级充分就业社区推荐表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7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单位名称</w:t>
            </w:r>
          </w:p>
        </w:tc>
        <w:tc>
          <w:tcPr>
            <w:tcW w:w="761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仿宋_GB2312"/>
                <w:sz w:val="24"/>
                <w:szCs w:val="24"/>
              </w:rPr>
              <w:t>市（州）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仿宋_GB2312"/>
                <w:sz w:val="24"/>
                <w:szCs w:val="24"/>
              </w:rPr>
              <w:t>县</w:t>
            </w:r>
            <w:r>
              <w:rPr>
                <w:rFonts w:ascii="Times New Roman" w:hAnsi="仿宋_GB2312"/>
                <w:spacing w:val="-10"/>
                <w:sz w:val="24"/>
                <w:szCs w:val="24"/>
              </w:rPr>
              <w:t>（市、区）</w:t>
            </w: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_GB2312"/>
                <w:sz w:val="24"/>
                <w:szCs w:val="24"/>
              </w:rPr>
              <w:t>街道（乡镇）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仿宋_GB2312"/>
                <w:sz w:val="24"/>
                <w:szCs w:val="24"/>
              </w:rPr>
              <w:t>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exact"/>
          <w:jc w:val="center"/>
        </w:trPr>
        <w:tc>
          <w:tcPr>
            <w:tcW w:w="8946" w:type="dxa"/>
            <w:gridSpan w:val="2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基本工作和各项标准达标情况、认定为市（州）级充分就业社区的年份</w:t>
            </w: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firstLine="420" w:firstLineChars="20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946" w:type="dxa"/>
            <w:gridSpan w:val="2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县（市、区）人力资源社会保障部门推荐意见：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42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仿宋_GB2312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315" w:firstLine="240" w:firstLineChars="1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仿宋_GB2312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仿宋_GB2312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8946" w:type="dxa"/>
            <w:gridSpan w:val="2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仿宋_GB2312"/>
                <w:sz w:val="24"/>
                <w:szCs w:val="24"/>
              </w:rPr>
              <w:t>市（州）人力资源社会保障部门复核意见：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仿宋_GB2312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仿宋_GB2312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仿宋_GB2312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仿宋_GB2312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right"/>
        <w:rPr>
          <w:rFonts w:ascii="Times New Roman" w:eastAsia="仿宋"/>
          <w:sz w:val="24"/>
        </w:rPr>
      </w:pPr>
      <w:r>
        <w:rPr>
          <w:rFonts w:ascii="Times New Roman" w:hAnsi="仿宋_GB2312"/>
          <w:sz w:val="24"/>
        </w:rPr>
        <w:t>（本推荐表一式两份）</w:t>
      </w:r>
    </w:p>
    <w:p>
      <w:r>
        <w:rPr>
          <w:rFonts w:ascii="Times New Roman" w:hAnsi="黑体" w:eastAsia="黑体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9396D"/>
    <w:rsid w:val="5A19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2021-06-09T01:09:00Z</dcterms:created>
  <dc:creator>黄浩琳</dc:creator>
  <cp:lastModifiedBy>黄浩琳</cp:lastModifiedBy>
  <dcterms:modified xsi:type="dcterms:W3CDTF">2021-06-09T01:13:36Z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