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附件4</w:t>
      </w:r>
    </w:p>
    <w:p>
      <w:pPr>
        <w:spacing w:line="240" w:lineRule="auto"/>
        <w:ind w:firstLine="0"/>
        <w:rPr>
          <w:rFonts w:eastAsia="宋体"/>
          <w:b/>
          <w:szCs w:val="32"/>
        </w:rPr>
      </w:pPr>
    </w:p>
    <w:p>
      <w:pPr>
        <w:spacing w:line="240" w:lineRule="auto"/>
        <w:ind w:firstLine="0"/>
        <w:rPr>
          <w:rFonts w:eastAsia="宋体"/>
          <w:b/>
          <w:szCs w:val="32"/>
        </w:rPr>
      </w:pPr>
    </w:p>
    <w:p>
      <w:pPr>
        <w:spacing w:line="240" w:lineRule="auto"/>
        <w:ind w:firstLine="0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四川省技术能手申报审批表</w:t>
      </w:r>
    </w:p>
    <w:p>
      <w:pPr>
        <w:spacing w:line="240" w:lineRule="auto"/>
        <w:ind w:firstLine="0"/>
        <w:rPr>
          <w:rFonts w:eastAsia="宋体"/>
          <w:b/>
          <w:szCs w:val="32"/>
        </w:rPr>
      </w:pPr>
      <w:r>
        <w:rPr>
          <w:rFonts w:eastAsia="宋体"/>
          <w:b/>
          <w:szCs w:val="32"/>
        </w:rPr>
        <w:t> </w:t>
      </w:r>
    </w:p>
    <w:p>
      <w:pPr>
        <w:spacing w:line="240" w:lineRule="auto"/>
        <w:ind w:firstLine="0"/>
        <w:rPr>
          <w:rFonts w:eastAsia="宋体"/>
          <w:b/>
          <w:szCs w:val="32"/>
        </w:rPr>
      </w:pPr>
    </w:p>
    <w:p>
      <w:pPr>
        <w:spacing w:line="240" w:lineRule="auto"/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  </w:t>
      </w:r>
    </w:p>
    <w:p>
      <w:pPr>
        <w:spacing w:line="240" w:lineRule="auto"/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姓    名 </w:t>
      </w:r>
      <w:r>
        <w:rPr>
          <w:rFonts w:eastAsia="黑体"/>
          <w:sz w:val="36"/>
          <w:szCs w:val="36"/>
          <w:u w:val="single"/>
        </w:rPr>
        <w:t xml:space="preserve">　　　　　　　　　　 </w:t>
      </w:r>
    </w:p>
    <w:p>
      <w:pPr>
        <w:spacing w:line="240" w:lineRule="auto"/>
        <w:ind w:firstLine="0"/>
        <w:rPr>
          <w:rFonts w:eastAsia="黑体"/>
          <w:sz w:val="36"/>
          <w:szCs w:val="36"/>
        </w:rPr>
      </w:pPr>
    </w:p>
    <w:p>
      <w:pPr>
        <w:spacing w:line="240" w:lineRule="auto"/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         所在单位 </w:t>
      </w:r>
      <w:r>
        <w:rPr>
          <w:rFonts w:eastAsia="黑体"/>
          <w:sz w:val="36"/>
          <w:szCs w:val="36"/>
          <w:u w:val="single"/>
        </w:rPr>
        <w:t xml:space="preserve">　　　　　　　　　　 </w:t>
      </w:r>
    </w:p>
    <w:p>
      <w:pPr>
        <w:spacing w:line="240" w:lineRule="auto"/>
        <w:ind w:firstLine="0"/>
        <w:rPr>
          <w:rFonts w:eastAsia="黑体"/>
          <w:sz w:val="36"/>
          <w:szCs w:val="36"/>
        </w:rPr>
      </w:pPr>
    </w:p>
    <w:p>
      <w:pPr>
        <w:spacing w:line="240" w:lineRule="auto"/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职业（工种）</w:t>
      </w:r>
      <w:r>
        <w:rPr>
          <w:rFonts w:eastAsia="黑体"/>
          <w:sz w:val="36"/>
          <w:szCs w:val="36"/>
          <w:u w:val="single"/>
        </w:rPr>
        <w:t xml:space="preserve">　　　　　　      </w:t>
      </w:r>
    </w:p>
    <w:p>
      <w:pPr>
        <w:spacing w:line="240" w:lineRule="auto"/>
        <w:ind w:firstLine="0"/>
        <w:rPr>
          <w:rFonts w:eastAsia="黑体"/>
          <w:sz w:val="36"/>
          <w:szCs w:val="36"/>
          <w:u w:val="single"/>
        </w:rPr>
      </w:pPr>
    </w:p>
    <w:p>
      <w:pPr>
        <w:spacing w:line="240" w:lineRule="auto"/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技能等级</w:t>
      </w:r>
      <w:r>
        <w:rPr>
          <w:rFonts w:eastAsia="黑体"/>
          <w:sz w:val="36"/>
          <w:szCs w:val="36"/>
          <w:u w:val="single"/>
        </w:rPr>
        <w:t xml:space="preserve">                      </w:t>
      </w:r>
    </w:p>
    <w:p>
      <w:pPr>
        <w:spacing w:line="240" w:lineRule="auto"/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 </w:t>
      </w:r>
    </w:p>
    <w:p>
      <w:pPr>
        <w:spacing w:line="240" w:lineRule="auto"/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填报日期</w:t>
      </w:r>
      <w:r>
        <w:rPr>
          <w:rFonts w:eastAsia="黑体"/>
          <w:sz w:val="36"/>
          <w:szCs w:val="36"/>
          <w:u w:val="single"/>
        </w:rPr>
        <w:t xml:space="preserve">                      </w:t>
      </w:r>
    </w:p>
    <w:p>
      <w:pPr>
        <w:spacing w:line="240" w:lineRule="auto"/>
        <w:ind w:firstLine="0"/>
        <w:rPr>
          <w:rFonts w:eastAsia="宋体"/>
          <w:b/>
          <w:szCs w:val="32"/>
        </w:rPr>
      </w:pPr>
      <w:r>
        <w:rPr>
          <w:rFonts w:eastAsia="宋体"/>
          <w:b/>
          <w:bCs/>
          <w:szCs w:val="32"/>
        </w:rPr>
        <w:t> </w:t>
      </w:r>
    </w:p>
    <w:p>
      <w:pPr>
        <w:spacing w:line="240" w:lineRule="auto"/>
        <w:ind w:firstLine="0"/>
        <w:rPr>
          <w:rFonts w:eastAsia="宋体"/>
          <w:b/>
          <w:szCs w:val="32"/>
        </w:rPr>
      </w:pPr>
    </w:p>
    <w:p>
      <w:pPr>
        <w:spacing w:line="240" w:lineRule="auto"/>
        <w:ind w:firstLine="0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四川省人力资源和社会保障厅印制</w:t>
      </w:r>
    </w:p>
    <w:p>
      <w:pPr>
        <w:spacing w:line="640" w:lineRule="exact"/>
        <w:ind w:firstLine="0"/>
        <w:rPr>
          <w:rFonts w:eastAsia="宋体"/>
          <w:b/>
          <w:szCs w:val="32"/>
        </w:rPr>
        <w:sectPr>
          <w:pgSz w:w="11907" w:h="16840"/>
          <w:pgMar w:top="2098" w:right="1474" w:bottom="1985" w:left="1588" w:header="851" w:footer="992" w:gutter="0"/>
          <w:cols w:space="720" w:num="1"/>
          <w:docGrid w:type="linesAndChars" w:linePitch="582" w:charSpace="0"/>
        </w:sectPr>
      </w:pPr>
    </w:p>
    <w:p>
      <w:pPr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填表要求</w:t>
      </w:r>
    </w:p>
    <w:p>
      <w:pPr>
        <w:spacing w:line="640" w:lineRule="exact"/>
        <w:ind w:firstLine="0"/>
        <w:jc w:val="center"/>
        <w:rPr>
          <w:szCs w:val="32"/>
        </w:rPr>
      </w:pP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1．“出生日期”栏填写应与身份证的出生年月日一致。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2．“文化程度”栏填写最终学历，如：研究生、本科、大专、中专、高中、初中、小学。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3．“职业（工种）”栏应与本人职业资格证书中的（职业）工种名称一致。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4．“职业资格等级”栏应与本人职业资格证书一致（封面“技能等级”栏填写要求同此），如对应填写为：高级技师、技师、高级。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5．“参加工作时间”栏，要如实填写至年月。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6．“从事本职业（工种）时间”栏，要如实填写至年月。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7．“工作单位”栏，要与“本人所在单位推荐意见”栏公章一致，务必填写全称。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8．“联系电话（座机）”栏，填写本人办公室或车间电话，确保能够与本人取得联系（需要填写区号）。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9．“手机”栏，填写本人手机号码。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10．“主要经历”栏，从取得的最高学历填起，起止时间要连续。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11.“职业技能竞赛获奖情况”栏，依次按照竞赛级别由高至低填写,主要填写在国家级一、二类或省级一类职业技能竞赛决赛中获奖情况。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12.“获得国家专利情况”栏，按时间由前至后填写，并依次注明时间、专利名称、专利号。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13.“荣获省部级以上科技进步奖情况”栏，按“先获奖等级由高至低，后获奖时间由近及远”的顺序依次填写。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14.“技术革新情况”栏，填写除“获得国家专利情况”及“荣获省部级以上科技进步奖情况”栏填写内容外，其他的技术革新情况。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“其他绝招绝技或突出贡献”栏，填写除“获得国家专利情况”及“荣获省部级以上科技进步奖情况”栏内容外，其他绝招绝技或突出贡献情况。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15.“曾荣获的荣誉称号”栏，主要填写省部级以上行政或行业授予的荣誉称号（曾荣获“全国技术能手”称号的需要注明获得的方式，如在第几届评选表彰活动中或某年某项竞赛中获得），填写顺序要求同第13条之规定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16.“其他获奖情况”栏，主要填写市（州）级行政或行业授予的称号和省级二类、市（州）级一类职业技能竞赛决赛中获奖情况。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17.“身份证粘贴处”栏，粘贴身份证复印件，要求复印件上的字迹、数字、照片清楚。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18．“本人所在单位意见”栏，由申报人所在基层工作单位签署意见并盖章。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rFonts w:hint="eastAsia"/>
          <w:szCs w:val="32"/>
        </w:rPr>
        <w:t>19</w:t>
      </w:r>
      <w:r>
        <w:rPr>
          <w:szCs w:val="32"/>
        </w:rPr>
        <w:t>.请各市（州）人力资源社会保障部门在“市（州）人力资源和社会保障行政部门意见”栏签署意见并盖章。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0</w:t>
      </w:r>
      <w:r>
        <w:rPr>
          <w:szCs w:val="32"/>
        </w:rPr>
        <w:t>．由省级各行业部门推荐的候选人，请主管部门在“省级行业主管部门意见”栏签署意见并盖章。</w:t>
      </w:r>
    </w:p>
    <w:p>
      <w:pPr>
        <w:adjustRightInd w:val="0"/>
        <w:snapToGrid w:val="0"/>
        <w:ind w:firstLine="640" w:firstLineChars="200"/>
        <w:rPr>
          <w:szCs w:val="32"/>
        </w:rPr>
        <w:sectPr>
          <w:pgSz w:w="11907" w:h="16840"/>
          <w:pgMar w:top="2098" w:right="1134" w:bottom="1701" w:left="1134" w:header="851" w:footer="992" w:gutter="0"/>
          <w:cols w:space="720" w:num="1"/>
          <w:docGrid w:type="lines" w:linePitch="582" w:charSpace="0"/>
        </w:sect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注意事项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1.申报表填写内容应经单位组织（人事）部门审核认可。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2.一律用电脑A4纸单面打印，内容要具体、真实、字迹清楚。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3.如填写内容较多，可另加附页。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4.此表需候选人所在单位加盖骑缝章。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5.表格中涉及证明人或证明材料的，请填写证明人的姓名（如本单位人事部门的负责人）或附证明材料的复印件。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87"/>
        <w:gridCol w:w="1832"/>
        <w:gridCol w:w="181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　  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　  别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　  龄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　  族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　  间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职业（工种）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职业资格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等　  级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从事本职业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（工种）时间</w:t>
            </w:r>
          </w:p>
        </w:tc>
        <w:tc>
          <w:tcPr>
            <w:tcW w:w="371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电话（座机）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371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8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274" w:firstLineChars="98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起止时间</w:t>
            </w:r>
          </w:p>
        </w:tc>
        <w:tc>
          <w:tcPr>
            <w:tcW w:w="55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在何单位学习、工作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5572" w:type="dxa"/>
            <w:gridSpan w:val="3"/>
            <w:noWrap w:val="0"/>
            <w:vAlign w:val="top"/>
          </w:tcPr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ab/>
            </w: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  <w:p>
            <w:pPr>
              <w:tabs>
                <w:tab w:val="left" w:pos="2240"/>
              </w:tabs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0"/>
        <w:rPr>
          <w:rFonts w:eastAsia="宋体"/>
          <w:sz w:val="28"/>
          <w:szCs w:val="28"/>
        </w:rPr>
      </w:pP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4"/>
        <w:gridCol w:w="58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　  目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内　　 容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证明人或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职业技能竞赛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获奖情况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获得国家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专利情况荣获或省部级以上科技进步奖情况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技术革新情况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其他绝招绝技或突出贡献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曾获得的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荣誉称号或其他获奖情况</w:t>
            </w:r>
          </w:p>
        </w:tc>
        <w:tc>
          <w:tcPr>
            <w:tcW w:w="5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19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left="480" w:hanging="480" w:hanging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本人所在</w:t>
            </w:r>
          </w:p>
          <w:p>
            <w:pPr>
              <w:adjustRightInd w:val="0"/>
              <w:snapToGrid w:val="0"/>
              <w:spacing w:line="240" w:lineRule="auto"/>
              <w:ind w:left="480" w:hanging="480" w:hanging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单位意见</w:t>
            </w:r>
          </w:p>
        </w:tc>
        <w:tc>
          <w:tcPr>
            <w:tcW w:w="73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　　　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                     签字盖章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　　　 　          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19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省级行业主管部门意见或市（州）人力资源和社会保障行政部门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73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　　　　　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                   签字盖章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　　　　　　　　　 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4" w:hRule="atLeast"/>
          <w:jc w:val="center"/>
        </w:trPr>
        <w:tc>
          <w:tcPr>
            <w:tcW w:w="19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人力资源社会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保障厅意见</w:t>
            </w:r>
          </w:p>
        </w:tc>
        <w:tc>
          <w:tcPr>
            <w:tcW w:w="73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　　　　　　                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签字盖章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　　　　　               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92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left="1987" w:leftChars="621" w:firstLine="1519" w:firstLineChars="63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  <w:jc w:val="center"/>
        </w:trPr>
        <w:tc>
          <w:tcPr>
            <w:tcW w:w="92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正面：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3" w:hRule="atLeast"/>
          <w:jc w:val="center"/>
        </w:trPr>
        <w:tc>
          <w:tcPr>
            <w:tcW w:w="92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背面：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/>
        <w:rPr>
          <w:rFonts w:eastAsia="宋体"/>
          <w:sz w:val="28"/>
          <w:szCs w:val="28"/>
        </w:rPr>
      </w:pPr>
    </w:p>
    <w:p>
      <w:pPr>
        <w:widowControl/>
        <w:spacing w:line="240" w:lineRule="auto"/>
        <w:ind w:firstLine="0"/>
        <w:jc w:val="left"/>
        <w:rPr>
          <w:rFonts w:eastAsia="宋体"/>
          <w:sz w:val="28"/>
          <w:szCs w:val="28"/>
        </w:rPr>
        <w:sectPr>
          <w:pgSz w:w="11907" w:h="16840"/>
          <w:pgMar w:top="2098" w:right="1474" w:bottom="1985" w:left="1588" w:header="851" w:footer="992" w:gutter="0"/>
          <w:cols w:space="720" w:num="1"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7BEA"/>
    <w:rsid w:val="34B2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2021-06-23T07:45:00Z</dcterms:created>
  <dc:creator>黄浩琳</dc:creator>
  <cp:lastModifiedBy>黄浩琳</cp:lastModifiedBy>
  <dcterms:modified xsi:type="dcterms:W3CDTF">2021-06-23T07:49:03Z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