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eastAsia="黑体"/>
          <w:spacing w:val="-12"/>
          <w:szCs w:val="32"/>
        </w:rPr>
      </w:pPr>
      <w:r>
        <w:rPr>
          <w:rFonts w:eastAsia="黑体"/>
          <w:spacing w:val="-12"/>
          <w:szCs w:val="32"/>
        </w:rPr>
        <w:t>附件1</w:t>
      </w:r>
    </w:p>
    <w:p>
      <w:pPr>
        <w:pStyle w:val="5"/>
        <w:snapToGrid w:val="0"/>
        <w:spacing w:before="0" w:beforeAutospacing="0" w:after="0" w:afterAutospacing="0" w:line="600" w:lineRule="exact"/>
        <w:jc w:val="center"/>
        <w:rPr>
          <w:rFonts w:ascii="Times New Roman" w:hAnsi="Times New Roman" w:eastAsia="黑体" w:cs="Times New Roman"/>
          <w:spacing w:val="-12"/>
          <w:sz w:val="32"/>
          <w:szCs w:val="32"/>
        </w:rPr>
      </w:pPr>
      <w:r>
        <w:rPr>
          <w:rFonts w:ascii="Times New Roman" w:hAnsi="Times New Roman" w:eastAsia="方正小标宋简体" w:cs="Times New Roman"/>
          <w:bCs/>
          <w:sz w:val="36"/>
          <w:szCs w:val="36"/>
        </w:rPr>
        <w:t>202</w:t>
      </w:r>
      <w:r>
        <w:rPr>
          <w:rFonts w:hint="eastAsia" w:ascii="Times New Roman" w:hAnsi="Times New Roman" w:eastAsia="方正小标宋简体" w:cs="Times New Roman"/>
          <w:bCs/>
          <w:sz w:val="36"/>
          <w:szCs w:val="36"/>
        </w:rPr>
        <w:t>1</w:t>
      </w:r>
      <w:r>
        <w:rPr>
          <w:rFonts w:ascii="Times New Roman" w:hAnsi="Times New Roman" w:eastAsia="方正小标宋简体" w:cs="Times New Roman"/>
          <w:bCs/>
          <w:sz w:val="36"/>
          <w:szCs w:val="36"/>
        </w:rPr>
        <w:t>年省级职业技能竞赛活动安排表</w:t>
      </w:r>
      <w:r>
        <w:rPr>
          <w:rFonts w:ascii="Times New Roman" w:hAnsi="Times New Roman" w:eastAsia="方正小标宋简体" w:cs="Times New Roman"/>
          <w:bCs/>
          <w:sz w:val="28"/>
          <w:szCs w:val="28"/>
        </w:rPr>
        <w:t>（</w:t>
      </w:r>
      <w:r>
        <w:rPr>
          <w:rFonts w:hint="eastAsia" w:ascii="Times New Roman" w:hAnsi="Times New Roman" w:eastAsia="方正小标宋简体" w:cs="Times New Roman"/>
          <w:bCs/>
          <w:sz w:val="28"/>
          <w:szCs w:val="28"/>
        </w:rPr>
        <w:t>68</w:t>
      </w:r>
      <w:r>
        <w:rPr>
          <w:rFonts w:ascii="Times New Roman" w:hAnsi="Times New Roman" w:eastAsia="方正小标宋简体" w:cs="Times New Roman"/>
          <w:bCs/>
          <w:sz w:val="28"/>
          <w:szCs w:val="28"/>
        </w:rPr>
        <w:t>项）</w:t>
      </w:r>
    </w:p>
    <w:tbl>
      <w:tblPr>
        <w:tblStyle w:val="3"/>
        <w:tblW w:w="15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33"/>
        <w:gridCol w:w="2910"/>
        <w:gridCol w:w="3401"/>
        <w:gridCol w:w="3116"/>
        <w:gridCol w:w="123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blHeader/>
          <w:jc w:val="center"/>
        </w:trPr>
        <w:tc>
          <w:tcPr>
            <w:tcW w:w="611" w:type="dxa"/>
            <w:noWrap w:val="0"/>
            <w:vAlign w:val="center"/>
          </w:tcPr>
          <w:p>
            <w:pPr>
              <w:adjustRightInd w:val="0"/>
              <w:snapToGrid w:val="0"/>
              <w:spacing w:line="360" w:lineRule="exact"/>
              <w:ind w:firstLine="0"/>
              <w:jc w:val="center"/>
              <w:rPr>
                <w:rFonts w:eastAsia="方正小标宋简体"/>
                <w:bCs/>
                <w:sz w:val="28"/>
                <w:szCs w:val="28"/>
              </w:rPr>
            </w:pPr>
            <w:r>
              <w:rPr>
                <w:rFonts w:eastAsia="黑体"/>
                <w:kern w:val="0"/>
                <w:sz w:val="24"/>
              </w:rPr>
              <w:t>序号</w:t>
            </w:r>
          </w:p>
        </w:tc>
        <w:tc>
          <w:tcPr>
            <w:tcW w:w="2633" w:type="dxa"/>
            <w:noWrap w:val="0"/>
            <w:vAlign w:val="center"/>
          </w:tcPr>
          <w:p>
            <w:pPr>
              <w:adjustRightInd w:val="0"/>
              <w:snapToGrid w:val="0"/>
              <w:spacing w:line="360" w:lineRule="exact"/>
              <w:rPr>
                <w:rFonts w:eastAsia="方正小标宋简体"/>
                <w:bCs/>
                <w:sz w:val="28"/>
                <w:szCs w:val="28"/>
              </w:rPr>
            </w:pPr>
            <w:r>
              <w:rPr>
                <w:rFonts w:eastAsia="黑体"/>
                <w:bCs/>
                <w:sz w:val="24"/>
              </w:rPr>
              <w:t>竞赛名称</w:t>
            </w:r>
          </w:p>
        </w:tc>
        <w:tc>
          <w:tcPr>
            <w:tcW w:w="2910" w:type="dxa"/>
            <w:noWrap w:val="0"/>
            <w:vAlign w:val="center"/>
          </w:tcPr>
          <w:p>
            <w:pPr>
              <w:adjustRightInd w:val="0"/>
              <w:snapToGrid w:val="0"/>
              <w:spacing w:line="360" w:lineRule="exact"/>
              <w:ind w:firstLine="0"/>
              <w:jc w:val="center"/>
              <w:rPr>
                <w:rFonts w:eastAsia="方正小标宋简体"/>
                <w:bCs/>
                <w:sz w:val="28"/>
                <w:szCs w:val="28"/>
              </w:rPr>
            </w:pPr>
            <w:r>
              <w:rPr>
                <w:rFonts w:eastAsia="黑体"/>
                <w:bCs/>
                <w:sz w:val="24"/>
              </w:rPr>
              <w:t>主办单位</w:t>
            </w:r>
          </w:p>
        </w:tc>
        <w:tc>
          <w:tcPr>
            <w:tcW w:w="3401" w:type="dxa"/>
            <w:noWrap w:val="0"/>
            <w:vAlign w:val="center"/>
          </w:tcPr>
          <w:p>
            <w:pPr>
              <w:adjustRightInd w:val="0"/>
              <w:snapToGrid w:val="0"/>
              <w:spacing w:line="360" w:lineRule="exact"/>
              <w:ind w:firstLine="0"/>
              <w:jc w:val="center"/>
              <w:rPr>
                <w:rFonts w:eastAsia="方正小标宋简体"/>
                <w:bCs/>
                <w:sz w:val="28"/>
                <w:szCs w:val="28"/>
              </w:rPr>
            </w:pPr>
            <w:r>
              <w:rPr>
                <w:rFonts w:hint="eastAsia" w:eastAsia="黑体"/>
                <w:bCs/>
                <w:sz w:val="24"/>
                <w:szCs w:val="22"/>
              </w:rPr>
              <w:t>承办单位</w:t>
            </w:r>
          </w:p>
        </w:tc>
        <w:tc>
          <w:tcPr>
            <w:tcW w:w="3116" w:type="dxa"/>
            <w:noWrap w:val="0"/>
            <w:vAlign w:val="center"/>
          </w:tcPr>
          <w:p>
            <w:pPr>
              <w:adjustRightInd w:val="0"/>
              <w:snapToGrid w:val="0"/>
              <w:spacing w:line="360" w:lineRule="exact"/>
              <w:ind w:firstLine="0"/>
              <w:jc w:val="center"/>
              <w:rPr>
                <w:rFonts w:eastAsia="黑体"/>
                <w:bCs/>
                <w:sz w:val="24"/>
              </w:rPr>
            </w:pPr>
            <w:r>
              <w:rPr>
                <w:rFonts w:eastAsia="黑体"/>
                <w:bCs/>
                <w:sz w:val="24"/>
              </w:rPr>
              <w:t>职业（工种）</w:t>
            </w:r>
          </w:p>
        </w:tc>
        <w:tc>
          <w:tcPr>
            <w:tcW w:w="1230" w:type="dxa"/>
            <w:noWrap w:val="0"/>
            <w:vAlign w:val="center"/>
          </w:tcPr>
          <w:p>
            <w:pPr>
              <w:adjustRightInd w:val="0"/>
              <w:snapToGrid w:val="0"/>
              <w:spacing w:line="360" w:lineRule="exact"/>
              <w:ind w:firstLine="0"/>
              <w:jc w:val="center"/>
              <w:rPr>
                <w:rFonts w:eastAsia="方正小标宋简体"/>
                <w:bCs/>
                <w:sz w:val="28"/>
                <w:szCs w:val="28"/>
              </w:rPr>
            </w:pPr>
            <w:r>
              <w:rPr>
                <w:rFonts w:eastAsia="黑体"/>
                <w:bCs/>
                <w:sz w:val="24"/>
              </w:rPr>
              <w:t>类别</w:t>
            </w:r>
          </w:p>
        </w:tc>
        <w:tc>
          <w:tcPr>
            <w:tcW w:w="1180" w:type="dxa"/>
            <w:noWrap w:val="0"/>
            <w:vAlign w:val="center"/>
          </w:tcPr>
          <w:p>
            <w:pPr>
              <w:tabs>
                <w:tab w:val="left" w:pos="922"/>
              </w:tabs>
              <w:adjustRightInd w:val="0"/>
              <w:snapToGrid w:val="0"/>
              <w:spacing w:line="360" w:lineRule="exact"/>
              <w:ind w:firstLine="0"/>
              <w:jc w:val="center"/>
              <w:rPr>
                <w:rFonts w:eastAsia="方正小标宋简体"/>
                <w:bCs/>
                <w:sz w:val="28"/>
                <w:szCs w:val="28"/>
              </w:rPr>
            </w:pPr>
            <w:r>
              <w:rPr>
                <w:rFonts w:eastAsia="黑体"/>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1</w:t>
            </w:r>
          </w:p>
        </w:tc>
        <w:tc>
          <w:tcPr>
            <w:tcW w:w="2633" w:type="dxa"/>
            <w:noWrap w:val="0"/>
            <w:vAlign w:val="center"/>
          </w:tcPr>
          <w:p>
            <w:pPr>
              <w:adjustRightInd w:val="0"/>
              <w:snapToGrid w:val="0"/>
              <w:spacing w:line="360" w:lineRule="exact"/>
              <w:ind w:firstLine="240" w:firstLineChars="100"/>
              <w:jc w:val="center"/>
              <w:rPr>
                <w:sz w:val="24"/>
              </w:rPr>
            </w:pPr>
            <w:r>
              <w:rPr>
                <w:rFonts w:hint="eastAsia"/>
                <w:sz w:val="24"/>
              </w:rPr>
              <w:t>四川技能大赛—第五届“四川工匠杯”职业技能大赛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人力资源社会保障厅、</w:t>
            </w:r>
          </w:p>
          <w:p>
            <w:pPr>
              <w:adjustRightInd w:val="0"/>
              <w:snapToGrid w:val="0"/>
              <w:spacing w:line="360" w:lineRule="exact"/>
              <w:ind w:firstLine="0"/>
              <w:jc w:val="center"/>
              <w:rPr>
                <w:sz w:val="24"/>
              </w:rPr>
            </w:pPr>
            <w:r>
              <w:rPr>
                <w:rFonts w:hint="eastAsia"/>
                <w:sz w:val="24"/>
              </w:rPr>
              <w:t>经济和信息化厅、商务厅、文化和旅游厅、教育厅、省总工会、共青团四川省委、省妇联</w:t>
            </w:r>
          </w:p>
        </w:tc>
        <w:tc>
          <w:tcPr>
            <w:tcW w:w="3401" w:type="dxa"/>
            <w:noWrap w:val="0"/>
            <w:vAlign w:val="center"/>
          </w:tcPr>
          <w:p>
            <w:pPr>
              <w:adjustRightInd w:val="0"/>
              <w:snapToGrid w:val="0"/>
              <w:spacing w:line="360" w:lineRule="exact"/>
              <w:ind w:firstLine="0"/>
              <w:jc w:val="center"/>
              <w:rPr>
                <w:sz w:val="24"/>
              </w:rPr>
            </w:pPr>
            <w:r>
              <w:rPr>
                <w:rFonts w:hint="eastAsia"/>
                <w:sz w:val="24"/>
              </w:rPr>
              <w:t>宜宾市政府</w:t>
            </w:r>
          </w:p>
        </w:tc>
        <w:tc>
          <w:tcPr>
            <w:tcW w:w="3116" w:type="dxa"/>
            <w:noWrap w:val="0"/>
            <w:vAlign w:val="center"/>
          </w:tcPr>
          <w:p>
            <w:pPr>
              <w:adjustRightInd w:val="0"/>
              <w:snapToGrid w:val="0"/>
              <w:spacing w:line="360" w:lineRule="exact"/>
              <w:ind w:firstLine="0"/>
              <w:jc w:val="center"/>
              <w:rPr>
                <w:sz w:val="24"/>
              </w:rPr>
            </w:pPr>
            <w:r>
              <w:rPr>
                <w:rFonts w:hint="eastAsia"/>
                <w:sz w:val="24"/>
              </w:rPr>
              <w:t>焊接、新能源汽车、电子技术、电子商务、装配钳工、烘焙、白酒品评、美容、宴会设计、竹艺</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2</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四川技能大赛—四川省技工院校职业技能大赛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人力资源社会保障厅、</w:t>
            </w:r>
          </w:p>
          <w:p>
            <w:pPr>
              <w:adjustRightInd w:val="0"/>
              <w:snapToGrid w:val="0"/>
              <w:spacing w:line="360" w:lineRule="exact"/>
              <w:ind w:firstLine="0"/>
              <w:jc w:val="center"/>
              <w:rPr>
                <w:rFonts w:hint="eastAsia"/>
                <w:sz w:val="24"/>
              </w:rPr>
            </w:pPr>
            <w:r>
              <w:rPr>
                <w:rFonts w:hint="eastAsia"/>
                <w:sz w:val="24"/>
              </w:rPr>
              <w:t>教育厅</w:t>
            </w:r>
          </w:p>
        </w:tc>
        <w:tc>
          <w:tcPr>
            <w:tcW w:w="3401" w:type="dxa"/>
            <w:noWrap w:val="0"/>
            <w:vAlign w:val="center"/>
          </w:tcPr>
          <w:p>
            <w:pPr>
              <w:adjustRightInd w:val="0"/>
              <w:snapToGrid w:val="0"/>
              <w:spacing w:line="360" w:lineRule="exact"/>
              <w:ind w:firstLine="0"/>
              <w:jc w:val="center"/>
              <w:rPr>
                <w:sz w:val="24"/>
              </w:rPr>
            </w:pPr>
            <w:r>
              <w:rPr>
                <w:rFonts w:hint="eastAsia"/>
                <w:sz w:val="24"/>
              </w:rPr>
              <w:t>宜宾市政府</w:t>
            </w:r>
          </w:p>
        </w:tc>
        <w:tc>
          <w:tcPr>
            <w:tcW w:w="3116" w:type="dxa"/>
            <w:noWrap w:val="0"/>
            <w:vAlign w:val="center"/>
          </w:tcPr>
          <w:p>
            <w:pPr>
              <w:adjustRightInd w:val="0"/>
              <w:snapToGrid w:val="0"/>
              <w:spacing w:line="360" w:lineRule="exact"/>
              <w:ind w:firstLine="0"/>
              <w:jc w:val="center"/>
              <w:rPr>
                <w:sz w:val="24"/>
              </w:rPr>
            </w:pPr>
            <w:r>
              <w:rPr>
                <w:rFonts w:hint="eastAsia"/>
                <w:sz w:val="24"/>
              </w:rPr>
              <w:t>待定</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3</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四川技能大赛—“乡村振兴”职业技能大赛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人力资源社会保障厅、农业农村厅、省乡村振兴局</w:t>
            </w:r>
          </w:p>
        </w:tc>
        <w:tc>
          <w:tcPr>
            <w:tcW w:w="3401" w:type="dxa"/>
            <w:noWrap w:val="0"/>
            <w:vAlign w:val="center"/>
          </w:tcPr>
          <w:p>
            <w:pPr>
              <w:adjustRightInd w:val="0"/>
              <w:snapToGrid w:val="0"/>
              <w:spacing w:line="360" w:lineRule="exact"/>
              <w:ind w:firstLine="0"/>
              <w:jc w:val="center"/>
              <w:rPr>
                <w:sz w:val="24"/>
              </w:rPr>
            </w:pPr>
            <w:r>
              <w:rPr>
                <w:rFonts w:hint="eastAsia"/>
                <w:sz w:val="24"/>
              </w:rPr>
              <w:t>雅安市政府</w:t>
            </w:r>
          </w:p>
        </w:tc>
        <w:tc>
          <w:tcPr>
            <w:tcW w:w="3116" w:type="dxa"/>
            <w:noWrap w:val="0"/>
            <w:vAlign w:val="center"/>
          </w:tcPr>
          <w:p>
            <w:pPr>
              <w:adjustRightInd w:val="0"/>
              <w:snapToGrid w:val="0"/>
              <w:spacing w:line="360" w:lineRule="exact"/>
              <w:ind w:firstLine="0"/>
              <w:jc w:val="center"/>
              <w:rPr>
                <w:sz w:val="24"/>
              </w:rPr>
            </w:pPr>
            <w:r>
              <w:rPr>
                <w:rFonts w:hint="eastAsia"/>
                <w:sz w:val="24"/>
              </w:rPr>
              <w:t>养老护理员、育婴员、西式面点师、餐厅服务员、电子商务师、茶艺师、茶叶加工工、评茶员、中式烹调师（羊肉烘烤）、砌筑工、汽车维修工、电工、美发师、农机修理工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4</w:t>
            </w:r>
          </w:p>
        </w:tc>
        <w:tc>
          <w:tcPr>
            <w:tcW w:w="2633" w:type="dxa"/>
            <w:noWrap w:val="0"/>
            <w:vAlign w:val="center"/>
          </w:tcPr>
          <w:p>
            <w:pPr>
              <w:adjustRightInd w:val="0"/>
              <w:snapToGrid w:val="0"/>
              <w:spacing w:line="360" w:lineRule="exact"/>
              <w:ind w:firstLine="0"/>
              <w:jc w:val="center"/>
              <w:rPr>
                <w:color w:val="ED7D31"/>
                <w:sz w:val="24"/>
              </w:rPr>
            </w:pPr>
            <w:r>
              <w:rPr>
                <w:rFonts w:hint="eastAsia"/>
                <w:sz w:val="24"/>
              </w:rPr>
              <w:t>四川技能大赛—新职业技能大赛</w:t>
            </w:r>
          </w:p>
        </w:tc>
        <w:tc>
          <w:tcPr>
            <w:tcW w:w="2910" w:type="dxa"/>
            <w:noWrap w:val="0"/>
            <w:vAlign w:val="center"/>
          </w:tcPr>
          <w:p>
            <w:pPr>
              <w:adjustRightInd w:val="0"/>
              <w:snapToGrid w:val="0"/>
              <w:spacing w:line="360" w:lineRule="exact"/>
              <w:ind w:firstLine="0"/>
              <w:jc w:val="center"/>
              <w:rPr>
                <w:color w:val="ED7D31"/>
                <w:sz w:val="24"/>
              </w:rPr>
            </w:pPr>
            <w:r>
              <w:rPr>
                <w:rFonts w:hint="eastAsia"/>
                <w:sz w:val="24"/>
              </w:rPr>
              <w:t>人力资源社会保障厅、商务厅、省总工会、共青团省委、省邮政管理局</w:t>
            </w:r>
          </w:p>
        </w:tc>
        <w:tc>
          <w:tcPr>
            <w:tcW w:w="3401" w:type="dxa"/>
            <w:noWrap w:val="0"/>
            <w:vAlign w:val="center"/>
          </w:tcPr>
          <w:p>
            <w:pPr>
              <w:adjustRightInd w:val="0"/>
              <w:snapToGrid w:val="0"/>
              <w:spacing w:line="360" w:lineRule="exact"/>
              <w:ind w:firstLine="0"/>
              <w:jc w:val="center"/>
              <w:rPr>
                <w:color w:val="ED7D31"/>
                <w:sz w:val="24"/>
              </w:rPr>
            </w:pPr>
            <w:r>
              <w:rPr>
                <w:rFonts w:hint="eastAsia"/>
                <w:sz w:val="24"/>
              </w:rPr>
              <w:t>德阳市人力资源社会保障局</w:t>
            </w:r>
          </w:p>
        </w:tc>
        <w:tc>
          <w:tcPr>
            <w:tcW w:w="3116" w:type="dxa"/>
            <w:noWrap w:val="0"/>
            <w:vAlign w:val="center"/>
          </w:tcPr>
          <w:p>
            <w:pPr>
              <w:adjustRightInd w:val="0"/>
              <w:snapToGrid w:val="0"/>
              <w:spacing w:line="360" w:lineRule="exact"/>
              <w:ind w:firstLine="0"/>
              <w:jc w:val="center"/>
              <w:rPr>
                <w:color w:val="ED7D31"/>
                <w:sz w:val="24"/>
              </w:rPr>
            </w:pPr>
            <w:r>
              <w:rPr>
                <w:rFonts w:hint="eastAsia"/>
                <w:sz w:val="24"/>
              </w:rPr>
              <w:t>快递员、建筑信息模型技术员、互联网营销师（直播销售员）、增材制造设备操作员、工业机器人系统运维员</w:t>
            </w:r>
          </w:p>
        </w:tc>
        <w:tc>
          <w:tcPr>
            <w:tcW w:w="1230" w:type="dxa"/>
            <w:noWrap w:val="0"/>
            <w:vAlign w:val="center"/>
          </w:tcPr>
          <w:p>
            <w:pPr>
              <w:adjustRightInd w:val="0"/>
              <w:snapToGrid w:val="0"/>
              <w:spacing w:line="360" w:lineRule="exact"/>
              <w:ind w:firstLine="0"/>
              <w:jc w:val="center"/>
              <w:rPr>
                <w:color w:val="ED7D31"/>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color w:val="ED7D31"/>
                <w:sz w:val="24"/>
              </w:rPr>
            </w:pPr>
            <w:r>
              <w:rPr>
                <w:rFonts w:hint="eastAsia"/>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5</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四川技能大赛—康养职业技能大赛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人力资源社会保障厅、省卫生健康委、民政厅、省中医药局、文化和旅游厅、省妇联</w:t>
            </w:r>
          </w:p>
        </w:tc>
        <w:tc>
          <w:tcPr>
            <w:tcW w:w="3401" w:type="dxa"/>
            <w:noWrap w:val="0"/>
            <w:vAlign w:val="center"/>
          </w:tcPr>
          <w:p>
            <w:pPr>
              <w:adjustRightInd w:val="0"/>
              <w:snapToGrid w:val="0"/>
              <w:spacing w:line="360" w:lineRule="exact"/>
              <w:ind w:firstLine="0"/>
              <w:jc w:val="center"/>
              <w:rPr>
                <w:sz w:val="24"/>
              </w:rPr>
            </w:pPr>
            <w:r>
              <w:rPr>
                <w:rFonts w:hint="eastAsia"/>
                <w:sz w:val="24"/>
              </w:rPr>
              <w:t>温江区政府</w:t>
            </w:r>
          </w:p>
        </w:tc>
        <w:tc>
          <w:tcPr>
            <w:tcW w:w="3116" w:type="dxa"/>
            <w:noWrap w:val="0"/>
            <w:vAlign w:val="center"/>
          </w:tcPr>
          <w:p>
            <w:pPr>
              <w:adjustRightInd w:val="0"/>
              <w:snapToGrid w:val="0"/>
              <w:spacing w:line="360" w:lineRule="exact"/>
              <w:ind w:firstLine="0"/>
              <w:jc w:val="center"/>
              <w:rPr>
                <w:rFonts w:eastAsia="方正仿宋简体"/>
                <w:sz w:val="24"/>
              </w:rPr>
            </w:pPr>
            <w:r>
              <w:rPr>
                <w:sz w:val="24"/>
              </w:rPr>
              <w:t>医院护理</w:t>
            </w:r>
            <w:r>
              <w:rPr>
                <w:rFonts w:hint="eastAsia"/>
                <w:sz w:val="24"/>
              </w:rPr>
              <w:t>、家政服务、母婴护理、养老护理、保育员、营养配餐员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7-8月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6</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四川技能大赛—四川省智能制造职业技能大赛暨2021“天府工匠杯”工业技能和工业设计大赛</w:t>
            </w:r>
          </w:p>
        </w:tc>
        <w:tc>
          <w:tcPr>
            <w:tcW w:w="2910" w:type="dxa"/>
            <w:noWrap w:val="0"/>
            <w:vAlign w:val="center"/>
          </w:tcPr>
          <w:p>
            <w:pPr>
              <w:adjustRightInd w:val="0"/>
              <w:snapToGrid w:val="0"/>
              <w:spacing w:line="360" w:lineRule="exact"/>
              <w:ind w:firstLine="0"/>
              <w:jc w:val="center"/>
              <w:rPr>
                <w:sz w:val="24"/>
              </w:rPr>
            </w:pPr>
            <w:r>
              <w:rPr>
                <w:rFonts w:hint="eastAsia"/>
                <w:sz w:val="24"/>
              </w:rPr>
              <w:t>人力资源社会保障厅、经济和信息化厅、省总工会、工信部人才交流中心</w:t>
            </w:r>
          </w:p>
        </w:tc>
        <w:tc>
          <w:tcPr>
            <w:tcW w:w="3401" w:type="dxa"/>
            <w:noWrap w:val="0"/>
            <w:vAlign w:val="center"/>
          </w:tcPr>
          <w:p>
            <w:pPr>
              <w:adjustRightInd w:val="0"/>
              <w:snapToGrid w:val="0"/>
              <w:spacing w:line="360" w:lineRule="exact"/>
              <w:ind w:firstLine="0"/>
              <w:jc w:val="center"/>
              <w:rPr>
                <w:sz w:val="24"/>
              </w:rPr>
            </w:pPr>
            <w:r>
              <w:rPr>
                <w:rFonts w:hint="eastAsia"/>
                <w:sz w:val="24"/>
              </w:rPr>
              <w:t>蒲江县人民政府、成都市经信局、成都市教育局、成都市人力资源社会保障局、成都市技师学院</w:t>
            </w:r>
          </w:p>
        </w:tc>
        <w:tc>
          <w:tcPr>
            <w:tcW w:w="3116" w:type="dxa"/>
            <w:noWrap w:val="0"/>
            <w:vAlign w:val="center"/>
          </w:tcPr>
          <w:p>
            <w:pPr>
              <w:adjustRightInd w:val="0"/>
              <w:snapToGrid w:val="0"/>
              <w:spacing w:line="360" w:lineRule="exact"/>
              <w:ind w:firstLine="0"/>
              <w:jc w:val="center"/>
              <w:rPr>
                <w:sz w:val="24"/>
              </w:rPr>
            </w:pPr>
            <w:r>
              <w:rPr>
                <w:rFonts w:hint="eastAsia"/>
                <w:sz w:val="24"/>
              </w:rPr>
              <w:t>智能焊接技术、电工（智能制造设备组装与调试）、机器视觉系统应用、工业机器人技术应用、零部件测绘与CAD成图、数控车工、数控铣工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7</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四川技能大赛—2021四川省第四届川菜创新大赛</w:t>
            </w:r>
          </w:p>
        </w:tc>
        <w:tc>
          <w:tcPr>
            <w:tcW w:w="2910" w:type="dxa"/>
            <w:noWrap w:val="0"/>
            <w:vAlign w:val="center"/>
          </w:tcPr>
          <w:p>
            <w:pPr>
              <w:adjustRightInd w:val="0"/>
              <w:snapToGrid w:val="0"/>
              <w:spacing w:line="360" w:lineRule="exact"/>
              <w:ind w:firstLine="0"/>
              <w:jc w:val="center"/>
              <w:rPr>
                <w:sz w:val="24"/>
              </w:rPr>
            </w:pPr>
            <w:r>
              <w:rPr>
                <w:rFonts w:hint="eastAsia"/>
                <w:sz w:val="24"/>
              </w:rPr>
              <w:t>人力资源社会保障厅、</w:t>
            </w:r>
          </w:p>
          <w:p>
            <w:pPr>
              <w:adjustRightInd w:val="0"/>
              <w:snapToGrid w:val="0"/>
              <w:spacing w:line="360" w:lineRule="exact"/>
              <w:ind w:firstLine="0"/>
              <w:jc w:val="center"/>
              <w:rPr>
                <w:sz w:val="24"/>
              </w:rPr>
            </w:pPr>
            <w:r>
              <w:rPr>
                <w:rFonts w:hint="eastAsia"/>
                <w:sz w:val="24"/>
              </w:rPr>
              <w:t>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省烹饪协会、省饮食服务行业协会、省职业技能鉴定指导中心、省财贸轻化纺工会</w:t>
            </w:r>
          </w:p>
        </w:tc>
        <w:tc>
          <w:tcPr>
            <w:tcW w:w="3116" w:type="dxa"/>
            <w:noWrap w:val="0"/>
            <w:vAlign w:val="center"/>
          </w:tcPr>
          <w:p>
            <w:pPr>
              <w:adjustRightInd w:val="0"/>
              <w:snapToGrid w:val="0"/>
              <w:spacing w:line="360" w:lineRule="exact"/>
              <w:ind w:firstLine="0"/>
              <w:jc w:val="center"/>
              <w:rPr>
                <w:spacing w:val="-6"/>
                <w:sz w:val="24"/>
              </w:rPr>
            </w:pPr>
            <w:r>
              <w:rPr>
                <w:rFonts w:hint="eastAsia"/>
                <w:spacing w:val="-6"/>
                <w:sz w:val="24"/>
              </w:rPr>
              <w:t>中式烹调师、中式面点师、传统小吃、火锅师、食品雕刻</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8</w:t>
            </w:r>
          </w:p>
        </w:tc>
        <w:tc>
          <w:tcPr>
            <w:tcW w:w="2633" w:type="dxa"/>
            <w:noWrap w:val="0"/>
            <w:vAlign w:val="center"/>
          </w:tcPr>
          <w:p>
            <w:pPr>
              <w:adjustRightInd w:val="0"/>
              <w:snapToGrid w:val="0"/>
              <w:spacing w:line="360" w:lineRule="exact"/>
              <w:ind w:firstLine="0"/>
              <w:jc w:val="center"/>
              <w:rPr>
                <w:rFonts w:hint="eastAsia"/>
                <w:sz w:val="24"/>
              </w:rPr>
            </w:pPr>
            <w:r>
              <w:rPr>
                <w:rFonts w:hint="eastAsia"/>
                <w:sz w:val="24"/>
              </w:rPr>
              <w:t>四川技能大赛—VR技术应用技能大赛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人力资源社会保障厅</w:t>
            </w: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成都职业技术学院</w:t>
            </w:r>
          </w:p>
        </w:tc>
        <w:tc>
          <w:tcPr>
            <w:tcW w:w="3116" w:type="dxa"/>
            <w:noWrap w:val="0"/>
            <w:vAlign w:val="center"/>
          </w:tcPr>
          <w:p>
            <w:pPr>
              <w:adjustRightInd w:val="0"/>
              <w:snapToGrid w:val="0"/>
              <w:spacing w:line="360" w:lineRule="exact"/>
              <w:ind w:firstLine="0"/>
              <w:jc w:val="center"/>
              <w:rPr>
                <w:rFonts w:hint="eastAsia"/>
                <w:spacing w:val="-6"/>
                <w:sz w:val="24"/>
              </w:rPr>
            </w:pPr>
            <w:r>
              <w:rPr>
                <w:rFonts w:hint="eastAsia"/>
                <w:spacing w:val="-6"/>
                <w:sz w:val="24"/>
              </w:rPr>
              <w:t>虚拟现实工程技术人员、计算机程序设计员</w:t>
            </w:r>
          </w:p>
        </w:tc>
        <w:tc>
          <w:tcPr>
            <w:tcW w:w="1230" w:type="dxa"/>
            <w:noWrap w:val="0"/>
            <w:vAlign w:val="center"/>
          </w:tcPr>
          <w:p>
            <w:pPr>
              <w:adjustRightInd w:val="0"/>
              <w:snapToGrid w:val="0"/>
              <w:spacing w:line="360" w:lineRule="exact"/>
              <w:ind w:firstLine="0"/>
              <w:jc w:val="center"/>
              <w:rPr>
                <w:rFonts w:hint="eastAsia"/>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rFonts w:hint="eastAsia"/>
                <w:sz w:val="24"/>
              </w:rPr>
            </w:pPr>
            <w:r>
              <w:rPr>
                <w:rFonts w:hint="eastAsia"/>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9</w:t>
            </w:r>
          </w:p>
        </w:tc>
        <w:tc>
          <w:tcPr>
            <w:tcW w:w="2633" w:type="dxa"/>
            <w:noWrap w:val="0"/>
            <w:vAlign w:val="center"/>
          </w:tcPr>
          <w:p>
            <w:pPr>
              <w:adjustRightInd w:val="0"/>
              <w:snapToGrid w:val="0"/>
              <w:spacing w:line="360" w:lineRule="exact"/>
              <w:ind w:firstLine="0"/>
              <w:jc w:val="center"/>
              <w:rPr>
                <w:rFonts w:hint="eastAsia"/>
                <w:sz w:val="24"/>
              </w:rPr>
            </w:pPr>
            <w:r>
              <w:rPr>
                <w:rFonts w:hint="eastAsia"/>
                <w:sz w:val="24"/>
              </w:rPr>
              <w:t>四川技能大赛—可再生能源技能大赛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人力资源社会保障厅</w:t>
            </w: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成都职业技术学院</w:t>
            </w:r>
          </w:p>
        </w:tc>
        <w:tc>
          <w:tcPr>
            <w:tcW w:w="3116" w:type="dxa"/>
            <w:noWrap w:val="0"/>
            <w:vAlign w:val="center"/>
          </w:tcPr>
          <w:p>
            <w:pPr>
              <w:adjustRightInd w:val="0"/>
              <w:snapToGrid w:val="0"/>
              <w:spacing w:line="360" w:lineRule="exact"/>
              <w:ind w:firstLine="0"/>
              <w:jc w:val="center"/>
              <w:rPr>
                <w:rFonts w:hint="eastAsia"/>
                <w:spacing w:val="-6"/>
                <w:sz w:val="24"/>
              </w:rPr>
            </w:pPr>
            <w:r>
              <w:rPr>
                <w:rFonts w:hint="eastAsia"/>
                <w:spacing w:val="-6"/>
                <w:sz w:val="24"/>
              </w:rPr>
              <w:t>太阳能利用工、光伏发电运维值班人员、电工电器工程技术人员</w:t>
            </w:r>
          </w:p>
        </w:tc>
        <w:tc>
          <w:tcPr>
            <w:tcW w:w="1230" w:type="dxa"/>
            <w:noWrap w:val="0"/>
            <w:vAlign w:val="center"/>
          </w:tcPr>
          <w:p>
            <w:pPr>
              <w:adjustRightInd w:val="0"/>
              <w:snapToGrid w:val="0"/>
              <w:spacing w:line="360" w:lineRule="exact"/>
              <w:ind w:firstLine="0"/>
              <w:jc w:val="center"/>
              <w:rPr>
                <w:rFonts w:hint="eastAsia"/>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rFonts w:hint="eastAsia"/>
                <w:sz w:val="24"/>
              </w:rPr>
            </w:pPr>
            <w:r>
              <w:rPr>
                <w:rFonts w:hint="eastAsia"/>
                <w:sz w:val="24"/>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10</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 “我学、我练、我能”职业技能大赛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省总工会、人力资源社会保障厅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省总工会女职工委员会、省财贸轻化纺工会、省职业技能鉴定指导中心、成都市总工会、四川省美容美发产业协会、中国移动通信集团四川有限公司</w:t>
            </w:r>
          </w:p>
        </w:tc>
        <w:tc>
          <w:tcPr>
            <w:tcW w:w="3116" w:type="dxa"/>
            <w:noWrap w:val="0"/>
            <w:vAlign w:val="center"/>
          </w:tcPr>
          <w:p>
            <w:pPr>
              <w:adjustRightInd w:val="0"/>
              <w:snapToGrid w:val="0"/>
              <w:spacing w:line="360" w:lineRule="exact"/>
              <w:ind w:firstLine="0"/>
              <w:jc w:val="center"/>
              <w:rPr>
                <w:sz w:val="24"/>
              </w:rPr>
            </w:pPr>
            <w:r>
              <w:rPr>
                <w:rFonts w:hint="eastAsia"/>
                <w:sz w:val="24"/>
              </w:rPr>
              <w:t>美容、美发、5G+云计算</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6-</w:t>
            </w:r>
            <w:r>
              <w:rPr>
                <w:sz w:val="24"/>
              </w:rPr>
              <w:t>10</w:t>
            </w:r>
            <w:r>
              <w:rPr>
                <w:rFonts w:hint="eastAsia"/>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11</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四川技能大赛—2021年四川省职工钳工职业技能大赛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省总工会、人力资源社会保障厅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省机电冶煤工会、</w:t>
            </w:r>
          </w:p>
          <w:p>
            <w:pPr>
              <w:adjustRightInd w:val="0"/>
              <w:snapToGrid w:val="0"/>
              <w:spacing w:line="360" w:lineRule="exact"/>
              <w:ind w:firstLine="0"/>
              <w:jc w:val="center"/>
              <w:rPr>
                <w:sz w:val="24"/>
              </w:rPr>
            </w:pPr>
            <w:r>
              <w:rPr>
                <w:rFonts w:hint="eastAsia"/>
                <w:sz w:val="24"/>
              </w:rPr>
              <w:t>省职业技能鉴定指导中心、解放军5719工厂</w:t>
            </w:r>
          </w:p>
        </w:tc>
        <w:tc>
          <w:tcPr>
            <w:tcW w:w="3116" w:type="dxa"/>
            <w:noWrap w:val="0"/>
            <w:vAlign w:val="center"/>
          </w:tcPr>
          <w:p>
            <w:pPr>
              <w:adjustRightInd w:val="0"/>
              <w:snapToGrid w:val="0"/>
              <w:spacing w:line="360" w:lineRule="exact"/>
              <w:ind w:firstLine="0"/>
              <w:jc w:val="center"/>
              <w:rPr>
                <w:sz w:val="24"/>
              </w:rPr>
            </w:pPr>
            <w:r>
              <w:rPr>
                <w:rFonts w:hint="eastAsia"/>
                <w:sz w:val="24"/>
              </w:rPr>
              <w:t>钳工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7-10月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12</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四川技能大赛—第四届四川省工业机器人技术应用技能大赛暨第四届全国工业机器人技术应用技能大赛四川选拔赛</w:t>
            </w:r>
          </w:p>
        </w:tc>
        <w:tc>
          <w:tcPr>
            <w:tcW w:w="2910" w:type="dxa"/>
            <w:noWrap w:val="0"/>
            <w:vAlign w:val="center"/>
          </w:tcPr>
          <w:p>
            <w:pPr>
              <w:adjustRightInd w:val="0"/>
              <w:snapToGrid w:val="0"/>
              <w:spacing w:line="360" w:lineRule="exact"/>
              <w:ind w:firstLine="0"/>
              <w:jc w:val="center"/>
              <w:rPr>
                <w:sz w:val="24"/>
              </w:rPr>
            </w:pPr>
            <w:r>
              <w:rPr>
                <w:rFonts w:hint="eastAsia"/>
                <w:spacing w:val="-6"/>
                <w:sz w:val="24"/>
              </w:rPr>
              <w:t>经济和信息化厅、人力资源社会保障厅、教育厅、省总工会、共青团四川省委</w:t>
            </w:r>
          </w:p>
        </w:tc>
        <w:tc>
          <w:tcPr>
            <w:tcW w:w="3401" w:type="dxa"/>
            <w:noWrap w:val="0"/>
            <w:vAlign w:val="center"/>
          </w:tcPr>
          <w:p>
            <w:pPr>
              <w:adjustRightInd w:val="0"/>
              <w:snapToGrid w:val="0"/>
              <w:spacing w:line="360" w:lineRule="exact"/>
              <w:ind w:firstLine="0"/>
              <w:jc w:val="center"/>
              <w:rPr>
                <w:sz w:val="24"/>
              </w:rPr>
            </w:pPr>
            <w:r>
              <w:rPr>
                <w:rFonts w:hint="eastAsia"/>
                <w:sz w:val="24"/>
              </w:rPr>
              <w:t>四川工程职业技术学院</w:t>
            </w:r>
          </w:p>
        </w:tc>
        <w:tc>
          <w:tcPr>
            <w:tcW w:w="3116" w:type="dxa"/>
            <w:noWrap w:val="0"/>
            <w:vAlign w:val="center"/>
          </w:tcPr>
          <w:p>
            <w:pPr>
              <w:adjustRightInd w:val="0"/>
              <w:snapToGrid w:val="0"/>
              <w:spacing w:line="360" w:lineRule="exact"/>
              <w:ind w:firstLine="0"/>
              <w:jc w:val="center"/>
              <w:rPr>
                <w:sz w:val="24"/>
              </w:rPr>
            </w:pPr>
            <w:r>
              <w:rPr>
                <w:rFonts w:hint="eastAsia"/>
                <w:sz w:val="24"/>
              </w:rPr>
              <w:t>工业机器人系统运维员、</w:t>
            </w:r>
          </w:p>
          <w:p>
            <w:pPr>
              <w:adjustRightInd w:val="0"/>
              <w:snapToGrid w:val="0"/>
              <w:spacing w:line="360" w:lineRule="exact"/>
              <w:ind w:firstLine="0"/>
              <w:jc w:val="center"/>
              <w:rPr>
                <w:sz w:val="24"/>
              </w:rPr>
            </w:pPr>
            <w:r>
              <w:rPr>
                <w:rFonts w:hint="eastAsia"/>
                <w:sz w:val="24"/>
              </w:rPr>
              <w:t>工业机器人系统操作员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13</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四川技能大赛—2021年川渝节能环保人才技能大赛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经济和信息化厅、人力资源社会保障厅、省总工会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省节能监察中心、省节能协会、省职业技能鉴定指导中心、四川能投川能智网公司</w:t>
            </w:r>
          </w:p>
        </w:tc>
        <w:tc>
          <w:tcPr>
            <w:tcW w:w="3116" w:type="dxa"/>
            <w:noWrap w:val="0"/>
            <w:vAlign w:val="center"/>
          </w:tcPr>
          <w:p>
            <w:pPr>
              <w:adjustRightInd w:val="0"/>
              <w:snapToGrid w:val="0"/>
              <w:spacing w:line="360" w:lineRule="exact"/>
              <w:ind w:firstLine="0"/>
              <w:jc w:val="center"/>
              <w:rPr>
                <w:sz w:val="24"/>
              </w:rPr>
            </w:pPr>
            <w:r>
              <w:rPr>
                <w:rFonts w:hint="eastAsia"/>
                <w:sz w:val="24"/>
              </w:rPr>
              <w:t>环境监测人员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14</w:t>
            </w:r>
          </w:p>
        </w:tc>
        <w:tc>
          <w:tcPr>
            <w:tcW w:w="2633" w:type="dxa"/>
            <w:noWrap w:val="0"/>
            <w:vAlign w:val="center"/>
          </w:tcPr>
          <w:p>
            <w:pPr>
              <w:adjustRightInd w:val="0"/>
              <w:snapToGrid w:val="0"/>
              <w:spacing w:line="360" w:lineRule="exact"/>
              <w:ind w:firstLine="0"/>
              <w:jc w:val="center"/>
              <w:rPr>
                <w:sz w:val="24"/>
              </w:rPr>
            </w:pPr>
            <w:r>
              <w:rPr>
                <w:rFonts w:hint="eastAsia"/>
                <w:sz w:val="24"/>
              </w:rPr>
              <w:t>四</w:t>
            </w:r>
            <w:r>
              <w:rPr>
                <w:rFonts w:hint="eastAsia"/>
                <w:spacing w:val="-12"/>
                <w:sz w:val="24"/>
              </w:rPr>
              <w:t>川技能大赛—四川省首届区块链职业技能大赛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经济和信息化厅、人力资源社会保障厅、省总工会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省区块链行业协会、省职业技能鉴定指导中心</w:t>
            </w:r>
          </w:p>
        </w:tc>
        <w:tc>
          <w:tcPr>
            <w:tcW w:w="3116" w:type="dxa"/>
            <w:noWrap w:val="0"/>
            <w:vAlign w:val="center"/>
          </w:tcPr>
          <w:p>
            <w:pPr>
              <w:adjustRightInd w:val="0"/>
              <w:snapToGrid w:val="0"/>
              <w:spacing w:line="360" w:lineRule="exact"/>
              <w:ind w:firstLine="0"/>
              <w:jc w:val="center"/>
              <w:rPr>
                <w:sz w:val="24"/>
              </w:rPr>
            </w:pPr>
            <w:r>
              <w:rPr>
                <w:rFonts w:hint="eastAsia"/>
                <w:sz w:val="24"/>
              </w:rPr>
              <w:t>区块链工程技术人员、</w:t>
            </w:r>
          </w:p>
          <w:p>
            <w:pPr>
              <w:adjustRightInd w:val="0"/>
              <w:snapToGrid w:val="0"/>
              <w:spacing w:line="360" w:lineRule="exact"/>
              <w:ind w:firstLine="0"/>
              <w:jc w:val="center"/>
              <w:rPr>
                <w:sz w:val="24"/>
              </w:rPr>
            </w:pPr>
            <w:r>
              <w:rPr>
                <w:rFonts w:hint="eastAsia"/>
                <w:sz w:val="24"/>
              </w:rPr>
              <w:t>区块链应用操作员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15</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四川技能大赛—四川省涂装工技能大赛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经济和信息化厅、人力资源社会保障厅、省总工会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省表面工程行业协会、省职业技能鉴定指导中心</w:t>
            </w:r>
          </w:p>
        </w:tc>
        <w:tc>
          <w:tcPr>
            <w:tcW w:w="3116" w:type="dxa"/>
            <w:noWrap w:val="0"/>
            <w:vAlign w:val="center"/>
          </w:tcPr>
          <w:p>
            <w:pPr>
              <w:adjustRightInd w:val="0"/>
              <w:snapToGrid w:val="0"/>
              <w:spacing w:line="360" w:lineRule="exact"/>
              <w:ind w:firstLine="0"/>
              <w:jc w:val="center"/>
              <w:rPr>
                <w:sz w:val="24"/>
              </w:rPr>
            </w:pPr>
            <w:r>
              <w:rPr>
                <w:rFonts w:hint="eastAsia"/>
                <w:sz w:val="24"/>
              </w:rPr>
              <w:t>涂装工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16</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四川技能大赛—四川省跨境电子商务职业技能大赛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经济和信息化厅、人力资源社会保障厅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四川工商职业技术学院、成都市技师学院</w:t>
            </w:r>
          </w:p>
        </w:tc>
        <w:tc>
          <w:tcPr>
            <w:tcW w:w="3116" w:type="dxa"/>
            <w:noWrap w:val="0"/>
            <w:vAlign w:val="center"/>
          </w:tcPr>
          <w:p>
            <w:pPr>
              <w:adjustRightInd w:val="0"/>
              <w:snapToGrid w:val="0"/>
              <w:spacing w:line="360" w:lineRule="exact"/>
              <w:ind w:firstLine="0"/>
              <w:jc w:val="center"/>
              <w:rPr>
                <w:sz w:val="24"/>
              </w:rPr>
            </w:pPr>
            <w:r>
              <w:rPr>
                <w:rFonts w:hint="eastAsia"/>
                <w:sz w:val="24"/>
              </w:rPr>
              <w:t>跨境电子商务海外营销、跨境电子商务网店装修</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4-11月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17</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四川技能大赛—2021年四川省电力行业技能大赛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经济和信息化厅、人力资源社会保障厅、省总工会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国</w:t>
            </w:r>
            <w:r>
              <w:rPr>
                <w:rFonts w:hint="eastAsia"/>
                <w:spacing w:val="-4"/>
                <w:sz w:val="24"/>
              </w:rPr>
              <w:t>网四川省电力公司、</w:t>
            </w:r>
            <w:r>
              <w:rPr>
                <w:rFonts w:hint="eastAsia"/>
                <w:sz w:val="24"/>
              </w:rPr>
              <w:t>省电力行业协会、</w:t>
            </w:r>
            <w:r>
              <w:rPr>
                <w:rFonts w:hint="eastAsia"/>
                <w:spacing w:val="-4"/>
                <w:sz w:val="24"/>
              </w:rPr>
              <w:t>中国华电集团有限公司四川分公司、</w:t>
            </w:r>
            <w:r>
              <w:rPr>
                <w:rFonts w:hint="eastAsia"/>
                <w:sz w:val="24"/>
              </w:rPr>
              <w:t>省职业技能鉴定指导中心</w:t>
            </w:r>
          </w:p>
        </w:tc>
        <w:tc>
          <w:tcPr>
            <w:tcW w:w="3116" w:type="dxa"/>
            <w:noWrap w:val="0"/>
            <w:vAlign w:val="center"/>
          </w:tcPr>
          <w:p>
            <w:pPr>
              <w:adjustRightInd w:val="0"/>
              <w:snapToGrid w:val="0"/>
              <w:spacing w:line="360" w:lineRule="exact"/>
              <w:ind w:firstLine="0"/>
              <w:jc w:val="center"/>
              <w:rPr>
                <w:sz w:val="24"/>
              </w:rPr>
            </w:pPr>
            <w:r>
              <w:rPr>
                <w:rFonts w:hint="eastAsia"/>
                <w:sz w:val="24"/>
              </w:rPr>
              <w:t>信息系统管理、电力安全应急、继电保护、架空线路无人机巡检、用电检查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18</w:t>
            </w:r>
          </w:p>
        </w:tc>
        <w:tc>
          <w:tcPr>
            <w:tcW w:w="2633" w:type="dxa"/>
            <w:noWrap w:val="0"/>
            <w:vAlign w:val="center"/>
          </w:tcPr>
          <w:p>
            <w:pPr>
              <w:adjustRightInd w:val="0"/>
              <w:snapToGrid w:val="0"/>
              <w:spacing w:line="360" w:lineRule="exact"/>
              <w:ind w:firstLine="0"/>
              <w:jc w:val="center"/>
              <w:rPr>
                <w:spacing w:val="-12"/>
                <w:sz w:val="24"/>
              </w:rPr>
            </w:pPr>
            <w:r>
              <w:rPr>
                <w:rFonts w:hint="eastAsia"/>
                <w:spacing w:val="-12"/>
                <w:sz w:val="24"/>
              </w:rPr>
              <w:t>四川技能大赛—四川省化工总控工职业技能大赛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经济和信息化厅、人力资源社会保障厅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泸州市人力资源社会保障局、四川化工职业技术学院</w:t>
            </w:r>
          </w:p>
        </w:tc>
        <w:tc>
          <w:tcPr>
            <w:tcW w:w="3116" w:type="dxa"/>
            <w:noWrap w:val="0"/>
            <w:vAlign w:val="center"/>
          </w:tcPr>
          <w:p>
            <w:pPr>
              <w:adjustRightInd w:val="0"/>
              <w:snapToGrid w:val="0"/>
              <w:spacing w:line="360" w:lineRule="exact"/>
              <w:ind w:firstLine="0"/>
              <w:jc w:val="center"/>
              <w:rPr>
                <w:sz w:val="24"/>
              </w:rPr>
            </w:pPr>
            <w:r>
              <w:rPr>
                <w:rFonts w:hint="eastAsia"/>
                <w:sz w:val="24"/>
              </w:rPr>
              <w:t>化工总控工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19</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四川技能大赛—2021年四川省青年职业技能大赛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共青团四川省委、人力资源社会保障厅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成都市技师学院</w:t>
            </w:r>
          </w:p>
        </w:tc>
        <w:tc>
          <w:tcPr>
            <w:tcW w:w="3116" w:type="dxa"/>
            <w:noWrap w:val="0"/>
            <w:vAlign w:val="center"/>
          </w:tcPr>
          <w:p>
            <w:pPr>
              <w:adjustRightInd w:val="0"/>
              <w:snapToGrid w:val="0"/>
              <w:spacing w:line="360" w:lineRule="exact"/>
              <w:ind w:firstLine="0"/>
              <w:jc w:val="center"/>
              <w:rPr>
                <w:sz w:val="24"/>
              </w:rPr>
            </w:pPr>
            <w:r>
              <w:rPr>
                <w:rFonts w:hint="eastAsia"/>
                <w:sz w:val="24"/>
              </w:rPr>
              <w:t>计算机网络管理员、机床装调维修工、模具工（冲压）、电工（维修电工）、数控车工、数控铣工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6-8月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20</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四川技能大赛—全省文旅行业职业技能大赛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文化和旅游厅、人力资源社会保障厅、省总工会、共青团四川省委、省妇联</w:t>
            </w:r>
          </w:p>
        </w:tc>
        <w:tc>
          <w:tcPr>
            <w:tcW w:w="3401" w:type="dxa"/>
            <w:noWrap w:val="0"/>
            <w:vAlign w:val="center"/>
          </w:tcPr>
          <w:p>
            <w:pPr>
              <w:adjustRightInd w:val="0"/>
              <w:snapToGrid w:val="0"/>
              <w:spacing w:line="360" w:lineRule="exact"/>
              <w:ind w:firstLine="0"/>
              <w:jc w:val="center"/>
              <w:rPr>
                <w:sz w:val="24"/>
              </w:rPr>
            </w:pPr>
            <w:r>
              <w:rPr>
                <w:rFonts w:hint="eastAsia"/>
                <w:sz w:val="24"/>
              </w:rPr>
              <w:t>省旅行社协会、四川旅投教育投资有限责任公司</w:t>
            </w:r>
          </w:p>
        </w:tc>
        <w:tc>
          <w:tcPr>
            <w:tcW w:w="3116" w:type="dxa"/>
            <w:noWrap w:val="0"/>
            <w:vAlign w:val="center"/>
          </w:tcPr>
          <w:p>
            <w:pPr>
              <w:adjustRightInd w:val="0"/>
              <w:snapToGrid w:val="0"/>
              <w:spacing w:line="360" w:lineRule="exact"/>
              <w:ind w:firstLine="0"/>
              <w:jc w:val="center"/>
              <w:rPr>
                <w:sz w:val="24"/>
              </w:rPr>
            </w:pPr>
            <w:r>
              <w:rPr>
                <w:rFonts w:hint="eastAsia"/>
                <w:sz w:val="24"/>
              </w:rPr>
              <w:t>研学旅行指导师、导游</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6-10月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11" w:type="dxa"/>
            <w:noWrap w:val="0"/>
            <w:vAlign w:val="center"/>
          </w:tcPr>
          <w:p>
            <w:pPr>
              <w:adjustRightInd w:val="0"/>
              <w:snapToGrid w:val="0"/>
              <w:spacing w:line="360" w:lineRule="exact"/>
              <w:ind w:firstLine="0"/>
              <w:jc w:val="center"/>
              <w:rPr>
                <w:sz w:val="24"/>
              </w:rPr>
            </w:pPr>
            <w:r>
              <w:rPr>
                <w:rFonts w:hint="eastAsia"/>
                <w:sz w:val="24"/>
              </w:rPr>
              <w:t>21</w:t>
            </w:r>
          </w:p>
        </w:tc>
        <w:tc>
          <w:tcPr>
            <w:tcW w:w="2633" w:type="dxa"/>
            <w:noWrap w:val="0"/>
            <w:vAlign w:val="center"/>
          </w:tcPr>
          <w:p>
            <w:pPr>
              <w:adjustRightInd w:val="0"/>
              <w:snapToGrid w:val="0"/>
              <w:spacing w:line="360" w:lineRule="exact"/>
              <w:ind w:firstLine="0"/>
              <w:jc w:val="center"/>
              <w:rPr>
                <w:spacing w:val="-6"/>
                <w:sz w:val="24"/>
              </w:rPr>
            </w:pPr>
            <w:r>
              <w:rPr>
                <w:rFonts w:hint="eastAsia"/>
                <w:sz w:val="24"/>
              </w:rPr>
              <w:t>四川技能大赛—</w:t>
            </w:r>
            <w:r>
              <w:rPr>
                <w:rFonts w:hint="eastAsia"/>
                <w:spacing w:val="-6"/>
                <w:sz w:val="24"/>
              </w:rPr>
              <w:t>2021四川互联网营销技能大赛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商务厅、人力资源社会保障厅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省电子商务协会、省电商新业态（直播）联盟、省职业技能鉴定指导中心</w:t>
            </w:r>
          </w:p>
        </w:tc>
        <w:tc>
          <w:tcPr>
            <w:tcW w:w="3116" w:type="dxa"/>
            <w:noWrap w:val="0"/>
            <w:vAlign w:val="center"/>
          </w:tcPr>
          <w:p>
            <w:pPr>
              <w:adjustRightInd w:val="0"/>
              <w:snapToGrid w:val="0"/>
              <w:spacing w:line="360" w:lineRule="exact"/>
              <w:ind w:firstLine="0"/>
              <w:jc w:val="center"/>
              <w:rPr>
                <w:sz w:val="24"/>
              </w:rPr>
            </w:pPr>
            <w:r>
              <w:rPr>
                <w:rFonts w:hint="eastAsia"/>
                <w:sz w:val="24"/>
              </w:rPr>
              <w:t>互联网营销师</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3-7月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22</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四川技能大赛—“川渝住建杯”2021年川渝住房城乡建设行业装配式建筑职业技能大赛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住房城乡建设厅、人力资源社会保障厅、重庆市住房城乡建委、重庆市人力社保局</w:t>
            </w:r>
          </w:p>
        </w:tc>
        <w:tc>
          <w:tcPr>
            <w:tcW w:w="3401" w:type="dxa"/>
            <w:noWrap w:val="0"/>
            <w:vAlign w:val="center"/>
          </w:tcPr>
          <w:p>
            <w:pPr>
              <w:adjustRightInd w:val="0"/>
              <w:snapToGrid w:val="0"/>
              <w:spacing w:line="360" w:lineRule="exact"/>
              <w:ind w:firstLine="0"/>
              <w:jc w:val="center"/>
              <w:rPr>
                <w:sz w:val="24"/>
              </w:rPr>
            </w:pPr>
            <w:r>
              <w:rPr>
                <w:rFonts w:hint="eastAsia"/>
                <w:sz w:val="24"/>
              </w:rPr>
              <w:t>省装配式建筑产业协会、重庆市建设岗位培训中心</w:t>
            </w:r>
          </w:p>
        </w:tc>
        <w:tc>
          <w:tcPr>
            <w:tcW w:w="3116" w:type="dxa"/>
            <w:noWrap w:val="0"/>
            <w:vAlign w:val="center"/>
          </w:tcPr>
          <w:p>
            <w:pPr>
              <w:adjustRightInd w:val="0"/>
              <w:snapToGrid w:val="0"/>
              <w:spacing w:line="360" w:lineRule="exact"/>
              <w:ind w:firstLine="0"/>
              <w:jc w:val="center"/>
              <w:rPr>
                <w:sz w:val="24"/>
              </w:rPr>
            </w:pPr>
            <w:r>
              <w:rPr>
                <w:rFonts w:hint="eastAsia"/>
                <w:sz w:val="24"/>
              </w:rPr>
              <w:t>混凝土工、建筑信息模型</w:t>
            </w:r>
          </w:p>
          <w:p>
            <w:pPr>
              <w:adjustRightInd w:val="0"/>
              <w:snapToGrid w:val="0"/>
              <w:spacing w:line="360" w:lineRule="exact"/>
              <w:ind w:firstLine="0"/>
              <w:jc w:val="center"/>
              <w:rPr>
                <w:sz w:val="24"/>
              </w:rPr>
            </w:pPr>
            <w:r>
              <w:rPr>
                <w:rFonts w:hint="eastAsia"/>
                <w:sz w:val="24"/>
              </w:rPr>
              <w:t>技术员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9-11月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23</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四川技能大赛—第三届工程造价专业技术人员职业技能大赛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住房城乡建设厅、人力</w:t>
            </w:r>
          </w:p>
          <w:p>
            <w:pPr>
              <w:adjustRightInd w:val="0"/>
              <w:snapToGrid w:val="0"/>
              <w:spacing w:line="360" w:lineRule="exact"/>
              <w:ind w:firstLine="0"/>
              <w:jc w:val="center"/>
              <w:rPr>
                <w:sz w:val="24"/>
              </w:rPr>
            </w:pPr>
            <w:r>
              <w:rPr>
                <w:rFonts w:hint="eastAsia"/>
                <w:sz w:val="24"/>
              </w:rPr>
              <w:t>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省造价工程师协会</w:t>
            </w:r>
          </w:p>
        </w:tc>
        <w:tc>
          <w:tcPr>
            <w:tcW w:w="3116" w:type="dxa"/>
            <w:noWrap w:val="0"/>
            <w:vAlign w:val="center"/>
          </w:tcPr>
          <w:p>
            <w:pPr>
              <w:adjustRightInd w:val="0"/>
              <w:snapToGrid w:val="0"/>
              <w:spacing w:line="360" w:lineRule="exact"/>
              <w:ind w:firstLine="0"/>
              <w:jc w:val="center"/>
              <w:rPr>
                <w:sz w:val="24"/>
              </w:rPr>
            </w:pPr>
            <w:r>
              <w:rPr>
                <w:rFonts w:hint="eastAsia"/>
                <w:sz w:val="24"/>
              </w:rPr>
              <w:t>造价工程、全国建设工程</w:t>
            </w:r>
          </w:p>
          <w:p>
            <w:pPr>
              <w:adjustRightInd w:val="0"/>
              <w:snapToGrid w:val="0"/>
              <w:spacing w:line="360" w:lineRule="exact"/>
              <w:ind w:firstLine="0"/>
              <w:jc w:val="center"/>
              <w:rPr>
                <w:sz w:val="24"/>
              </w:rPr>
            </w:pPr>
            <w:r>
              <w:rPr>
                <w:rFonts w:hint="eastAsia"/>
                <w:sz w:val="24"/>
              </w:rPr>
              <w:t>造价员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9-11月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24</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四川技能大赛—2021年四川省交通运输行业职业技能大赛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交通运输厅、人力资源</w:t>
            </w:r>
          </w:p>
          <w:p>
            <w:pPr>
              <w:adjustRightInd w:val="0"/>
              <w:snapToGrid w:val="0"/>
              <w:spacing w:line="360" w:lineRule="exact"/>
              <w:ind w:firstLine="0"/>
              <w:jc w:val="center"/>
              <w:rPr>
                <w:sz w:val="24"/>
              </w:rPr>
            </w:pPr>
            <w:r>
              <w:rPr>
                <w:rFonts w:hint="eastAsia"/>
                <w:sz w:val="24"/>
              </w:rPr>
              <w:t>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省职业技能鉴定指导中心、省交通运输职业资格中心</w:t>
            </w:r>
          </w:p>
        </w:tc>
        <w:tc>
          <w:tcPr>
            <w:tcW w:w="3116" w:type="dxa"/>
            <w:noWrap w:val="0"/>
            <w:vAlign w:val="center"/>
          </w:tcPr>
          <w:p>
            <w:pPr>
              <w:adjustRightInd w:val="0"/>
              <w:snapToGrid w:val="0"/>
              <w:spacing w:line="360" w:lineRule="exact"/>
              <w:ind w:firstLine="0"/>
              <w:jc w:val="center"/>
              <w:rPr>
                <w:sz w:val="24"/>
              </w:rPr>
            </w:pPr>
            <w:r>
              <w:rPr>
                <w:rFonts w:hint="eastAsia"/>
                <w:sz w:val="24"/>
              </w:rPr>
              <w:t>城市轨道交通列车司机、机动车驾驶教练员、公路收费及监控员、公路养护工、新能源汽车关键技术</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4-7月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25</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四川技能大赛—2021年四川省农产品质量安全检测技能大赛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农业农村厅、人力资源</w:t>
            </w:r>
          </w:p>
          <w:p>
            <w:pPr>
              <w:adjustRightInd w:val="0"/>
              <w:snapToGrid w:val="0"/>
              <w:spacing w:line="360" w:lineRule="exact"/>
              <w:ind w:firstLine="0"/>
              <w:jc w:val="center"/>
              <w:rPr>
                <w:sz w:val="24"/>
              </w:rPr>
            </w:pPr>
            <w:r>
              <w:rPr>
                <w:rFonts w:hint="eastAsia"/>
                <w:sz w:val="24"/>
              </w:rPr>
              <w:t>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省农产品质量安全中心、省职业技能鉴定指导中心</w:t>
            </w:r>
          </w:p>
        </w:tc>
        <w:tc>
          <w:tcPr>
            <w:tcW w:w="3116" w:type="dxa"/>
            <w:noWrap w:val="0"/>
            <w:vAlign w:val="center"/>
          </w:tcPr>
          <w:p>
            <w:pPr>
              <w:adjustRightInd w:val="0"/>
              <w:snapToGrid w:val="0"/>
              <w:spacing w:line="360" w:lineRule="exact"/>
              <w:ind w:firstLine="0"/>
              <w:jc w:val="center"/>
              <w:rPr>
                <w:sz w:val="24"/>
              </w:rPr>
            </w:pPr>
            <w:r>
              <w:rPr>
                <w:rFonts w:hint="eastAsia"/>
                <w:sz w:val="24"/>
              </w:rPr>
              <w:t>农产品食品检验员（种植业产品、畜禽水产品）</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26</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四川技能大赛—第五届全省民政行业养老护理员职业技能大赛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民政厅、人力资源社会</w:t>
            </w:r>
          </w:p>
          <w:p>
            <w:pPr>
              <w:adjustRightInd w:val="0"/>
              <w:snapToGrid w:val="0"/>
              <w:spacing w:line="360" w:lineRule="exact"/>
              <w:ind w:firstLine="0"/>
              <w:jc w:val="center"/>
              <w:rPr>
                <w:sz w:val="24"/>
              </w:rPr>
            </w:pPr>
            <w:r>
              <w:rPr>
                <w:rFonts w:hint="eastAsia"/>
                <w:sz w:val="24"/>
              </w:rPr>
              <w:t>保障厅</w:t>
            </w:r>
          </w:p>
        </w:tc>
        <w:tc>
          <w:tcPr>
            <w:tcW w:w="3401" w:type="dxa"/>
            <w:noWrap w:val="0"/>
            <w:vAlign w:val="center"/>
          </w:tcPr>
          <w:p>
            <w:pPr>
              <w:adjustRightInd w:val="0"/>
              <w:snapToGrid w:val="0"/>
              <w:spacing w:line="360" w:lineRule="exact"/>
              <w:ind w:firstLine="0"/>
              <w:jc w:val="center"/>
              <w:rPr>
                <w:sz w:val="24"/>
              </w:rPr>
            </w:pPr>
            <w:r>
              <w:rPr>
                <w:rFonts w:hint="eastAsia"/>
                <w:sz w:val="24"/>
              </w:rPr>
              <w:t>四川省民政干部学校</w:t>
            </w:r>
          </w:p>
        </w:tc>
        <w:tc>
          <w:tcPr>
            <w:tcW w:w="3116" w:type="dxa"/>
            <w:noWrap w:val="0"/>
            <w:vAlign w:val="center"/>
          </w:tcPr>
          <w:p>
            <w:pPr>
              <w:adjustRightInd w:val="0"/>
              <w:snapToGrid w:val="0"/>
              <w:spacing w:line="360" w:lineRule="exact"/>
              <w:ind w:firstLine="0"/>
              <w:jc w:val="center"/>
              <w:rPr>
                <w:sz w:val="24"/>
              </w:rPr>
            </w:pPr>
            <w:r>
              <w:rPr>
                <w:rFonts w:hint="eastAsia"/>
                <w:sz w:val="24"/>
              </w:rPr>
              <w:t>养老护理员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9-10月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27</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四川技能大赛—水利行业职业技能大赛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水利厅、人力资源社会</w:t>
            </w:r>
          </w:p>
          <w:p>
            <w:pPr>
              <w:adjustRightInd w:val="0"/>
              <w:snapToGrid w:val="0"/>
              <w:spacing w:line="360" w:lineRule="exact"/>
              <w:ind w:firstLine="0"/>
              <w:jc w:val="center"/>
              <w:rPr>
                <w:sz w:val="24"/>
              </w:rPr>
            </w:pPr>
            <w:r>
              <w:rPr>
                <w:rFonts w:hint="eastAsia"/>
                <w:sz w:val="24"/>
              </w:rPr>
              <w:t>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省水利电力工会、四川水利职业技术学院、四川省水利学会</w:t>
            </w:r>
          </w:p>
        </w:tc>
        <w:tc>
          <w:tcPr>
            <w:tcW w:w="3116" w:type="dxa"/>
            <w:noWrap w:val="0"/>
            <w:vAlign w:val="center"/>
          </w:tcPr>
          <w:p>
            <w:pPr>
              <w:adjustRightInd w:val="0"/>
              <w:snapToGrid w:val="0"/>
              <w:spacing w:line="360" w:lineRule="exact"/>
              <w:ind w:firstLine="0"/>
              <w:jc w:val="center"/>
              <w:rPr>
                <w:sz w:val="24"/>
              </w:rPr>
            </w:pPr>
            <w:r>
              <w:rPr>
                <w:rFonts w:hint="eastAsia"/>
                <w:sz w:val="24"/>
              </w:rPr>
              <w:t>河道修防工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28</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四川技能大赛—全国网络与信息安全管理职业技能大赛四川省选拔赛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公安厅、人力资源社会</w:t>
            </w:r>
          </w:p>
          <w:p>
            <w:pPr>
              <w:adjustRightInd w:val="0"/>
              <w:snapToGrid w:val="0"/>
              <w:spacing w:line="360" w:lineRule="exact"/>
              <w:ind w:firstLine="0"/>
              <w:jc w:val="center"/>
              <w:rPr>
                <w:sz w:val="24"/>
              </w:rPr>
            </w:pPr>
            <w:r>
              <w:rPr>
                <w:rFonts w:hint="eastAsia"/>
                <w:sz w:val="24"/>
              </w:rPr>
              <w:t>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公安部第三研究所、浙江日报报业集团</w:t>
            </w:r>
          </w:p>
        </w:tc>
        <w:tc>
          <w:tcPr>
            <w:tcW w:w="3116" w:type="dxa"/>
            <w:noWrap w:val="0"/>
            <w:vAlign w:val="center"/>
          </w:tcPr>
          <w:p>
            <w:pPr>
              <w:adjustRightInd w:val="0"/>
              <w:snapToGrid w:val="0"/>
              <w:spacing w:line="360" w:lineRule="exact"/>
              <w:ind w:firstLine="0"/>
              <w:jc w:val="center"/>
              <w:rPr>
                <w:sz w:val="24"/>
              </w:rPr>
            </w:pPr>
            <w:r>
              <w:rPr>
                <w:rFonts w:hint="eastAsia"/>
                <w:sz w:val="24"/>
              </w:rPr>
              <w:t>网络安全管理员、信息安全管理员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7-9月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29</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四川技能大赛—2021年卫生健康职业技能</w:t>
            </w:r>
          </w:p>
          <w:p>
            <w:pPr>
              <w:adjustRightInd w:val="0"/>
              <w:snapToGrid w:val="0"/>
              <w:spacing w:line="360" w:lineRule="exact"/>
              <w:ind w:firstLine="0"/>
              <w:jc w:val="center"/>
              <w:rPr>
                <w:sz w:val="24"/>
              </w:rPr>
            </w:pPr>
            <w:r>
              <w:rPr>
                <w:rFonts w:hint="eastAsia"/>
                <w:sz w:val="24"/>
              </w:rPr>
              <w:t>大赛</w:t>
            </w:r>
          </w:p>
        </w:tc>
        <w:tc>
          <w:tcPr>
            <w:tcW w:w="2910" w:type="dxa"/>
            <w:noWrap w:val="0"/>
            <w:vAlign w:val="center"/>
          </w:tcPr>
          <w:p>
            <w:pPr>
              <w:adjustRightInd w:val="0"/>
              <w:snapToGrid w:val="0"/>
              <w:spacing w:line="360" w:lineRule="exact"/>
              <w:ind w:firstLine="0"/>
              <w:jc w:val="center"/>
              <w:rPr>
                <w:sz w:val="24"/>
              </w:rPr>
            </w:pPr>
            <w:r>
              <w:rPr>
                <w:rFonts w:hint="eastAsia"/>
                <w:sz w:val="24"/>
              </w:rPr>
              <w:t>省卫生健康委、人力资源社会保障厅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省卫生健康委人才服务中心、省职业技能鉴定指导中心、省健康管理师协会、省营养学会</w:t>
            </w:r>
          </w:p>
        </w:tc>
        <w:tc>
          <w:tcPr>
            <w:tcW w:w="3116" w:type="dxa"/>
            <w:noWrap w:val="0"/>
            <w:vAlign w:val="center"/>
          </w:tcPr>
          <w:p>
            <w:pPr>
              <w:adjustRightInd w:val="0"/>
              <w:snapToGrid w:val="0"/>
              <w:spacing w:line="360" w:lineRule="exact"/>
              <w:ind w:firstLine="0"/>
              <w:jc w:val="center"/>
              <w:rPr>
                <w:sz w:val="24"/>
              </w:rPr>
            </w:pPr>
            <w:r>
              <w:rPr>
                <w:rFonts w:hint="eastAsia"/>
                <w:sz w:val="24"/>
              </w:rPr>
              <w:t>护士 、健康管理师 、健康照护师、育婴员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5-11月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30</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四川技能大赛—四川省第五届测绘地理信息行业职业技能大赛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自然资源厅、人力资源</w:t>
            </w:r>
          </w:p>
          <w:p>
            <w:pPr>
              <w:adjustRightInd w:val="0"/>
              <w:snapToGrid w:val="0"/>
              <w:spacing w:line="360" w:lineRule="exact"/>
              <w:ind w:firstLine="0"/>
              <w:jc w:val="center"/>
              <w:rPr>
                <w:sz w:val="24"/>
              </w:rPr>
            </w:pPr>
            <w:r>
              <w:rPr>
                <w:rFonts w:hint="eastAsia"/>
                <w:sz w:val="24"/>
              </w:rPr>
              <w:t>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省土地学会、省地理测绘</w:t>
            </w:r>
          </w:p>
          <w:p>
            <w:pPr>
              <w:adjustRightInd w:val="0"/>
              <w:snapToGrid w:val="0"/>
              <w:spacing w:line="360" w:lineRule="exact"/>
              <w:ind w:firstLine="0"/>
              <w:jc w:val="center"/>
              <w:rPr>
                <w:sz w:val="24"/>
              </w:rPr>
            </w:pPr>
            <w:r>
              <w:rPr>
                <w:rFonts w:hint="eastAsia"/>
                <w:sz w:val="24"/>
              </w:rPr>
              <w:t>信息局</w:t>
            </w:r>
          </w:p>
        </w:tc>
        <w:tc>
          <w:tcPr>
            <w:tcW w:w="3116" w:type="dxa"/>
            <w:noWrap w:val="0"/>
            <w:vAlign w:val="center"/>
          </w:tcPr>
          <w:p>
            <w:pPr>
              <w:adjustRightInd w:val="0"/>
              <w:snapToGrid w:val="0"/>
              <w:spacing w:line="360" w:lineRule="exact"/>
              <w:ind w:firstLine="0"/>
              <w:jc w:val="center"/>
              <w:rPr>
                <w:sz w:val="24"/>
              </w:rPr>
            </w:pPr>
            <w:r>
              <w:rPr>
                <w:rFonts w:hint="eastAsia"/>
                <w:sz w:val="24"/>
              </w:rPr>
              <w:t>地图绘制员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31</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四川技能大赛—四川省巾帼家政服务职业技能大赛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省妇联、人力资源社会</w:t>
            </w:r>
          </w:p>
          <w:p>
            <w:pPr>
              <w:adjustRightInd w:val="0"/>
              <w:snapToGrid w:val="0"/>
              <w:spacing w:line="360" w:lineRule="exact"/>
              <w:ind w:firstLine="0"/>
              <w:jc w:val="center"/>
              <w:rPr>
                <w:sz w:val="24"/>
              </w:rPr>
            </w:pPr>
            <w:r>
              <w:rPr>
                <w:rFonts w:hint="eastAsia"/>
                <w:sz w:val="24"/>
              </w:rPr>
              <w:t>保障厅</w:t>
            </w:r>
          </w:p>
        </w:tc>
        <w:tc>
          <w:tcPr>
            <w:tcW w:w="3401" w:type="dxa"/>
            <w:noWrap w:val="0"/>
            <w:vAlign w:val="center"/>
          </w:tcPr>
          <w:p>
            <w:pPr>
              <w:adjustRightInd w:val="0"/>
              <w:snapToGrid w:val="0"/>
              <w:spacing w:line="360" w:lineRule="exact"/>
              <w:ind w:firstLine="0"/>
              <w:jc w:val="center"/>
              <w:rPr>
                <w:sz w:val="24"/>
              </w:rPr>
            </w:pPr>
            <w:r>
              <w:rPr>
                <w:rFonts w:hint="eastAsia"/>
                <w:sz w:val="24"/>
              </w:rPr>
              <w:t>成都市妇联</w:t>
            </w:r>
          </w:p>
        </w:tc>
        <w:tc>
          <w:tcPr>
            <w:tcW w:w="3116" w:type="dxa"/>
            <w:noWrap w:val="0"/>
            <w:vAlign w:val="center"/>
          </w:tcPr>
          <w:p>
            <w:pPr>
              <w:adjustRightInd w:val="0"/>
              <w:snapToGrid w:val="0"/>
              <w:spacing w:line="360" w:lineRule="exact"/>
              <w:ind w:firstLine="0"/>
              <w:jc w:val="center"/>
              <w:rPr>
                <w:sz w:val="24"/>
              </w:rPr>
            </w:pPr>
            <w:r>
              <w:rPr>
                <w:rFonts w:hint="eastAsia"/>
                <w:sz w:val="24"/>
              </w:rPr>
              <w:t>家务服务员、养老护理员、母婴护理员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32</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四川技能大赛——2021年四川省网络安全职业技能大赛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省委网信办、人力资源</w:t>
            </w:r>
          </w:p>
          <w:p>
            <w:pPr>
              <w:adjustRightInd w:val="0"/>
              <w:snapToGrid w:val="0"/>
              <w:spacing w:line="360" w:lineRule="exact"/>
              <w:ind w:firstLine="0"/>
              <w:jc w:val="center"/>
              <w:rPr>
                <w:sz w:val="24"/>
              </w:rPr>
            </w:pPr>
            <w:r>
              <w:rPr>
                <w:rFonts w:hint="eastAsia"/>
                <w:sz w:val="24"/>
              </w:rPr>
              <w:t>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宜宾市委网信办、宜宾职业</w:t>
            </w:r>
          </w:p>
          <w:p>
            <w:pPr>
              <w:adjustRightInd w:val="0"/>
              <w:snapToGrid w:val="0"/>
              <w:spacing w:line="360" w:lineRule="exact"/>
              <w:ind w:firstLine="0"/>
              <w:jc w:val="center"/>
              <w:rPr>
                <w:sz w:val="24"/>
              </w:rPr>
            </w:pPr>
            <w:r>
              <w:rPr>
                <w:rFonts w:hint="eastAsia"/>
                <w:sz w:val="24"/>
              </w:rPr>
              <w:t>技术学院</w:t>
            </w:r>
          </w:p>
        </w:tc>
        <w:tc>
          <w:tcPr>
            <w:tcW w:w="3116" w:type="dxa"/>
            <w:noWrap w:val="0"/>
            <w:vAlign w:val="center"/>
          </w:tcPr>
          <w:p>
            <w:pPr>
              <w:adjustRightInd w:val="0"/>
              <w:snapToGrid w:val="0"/>
              <w:spacing w:line="360" w:lineRule="exact"/>
              <w:ind w:firstLine="0"/>
              <w:jc w:val="center"/>
              <w:rPr>
                <w:sz w:val="24"/>
              </w:rPr>
            </w:pPr>
            <w:r>
              <w:rPr>
                <w:rFonts w:hint="eastAsia"/>
                <w:sz w:val="24"/>
              </w:rPr>
              <w:t>网络安全</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33</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四川技能大赛—2021年四川省国防科技工业职工职业技能大赛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省委军民融合办、人力资源社会保障厅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省国防工会</w:t>
            </w:r>
          </w:p>
        </w:tc>
        <w:tc>
          <w:tcPr>
            <w:tcW w:w="3116" w:type="dxa"/>
            <w:noWrap w:val="0"/>
            <w:vAlign w:val="center"/>
          </w:tcPr>
          <w:p>
            <w:pPr>
              <w:adjustRightInd w:val="0"/>
              <w:snapToGrid w:val="0"/>
              <w:spacing w:line="360" w:lineRule="exact"/>
              <w:ind w:firstLine="0"/>
              <w:jc w:val="center"/>
              <w:rPr>
                <w:sz w:val="24"/>
              </w:rPr>
            </w:pPr>
            <w:r>
              <w:rPr>
                <w:rFonts w:hint="eastAsia"/>
                <w:sz w:val="24"/>
              </w:rPr>
              <w:t>维修电工、装配钳工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sz w:val="24"/>
              </w:rPr>
              <w:t>5</w:t>
            </w:r>
            <w:r>
              <w:rPr>
                <w:rFonts w:hint="eastAsia"/>
                <w:sz w:val="24"/>
              </w:rPr>
              <w:t>-</w:t>
            </w:r>
            <w:r>
              <w:rPr>
                <w:sz w:val="24"/>
              </w:rPr>
              <w:t>11</w:t>
            </w:r>
            <w:r>
              <w:rPr>
                <w:rFonts w:hint="eastAsia"/>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34</w:t>
            </w:r>
          </w:p>
        </w:tc>
        <w:tc>
          <w:tcPr>
            <w:tcW w:w="2633" w:type="dxa"/>
            <w:noWrap w:val="0"/>
            <w:vAlign w:val="center"/>
          </w:tcPr>
          <w:p>
            <w:pPr>
              <w:adjustRightInd w:val="0"/>
              <w:snapToGrid w:val="0"/>
              <w:spacing w:line="360" w:lineRule="exact"/>
              <w:ind w:firstLine="0"/>
              <w:jc w:val="center"/>
              <w:rPr>
                <w:spacing w:val="-12"/>
                <w:sz w:val="24"/>
              </w:rPr>
            </w:pPr>
            <w:r>
              <w:rPr>
                <w:rFonts w:hint="eastAsia"/>
                <w:spacing w:val="-12"/>
                <w:sz w:val="24"/>
              </w:rPr>
              <w:t>四川技能大赛—首届四川省数智化工匠人才大赛</w:t>
            </w:r>
          </w:p>
        </w:tc>
        <w:tc>
          <w:tcPr>
            <w:tcW w:w="2910" w:type="dxa"/>
            <w:noWrap w:val="0"/>
            <w:vAlign w:val="center"/>
          </w:tcPr>
          <w:p>
            <w:pPr>
              <w:adjustRightInd w:val="0"/>
              <w:snapToGrid w:val="0"/>
              <w:spacing w:line="360" w:lineRule="exact"/>
              <w:ind w:firstLine="0"/>
              <w:jc w:val="center"/>
              <w:rPr>
                <w:sz w:val="24"/>
              </w:rPr>
            </w:pPr>
            <w:r>
              <w:rPr>
                <w:rFonts w:hint="eastAsia"/>
                <w:sz w:val="24"/>
              </w:rPr>
              <w:t>省大数据中心、人力资源社会保障厅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省大数据技术服务中心、省大数据发展联盟、省大数据发展研究会、省职业技能鉴定指导中心</w:t>
            </w:r>
          </w:p>
        </w:tc>
        <w:tc>
          <w:tcPr>
            <w:tcW w:w="3116" w:type="dxa"/>
            <w:noWrap w:val="0"/>
            <w:vAlign w:val="center"/>
          </w:tcPr>
          <w:p>
            <w:pPr>
              <w:adjustRightInd w:val="0"/>
              <w:snapToGrid w:val="0"/>
              <w:spacing w:line="360" w:lineRule="exact"/>
              <w:ind w:firstLine="0"/>
              <w:jc w:val="center"/>
              <w:rPr>
                <w:sz w:val="24"/>
              </w:rPr>
            </w:pPr>
            <w:r>
              <w:rPr>
                <w:rFonts w:hint="eastAsia"/>
                <w:sz w:val="24"/>
              </w:rPr>
              <w:t>大数据工程技术人员、人工智能工程技术人员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4-10月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35</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四川技能大赛—四川省第四届印刷行业职业技能大赛暨第八届全国印刷行业职业技能大赛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省新闻出版局、人力资源社会保障厅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省印刷协会</w:t>
            </w:r>
          </w:p>
        </w:tc>
        <w:tc>
          <w:tcPr>
            <w:tcW w:w="3116" w:type="dxa"/>
            <w:noWrap w:val="0"/>
            <w:vAlign w:val="center"/>
          </w:tcPr>
          <w:p>
            <w:pPr>
              <w:adjustRightInd w:val="0"/>
              <w:snapToGrid w:val="0"/>
              <w:spacing w:line="360" w:lineRule="exact"/>
              <w:ind w:firstLine="0"/>
              <w:jc w:val="center"/>
              <w:rPr>
                <w:sz w:val="24"/>
              </w:rPr>
            </w:pPr>
            <w:r>
              <w:rPr>
                <w:rFonts w:hint="eastAsia"/>
                <w:sz w:val="24"/>
              </w:rPr>
              <w:t>平版制版员、数字印刷员、装订工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4-7月</w:t>
            </w:r>
          </w:p>
          <w:p>
            <w:pPr>
              <w:adjustRightInd w:val="0"/>
              <w:snapToGrid w:val="0"/>
              <w:spacing w:line="36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36</w:t>
            </w:r>
          </w:p>
        </w:tc>
        <w:tc>
          <w:tcPr>
            <w:tcW w:w="2633" w:type="dxa"/>
            <w:noWrap w:val="0"/>
            <w:vAlign w:val="center"/>
          </w:tcPr>
          <w:p>
            <w:pPr>
              <w:adjustRightInd w:val="0"/>
              <w:snapToGrid w:val="0"/>
              <w:spacing w:line="360" w:lineRule="exact"/>
              <w:ind w:firstLine="0"/>
              <w:jc w:val="center"/>
              <w:rPr>
                <w:spacing w:val="-6"/>
                <w:sz w:val="24"/>
              </w:rPr>
            </w:pPr>
            <w:r>
              <w:rPr>
                <w:rFonts w:hint="eastAsia"/>
                <w:spacing w:val="-6"/>
                <w:sz w:val="24"/>
              </w:rPr>
              <w:t>四川技能大赛—2021年四川航天职业技能大赛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四川航天管理局、人力资源社会保障厅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四川航天技术研究院</w:t>
            </w:r>
          </w:p>
        </w:tc>
        <w:tc>
          <w:tcPr>
            <w:tcW w:w="3116" w:type="dxa"/>
            <w:noWrap w:val="0"/>
            <w:vAlign w:val="center"/>
          </w:tcPr>
          <w:p>
            <w:pPr>
              <w:adjustRightInd w:val="0"/>
              <w:snapToGrid w:val="0"/>
              <w:spacing w:line="360" w:lineRule="exact"/>
              <w:ind w:firstLine="0"/>
              <w:jc w:val="center"/>
              <w:rPr>
                <w:sz w:val="24"/>
              </w:rPr>
            </w:pPr>
            <w:r>
              <w:rPr>
                <w:rFonts w:hint="eastAsia"/>
                <w:sz w:val="24"/>
              </w:rPr>
              <w:t>X1总体装配工、航天电缆工、伺服机构装配工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8-9月</w:t>
            </w:r>
          </w:p>
          <w:p>
            <w:pPr>
              <w:adjustRightInd w:val="0"/>
              <w:snapToGrid w:val="0"/>
              <w:spacing w:line="36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37</w:t>
            </w:r>
          </w:p>
        </w:tc>
        <w:tc>
          <w:tcPr>
            <w:tcW w:w="2633" w:type="dxa"/>
            <w:noWrap w:val="0"/>
            <w:vAlign w:val="center"/>
          </w:tcPr>
          <w:p>
            <w:pPr>
              <w:adjustRightInd w:val="0"/>
              <w:snapToGrid w:val="0"/>
              <w:spacing w:line="360" w:lineRule="exact"/>
              <w:ind w:firstLine="0"/>
              <w:jc w:val="center"/>
              <w:rPr>
                <w:spacing w:val="-6"/>
                <w:sz w:val="24"/>
              </w:rPr>
            </w:pPr>
            <w:r>
              <w:rPr>
                <w:rFonts w:hint="eastAsia"/>
                <w:spacing w:val="-6"/>
                <w:sz w:val="24"/>
              </w:rPr>
              <w:t>四川技能大赛—四川省第二届5G创新应用大赛</w:t>
            </w:r>
          </w:p>
        </w:tc>
        <w:tc>
          <w:tcPr>
            <w:tcW w:w="2910" w:type="dxa"/>
            <w:noWrap w:val="0"/>
            <w:vAlign w:val="center"/>
          </w:tcPr>
          <w:p>
            <w:pPr>
              <w:adjustRightInd w:val="0"/>
              <w:snapToGrid w:val="0"/>
              <w:spacing w:line="360" w:lineRule="exact"/>
              <w:ind w:firstLine="0"/>
              <w:jc w:val="center"/>
              <w:rPr>
                <w:sz w:val="24"/>
              </w:rPr>
            </w:pPr>
            <w:r>
              <w:rPr>
                <w:rFonts w:hint="eastAsia"/>
                <w:sz w:val="24"/>
              </w:rPr>
              <w:t>省通信管理局、人力资源社会保障厅、省总工会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四川通信行业职业技能鉴定中心、省职业技能鉴定指导中心</w:t>
            </w:r>
          </w:p>
        </w:tc>
        <w:tc>
          <w:tcPr>
            <w:tcW w:w="3116" w:type="dxa"/>
            <w:noWrap w:val="0"/>
            <w:vAlign w:val="center"/>
          </w:tcPr>
          <w:p>
            <w:pPr>
              <w:adjustRightInd w:val="0"/>
              <w:snapToGrid w:val="0"/>
              <w:spacing w:line="360" w:lineRule="exact"/>
              <w:ind w:firstLine="0"/>
              <w:jc w:val="center"/>
              <w:rPr>
                <w:sz w:val="24"/>
              </w:rPr>
            </w:pPr>
            <w:r>
              <w:rPr>
                <w:rFonts w:hint="eastAsia"/>
                <w:sz w:val="24"/>
              </w:rPr>
              <w:t>信息通信网络运营管理员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5-11月</w:t>
            </w:r>
          </w:p>
          <w:p>
            <w:pPr>
              <w:adjustRightInd w:val="0"/>
              <w:snapToGrid w:val="0"/>
              <w:spacing w:line="36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38</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四川技能大赛—全国消防行业职业技能大赛四川省选拔赛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四川省消防救援总队、</w:t>
            </w:r>
          </w:p>
          <w:p>
            <w:pPr>
              <w:adjustRightInd w:val="0"/>
              <w:snapToGrid w:val="0"/>
              <w:spacing w:line="360" w:lineRule="exact"/>
              <w:ind w:firstLine="0"/>
              <w:jc w:val="center"/>
              <w:rPr>
                <w:sz w:val="24"/>
              </w:rPr>
            </w:pPr>
            <w:r>
              <w:rPr>
                <w:rFonts w:hint="eastAsia"/>
                <w:sz w:val="24"/>
              </w:rPr>
              <w:t>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四川省消防救援总队</w:t>
            </w:r>
          </w:p>
        </w:tc>
        <w:tc>
          <w:tcPr>
            <w:tcW w:w="3116" w:type="dxa"/>
            <w:noWrap w:val="0"/>
            <w:vAlign w:val="center"/>
          </w:tcPr>
          <w:p>
            <w:pPr>
              <w:adjustRightInd w:val="0"/>
              <w:snapToGrid w:val="0"/>
              <w:spacing w:line="360" w:lineRule="exact"/>
              <w:ind w:firstLine="0"/>
              <w:jc w:val="center"/>
              <w:rPr>
                <w:sz w:val="24"/>
              </w:rPr>
            </w:pPr>
            <w:r>
              <w:rPr>
                <w:rFonts w:hint="eastAsia"/>
                <w:sz w:val="24"/>
              </w:rPr>
              <w:t>灭火战斗员、应急救援员、搜救犬训导员、消防装备维护员、消防设施操作员、消防通信员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39</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四川技能大赛—四川省第八届气象行业天气预报职业技能大赛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省气象局、人力资源社会保障厅、省总工会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省气象局</w:t>
            </w:r>
          </w:p>
        </w:tc>
        <w:tc>
          <w:tcPr>
            <w:tcW w:w="3116" w:type="dxa"/>
            <w:noWrap w:val="0"/>
            <w:vAlign w:val="center"/>
          </w:tcPr>
          <w:p>
            <w:pPr>
              <w:adjustRightInd w:val="0"/>
              <w:snapToGrid w:val="0"/>
              <w:spacing w:line="360" w:lineRule="exact"/>
              <w:ind w:firstLine="0"/>
              <w:jc w:val="center"/>
              <w:rPr>
                <w:sz w:val="24"/>
              </w:rPr>
            </w:pPr>
            <w:r>
              <w:rPr>
                <w:rFonts w:hint="eastAsia"/>
                <w:sz w:val="24"/>
              </w:rPr>
              <w:t>天气预报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40</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四川技能大赛—第二届川渝电力企业电力交易职业技能大赛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省发展改革委、省能源局、人力资源社会保障厅、省总工会、重庆市发展改革委、重庆市人力社保局、重庆市总工会</w:t>
            </w:r>
          </w:p>
        </w:tc>
        <w:tc>
          <w:tcPr>
            <w:tcW w:w="3401" w:type="dxa"/>
            <w:noWrap w:val="0"/>
            <w:vAlign w:val="center"/>
          </w:tcPr>
          <w:p>
            <w:pPr>
              <w:adjustRightInd w:val="0"/>
              <w:snapToGrid w:val="0"/>
              <w:spacing w:line="360" w:lineRule="exact"/>
              <w:ind w:firstLine="0"/>
              <w:jc w:val="center"/>
              <w:rPr>
                <w:sz w:val="24"/>
              </w:rPr>
            </w:pPr>
            <w:r>
              <w:rPr>
                <w:rFonts w:hint="eastAsia"/>
                <w:sz w:val="24"/>
              </w:rPr>
              <w:t>四川电力交易中心有限公司、重庆电力交易中心有限公司、四川省电力企业协会、重庆市配售电行业协会</w:t>
            </w:r>
          </w:p>
        </w:tc>
        <w:tc>
          <w:tcPr>
            <w:tcW w:w="3116" w:type="dxa"/>
            <w:noWrap w:val="0"/>
            <w:vAlign w:val="center"/>
          </w:tcPr>
          <w:p>
            <w:pPr>
              <w:adjustRightInd w:val="0"/>
              <w:snapToGrid w:val="0"/>
              <w:spacing w:line="360" w:lineRule="exact"/>
              <w:ind w:firstLine="0"/>
              <w:jc w:val="center"/>
              <w:rPr>
                <w:sz w:val="24"/>
              </w:rPr>
            </w:pPr>
            <w:r>
              <w:rPr>
                <w:rFonts w:hint="eastAsia"/>
                <w:sz w:val="24"/>
              </w:rPr>
              <w:t>电力交易员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9-10月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41</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四川技能大赛—四川能源企业职业技能大赛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省发展改革委、省能源局、人力资源社会保障厅、省总工会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省电力企业协会</w:t>
            </w:r>
          </w:p>
        </w:tc>
        <w:tc>
          <w:tcPr>
            <w:tcW w:w="3116" w:type="dxa"/>
            <w:noWrap w:val="0"/>
            <w:vAlign w:val="center"/>
          </w:tcPr>
          <w:p>
            <w:pPr>
              <w:adjustRightInd w:val="0"/>
              <w:snapToGrid w:val="0"/>
              <w:spacing w:line="360" w:lineRule="exact"/>
              <w:ind w:firstLine="0"/>
              <w:jc w:val="center"/>
              <w:rPr>
                <w:sz w:val="24"/>
              </w:rPr>
            </w:pPr>
            <w:r>
              <w:rPr>
                <w:rFonts w:hint="eastAsia"/>
                <w:sz w:val="24"/>
              </w:rPr>
              <w:t>送配电线路工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42</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四川技能大赛—2021年四川省中国石化系统职业技能大赛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西南石油局、西南油气分公司、人力资源社会保障厅、省总工会</w:t>
            </w:r>
          </w:p>
        </w:tc>
        <w:tc>
          <w:tcPr>
            <w:tcW w:w="3401" w:type="dxa"/>
            <w:noWrap w:val="0"/>
            <w:vAlign w:val="center"/>
          </w:tcPr>
          <w:p>
            <w:pPr>
              <w:adjustRightInd w:val="0"/>
              <w:snapToGrid w:val="0"/>
              <w:spacing w:line="360" w:lineRule="exact"/>
              <w:ind w:firstLine="0"/>
              <w:jc w:val="center"/>
              <w:rPr>
                <w:sz w:val="24"/>
              </w:rPr>
            </w:pPr>
            <w:r>
              <w:rPr>
                <w:rFonts w:hint="eastAsia"/>
                <w:sz w:val="24"/>
              </w:rPr>
              <w:t>西南油气分公司采气一厂、中石化广元天然气净化有限公司</w:t>
            </w:r>
          </w:p>
        </w:tc>
        <w:tc>
          <w:tcPr>
            <w:tcW w:w="3116" w:type="dxa"/>
            <w:noWrap w:val="0"/>
            <w:vAlign w:val="center"/>
          </w:tcPr>
          <w:p>
            <w:pPr>
              <w:adjustRightInd w:val="0"/>
              <w:snapToGrid w:val="0"/>
              <w:spacing w:line="360" w:lineRule="exact"/>
              <w:ind w:firstLine="0"/>
              <w:jc w:val="center"/>
              <w:rPr>
                <w:sz w:val="24"/>
              </w:rPr>
            </w:pPr>
            <w:r>
              <w:rPr>
                <w:rFonts w:hint="eastAsia"/>
                <w:sz w:val="24"/>
              </w:rPr>
              <w:t>采输气仪表工、天然气净化操作工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43</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四川技能大赛—中石油西南油气田分公司职业技能大赛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西南油气田分公司、人力资源社会保障厅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中国石油西南油气田分公司输气管理处</w:t>
            </w:r>
          </w:p>
        </w:tc>
        <w:tc>
          <w:tcPr>
            <w:tcW w:w="3116" w:type="dxa"/>
            <w:noWrap w:val="0"/>
            <w:vAlign w:val="center"/>
          </w:tcPr>
          <w:p>
            <w:pPr>
              <w:adjustRightInd w:val="0"/>
              <w:snapToGrid w:val="0"/>
              <w:spacing w:line="360" w:lineRule="exact"/>
              <w:ind w:firstLine="0"/>
              <w:jc w:val="center"/>
              <w:rPr>
                <w:sz w:val="24"/>
              </w:rPr>
            </w:pPr>
            <w:r>
              <w:rPr>
                <w:rFonts w:hint="eastAsia"/>
                <w:sz w:val="24"/>
              </w:rPr>
              <w:t>输气工、油气管道保护工、仪表工(采输气仪表工、仪表维修工) </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5-10月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44</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四川技能大赛—四川省文旅产业餐厅客房服务大赛</w:t>
            </w:r>
          </w:p>
        </w:tc>
        <w:tc>
          <w:tcPr>
            <w:tcW w:w="2910" w:type="dxa"/>
            <w:noWrap w:val="0"/>
            <w:vAlign w:val="center"/>
          </w:tcPr>
          <w:p>
            <w:pPr>
              <w:adjustRightInd w:val="0"/>
              <w:snapToGrid w:val="0"/>
              <w:spacing w:line="360" w:lineRule="exact"/>
              <w:ind w:firstLine="0"/>
              <w:jc w:val="center"/>
              <w:rPr>
                <w:sz w:val="24"/>
              </w:rPr>
            </w:pPr>
            <w:r>
              <w:rPr>
                <w:rFonts w:hint="eastAsia"/>
                <w:sz w:val="24"/>
              </w:rPr>
              <w:t>四川旅投集团有限责任公司、人力资源社会保障厅</w:t>
            </w: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四川旅投教育投资有限责任公司</w:t>
            </w:r>
          </w:p>
        </w:tc>
        <w:tc>
          <w:tcPr>
            <w:tcW w:w="3116" w:type="dxa"/>
            <w:noWrap w:val="0"/>
            <w:vAlign w:val="center"/>
          </w:tcPr>
          <w:p>
            <w:pPr>
              <w:adjustRightInd w:val="0"/>
              <w:snapToGrid w:val="0"/>
              <w:spacing w:line="360" w:lineRule="exact"/>
              <w:ind w:firstLine="0"/>
              <w:jc w:val="center"/>
              <w:rPr>
                <w:sz w:val="24"/>
              </w:rPr>
            </w:pPr>
            <w:r>
              <w:rPr>
                <w:rFonts w:hint="eastAsia"/>
                <w:sz w:val="24"/>
              </w:rPr>
              <w:t>餐厅服务员、客房服务员、前厅服务员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45</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四川技能大赛—中国航天科工在川企业联合职业技能大赛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宏华集团有限公司、人力资源社会保障厅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四川宏华石油设备有限公司、四川宏华电气有限责任公司</w:t>
            </w:r>
          </w:p>
        </w:tc>
        <w:tc>
          <w:tcPr>
            <w:tcW w:w="3116" w:type="dxa"/>
            <w:noWrap w:val="0"/>
            <w:vAlign w:val="center"/>
          </w:tcPr>
          <w:p>
            <w:pPr>
              <w:adjustRightInd w:val="0"/>
              <w:snapToGrid w:val="0"/>
              <w:spacing w:line="360" w:lineRule="exact"/>
              <w:ind w:firstLine="0"/>
              <w:jc w:val="center"/>
              <w:rPr>
                <w:sz w:val="24"/>
              </w:rPr>
            </w:pPr>
            <w:r>
              <w:rPr>
                <w:rFonts w:hint="eastAsia"/>
                <w:sz w:val="24"/>
              </w:rPr>
              <w:t>数控车工、数控铣工、焊工、电工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4-10月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46</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四川技能大赛—2021年四川省航空机务职业技能大赛</w:t>
            </w:r>
          </w:p>
        </w:tc>
        <w:tc>
          <w:tcPr>
            <w:tcW w:w="2910" w:type="dxa"/>
            <w:noWrap w:val="0"/>
            <w:vAlign w:val="center"/>
          </w:tcPr>
          <w:p>
            <w:pPr>
              <w:adjustRightInd w:val="0"/>
              <w:snapToGrid w:val="0"/>
              <w:spacing w:line="360" w:lineRule="exact"/>
              <w:ind w:firstLine="0"/>
              <w:jc w:val="center"/>
              <w:rPr>
                <w:sz w:val="24"/>
              </w:rPr>
            </w:pPr>
            <w:r>
              <w:rPr>
                <w:rFonts w:hint="eastAsia"/>
                <w:sz w:val="24"/>
              </w:rPr>
              <w:t>成都飞机工业（集团）有限责任公司、人力资源社会保障厅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成都飞机工业（集团）有限责任公司、四川航空</w:t>
            </w:r>
          </w:p>
        </w:tc>
        <w:tc>
          <w:tcPr>
            <w:tcW w:w="3116" w:type="dxa"/>
            <w:noWrap w:val="0"/>
            <w:vAlign w:val="center"/>
          </w:tcPr>
          <w:p>
            <w:pPr>
              <w:adjustRightInd w:val="0"/>
              <w:snapToGrid w:val="0"/>
              <w:spacing w:line="360" w:lineRule="exact"/>
              <w:ind w:firstLine="0"/>
              <w:jc w:val="center"/>
              <w:rPr>
                <w:sz w:val="24"/>
              </w:rPr>
            </w:pPr>
            <w:r>
              <w:rPr>
                <w:rFonts w:hint="eastAsia"/>
                <w:sz w:val="24"/>
              </w:rPr>
              <w:t>航空机务</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47</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四川技能大赛—CAD机械设计全国邀请赛</w:t>
            </w:r>
          </w:p>
        </w:tc>
        <w:tc>
          <w:tcPr>
            <w:tcW w:w="2910" w:type="dxa"/>
            <w:noWrap w:val="0"/>
            <w:vAlign w:val="center"/>
          </w:tcPr>
          <w:p>
            <w:pPr>
              <w:adjustRightInd w:val="0"/>
              <w:snapToGrid w:val="0"/>
              <w:spacing w:line="360" w:lineRule="exact"/>
              <w:ind w:firstLine="0"/>
              <w:jc w:val="center"/>
              <w:rPr>
                <w:sz w:val="24"/>
              </w:rPr>
            </w:pPr>
            <w:r>
              <w:rPr>
                <w:rFonts w:hint="eastAsia"/>
                <w:sz w:val="24"/>
              </w:rPr>
              <w:t>成都飞机工业（集团）有限责任公司、人力资源社会保障厅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成都飞机工业（集团）有限责任公司</w:t>
            </w:r>
          </w:p>
        </w:tc>
        <w:tc>
          <w:tcPr>
            <w:tcW w:w="3116" w:type="dxa"/>
            <w:noWrap w:val="0"/>
            <w:vAlign w:val="center"/>
          </w:tcPr>
          <w:p>
            <w:pPr>
              <w:adjustRightInd w:val="0"/>
              <w:snapToGrid w:val="0"/>
              <w:spacing w:line="360" w:lineRule="exact"/>
              <w:ind w:firstLine="0"/>
              <w:jc w:val="center"/>
              <w:rPr>
                <w:sz w:val="24"/>
              </w:rPr>
            </w:pPr>
            <w:r>
              <w:rPr>
                <w:rFonts w:hint="eastAsia"/>
                <w:sz w:val="24"/>
              </w:rPr>
              <w:t>CAD机械设计</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48</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四川技能大赛—“宽窄杯”第四届职业烟草制品购销员技能竞赛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四川中烟工业有限责任公司、人力资源社会保障厅</w:t>
            </w:r>
          </w:p>
        </w:tc>
        <w:tc>
          <w:tcPr>
            <w:tcW w:w="3401" w:type="dxa"/>
            <w:noWrap w:val="0"/>
            <w:vAlign w:val="center"/>
          </w:tcPr>
          <w:p>
            <w:pPr>
              <w:adjustRightInd w:val="0"/>
              <w:snapToGrid w:val="0"/>
              <w:spacing w:line="360" w:lineRule="exact"/>
              <w:ind w:firstLine="0"/>
              <w:jc w:val="center"/>
              <w:rPr>
                <w:sz w:val="24"/>
              </w:rPr>
            </w:pPr>
            <w:r>
              <w:rPr>
                <w:rFonts w:hint="eastAsia"/>
                <w:sz w:val="24"/>
              </w:rPr>
              <w:t>四川中烟工业有限责任公司</w:t>
            </w:r>
          </w:p>
        </w:tc>
        <w:tc>
          <w:tcPr>
            <w:tcW w:w="3116" w:type="dxa"/>
            <w:noWrap w:val="0"/>
            <w:vAlign w:val="center"/>
          </w:tcPr>
          <w:p>
            <w:pPr>
              <w:adjustRightInd w:val="0"/>
              <w:snapToGrid w:val="0"/>
              <w:spacing w:line="360" w:lineRule="exact"/>
              <w:ind w:firstLine="0"/>
              <w:jc w:val="center"/>
              <w:rPr>
                <w:sz w:val="24"/>
              </w:rPr>
            </w:pPr>
            <w:r>
              <w:rPr>
                <w:rFonts w:hint="eastAsia"/>
                <w:sz w:val="24"/>
              </w:rPr>
              <w:t>烟草制品购销员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省级一类</w:t>
            </w:r>
          </w:p>
        </w:tc>
        <w:tc>
          <w:tcPr>
            <w:tcW w:w="1180" w:type="dxa"/>
            <w:noWrap w:val="0"/>
            <w:vAlign w:val="center"/>
          </w:tcPr>
          <w:p>
            <w:pPr>
              <w:adjustRightInd w:val="0"/>
              <w:snapToGrid w:val="0"/>
              <w:spacing w:line="360" w:lineRule="exact"/>
              <w:ind w:firstLine="0"/>
              <w:jc w:val="center"/>
              <w:rPr>
                <w:sz w:val="24"/>
              </w:rPr>
            </w:pPr>
            <w:r>
              <w:rPr>
                <w:rFonts w:hint="eastAsia"/>
                <w:sz w:val="24"/>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49</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四川技能大赛—四川省茶艺职业技能竞赛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省职业技能鉴定指导中心、达州市人力资源社会保障局</w:t>
            </w: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达州技师学院、达州职业技术学院</w:t>
            </w:r>
          </w:p>
        </w:tc>
        <w:tc>
          <w:tcPr>
            <w:tcW w:w="3116" w:type="dxa"/>
            <w:noWrap w:val="0"/>
            <w:vAlign w:val="center"/>
          </w:tcPr>
          <w:p>
            <w:pPr>
              <w:adjustRightInd w:val="0"/>
              <w:snapToGrid w:val="0"/>
              <w:spacing w:line="360" w:lineRule="exact"/>
              <w:ind w:firstLine="0"/>
              <w:jc w:val="center"/>
              <w:rPr>
                <w:sz w:val="24"/>
              </w:rPr>
            </w:pPr>
            <w:r>
              <w:rPr>
                <w:rFonts w:hint="eastAsia"/>
                <w:sz w:val="24"/>
              </w:rPr>
              <w:t>茶艺师、评茶员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7月-11月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50</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四川技能大赛—“中铁八局杯”工程测量员职业技能竞赛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中铁八局集团有限公司、省职业技能鉴定指导中心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中铁八局集团有限公司</w:t>
            </w:r>
          </w:p>
        </w:tc>
        <w:tc>
          <w:tcPr>
            <w:tcW w:w="3116" w:type="dxa"/>
            <w:noWrap w:val="0"/>
            <w:vAlign w:val="center"/>
          </w:tcPr>
          <w:p>
            <w:pPr>
              <w:adjustRightInd w:val="0"/>
              <w:snapToGrid w:val="0"/>
              <w:spacing w:line="360" w:lineRule="exact"/>
              <w:ind w:firstLine="0"/>
              <w:jc w:val="center"/>
              <w:rPr>
                <w:sz w:val="24"/>
              </w:rPr>
            </w:pPr>
            <w:r>
              <w:rPr>
                <w:rFonts w:hint="eastAsia"/>
                <w:sz w:val="24"/>
              </w:rPr>
              <w:t>工程测量员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7-8月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51</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四川技能大赛—中铁二局员工职业技能竞赛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中铁二局集团有限公司、省职业技能鉴定指导中心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中铁二局集团有限公司城通分公司</w:t>
            </w:r>
          </w:p>
        </w:tc>
        <w:tc>
          <w:tcPr>
            <w:tcW w:w="3116" w:type="dxa"/>
            <w:noWrap w:val="0"/>
            <w:vAlign w:val="center"/>
          </w:tcPr>
          <w:p>
            <w:pPr>
              <w:adjustRightInd w:val="0"/>
              <w:snapToGrid w:val="0"/>
              <w:spacing w:line="360" w:lineRule="exact"/>
              <w:ind w:firstLine="0"/>
              <w:jc w:val="center"/>
              <w:rPr>
                <w:sz w:val="24"/>
              </w:rPr>
            </w:pPr>
            <w:r>
              <w:rPr>
                <w:rFonts w:hint="eastAsia"/>
                <w:sz w:val="24"/>
              </w:rPr>
              <w:t>筑路工（盾构机操作工）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52</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四川技能大赛—中国东方电气集团有限公司首届职工职业技能竞赛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中国东方电气集团有限公司、省职业技能鉴定指导中心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东方电机有限公司</w:t>
            </w:r>
          </w:p>
        </w:tc>
        <w:tc>
          <w:tcPr>
            <w:tcW w:w="3116" w:type="dxa"/>
            <w:noWrap w:val="0"/>
            <w:vAlign w:val="center"/>
          </w:tcPr>
          <w:p>
            <w:pPr>
              <w:adjustRightInd w:val="0"/>
              <w:snapToGrid w:val="0"/>
              <w:spacing w:line="360" w:lineRule="exact"/>
              <w:ind w:firstLine="0"/>
              <w:jc w:val="center"/>
              <w:rPr>
                <w:spacing w:val="-6"/>
                <w:sz w:val="24"/>
              </w:rPr>
            </w:pPr>
            <w:r>
              <w:rPr>
                <w:rFonts w:hint="eastAsia"/>
                <w:spacing w:val="-6"/>
                <w:sz w:val="24"/>
              </w:rPr>
              <w:t>电焊工、数控铣工、工具钳工、维修电工、无损检测、定子铁芯装配工、汽轮机装配工、冷作工、风电装调工、核电冷作工、堆内构件装配工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9"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53</w:t>
            </w:r>
          </w:p>
        </w:tc>
        <w:tc>
          <w:tcPr>
            <w:tcW w:w="2633" w:type="dxa"/>
            <w:noWrap w:val="0"/>
            <w:vAlign w:val="center"/>
          </w:tcPr>
          <w:p>
            <w:pPr>
              <w:adjustRightInd w:val="0"/>
              <w:snapToGrid w:val="0"/>
              <w:spacing w:line="360" w:lineRule="exact"/>
              <w:ind w:firstLine="0"/>
              <w:jc w:val="center"/>
              <w:rPr>
                <w:spacing w:val="-6"/>
                <w:sz w:val="24"/>
              </w:rPr>
            </w:pPr>
            <w:r>
              <w:rPr>
                <w:rFonts w:hint="eastAsia"/>
                <w:spacing w:val="-6"/>
                <w:sz w:val="24"/>
              </w:rPr>
              <w:t>四川技能大赛—2021年攀钢集团职工技能竞赛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攀钢集团有限公司、省职业技能鉴定指导中心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攀钢集团有限公司</w:t>
            </w:r>
          </w:p>
        </w:tc>
        <w:tc>
          <w:tcPr>
            <w:tcW w:w="3116" w:type="dxa"/>
            <w:noWrap w:val="0"/>
            <w:vAlign w:val="center"/>
          </w:tcPr>
          <w:p>
            <w:pPr>
              <w:adjustRightInd w:val="0"/>
              <w:snapToGrid w:val="0"/>
              <w:spacing w:line="360" w:lineRule="exact"/>
              <w:ind w:firstLine="0"/>
              <w:jc w:val="center"/>
              <w:rPr>
                <w:sz w:val="24"/>
              </w:rPr>
            </w:pPr>
            <w:r>
              <w:rPr>
                <w:rFonts w:hint="eastAsia"/>
                <w:sz w:val="24"/>
              </w:rPr>
              <w:t>焊工（电焊工）、炼钢浇铸工（连铸工）、炼焦工（干法熄焦工）、专用车辆驾驶员（矿用重型汽车司机）、轨道列车司机（内燃机车司机）、设备点检员（机械设备点检员）、道路客运汽车驾驶员、炼钢工（电炉炼钢工）、钛冶炼工（海绵钛还原蒸馏工）、铁合金湿法冶炼工（钒铁沉淀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6-11月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54</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四川技能大赛—川渝电子竞技职业技能竞赛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四川体育集团有限公司、省体育产业联合会、省职业技能鉴定指导中心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四川省摩立斯电竞科技有限</w:t>
            </w:r>
          </w:p>
          <w:p>
            <w:pPr>
              <w:adjustRightInd w:val="0"/>
              <w:snapToGrid w:val="0"/>
              <w:spacing w:line="360" w:lineRule="exact"/>
              <w:ind w:firstLine="0"/>
              <w:jc w:val="center"/>
              <w:rPr>
                <w:sz w:val="24"/>
              </w:rPr>
            </w:pPr>
            <w:r>
              <w:rPr>
                <w:rFonts w:hint="eastAsia"/>
                <w:sz w:val="24"/>
              </w:rPr>
              <w:t>公司</w:t>
            </w:r>
          </w:p>
        </w:tc>
        <w:tc>
          <w:tcPr>
            <w:tcW w:w="3116" w:type="dxa"/>
            <w:noWrap w:val="0"/>
            <w:vAlign w:val="center"/>
          </w:tcPr>
          <w:p>
            <w:pPr>
              <w:adjustRightInd w:val="0"/>
              <w:snapToGrid w:val="0"/>
              <w:spacing w:line="360" w:lineRule="exact"/>
              <w:ind w:firstLine="0"/>
              <w:jc w:val="center"/>
              <w:rPr>
                <w:sz w:val="24"/>
              </w:rPr>
            </w:pPr>
            <w:r>
              <w:rPr>
                <w:rFonts w:hint="eastAsia"/>
                <w:sz w:val="24"/>
              </w:rPr>
              <w:t>电子竞技员、电子竞技</w:t>
            </w:r>
          </w:p>
          <w:p>
            <w:pPr>
              <w:adjustRightInd w:val="0"/>
              <w:snapToGrid w:val="0"/>
              <w:spacing w:line="360" w:lineRule="exact"/>
              <w:ind w:firstLine="0"/>
              <w:jc w:val="center"/>
              <w:rPr>
                <w:sz w:val="24"/>
              </w:rPr>
            </w:pPr>
            <w:r>
              <w:rPr>
                <w:rFonts w:hint="eastAsia"/>
                <w:sz w:val="24"/>
              </w:rPr>
              <w:t>运营师</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6-10月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55</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四川技能大赛—2021年四川省体育场馆运营管理技能竞赛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四川体育产业联合会、省职业技能鉴定指导中心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省体育场馆协会</w:t>
            </w:r>
          </w:p>
        </w:tc>
        <w:tc>
          <w:tcPr>
            <w:tcW w:w="3116" w:type="dxa"/>
            <w:noWrap w:val="0"/>
            <w:vAlign w:val="center"/>
          </w:tcPr>
          <w:p>
            <w:pPr>
              <w:adjustRightInd w:val="0"/>
              <w:snapToGrid w:val="0"/>
              <w:spacing w:line="360" w:lineRule="exact"/>
              <w:ind w:firstLine="0"/>
              <w:jc w:val="center"/>
              <w:rPr>
                <w:sz w:val="24"/>
              </w:rPr>
            </w:pPr>
            <w:r>
              <w:rPr>
                <w:rFonts w:hint="eastAsia"/>
                <w:sz w:val="24"/>
              </w:rPr>
              <w:t>体育场馆运营管理师</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3-6月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56</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四川技能大赛—2021年四川省汽车行业职业技能竞赛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省汽车产业协会、省职业技能鉴定指导中心、省机电冶煤工会</w:t>
            </w:r>
          </w:p>
        </w:tc>
        <w:tc>
          <w:tcPr>
            <w:tcW w:w="3401" w:type="dxa"/>
            <w:noWrap w:val="0"/>
            <w:vAlign w:val="center"/>
          </w:tcPr>
          <w:p>
            <w:pPr>
              <w:adjustRightInd w:val="0"/>
              <w:snapToGrid w:val="0"/>
              <w:spacing w:line="360" w:lineRule="exact"/>
              <w:ind w:firstLine="0"/>
              <w:jc w:val="center"/>
              <w:rPr>
                <w:sz w:val="24"/>
              </w:rPr>
            </w:pPr>
            <w:r>
              <w:rPr>
                <w:rFonts w:hint="eastAsia"/>
                <w:sz w:val="24"/>
              </w:rPr>
              <w:t>四川工程职业技术学院、四川交通职业技术学院、成都市技师学院、宜宾职业技术学院</w:t>
            </w:r>
          </w:p>
        </w:tc>
        <w:tc>
          <w:tcPr>
            <w:tcW w:w="3116" w:type="dxa"/>
            <w:noWrap w:val="0"/>
            <w:vAlign w:val="center"/>
          </w:tcPr>
          <w:p>
            <w:pPr>
              <w:adjustRightInd w:val="0"/>
              <w:snapToGrid w:val="0"/>
              <w:spacing w:line="360" w:lineRule="exact"/>
              <w:ind w:firstLine="0"/>
              <w:jc w:val="center"/>
              <w:rPr>
                <w:sz w:val="24"/>
              </w:rPr>
            </w:pPr>
            <w:r>
              <w:rPr>
                <w:rFonts w:hint="eastAsia"/>
                <w:sz w:val="24"/>
              </w:rPr>
              <w:t>汽车装调工、汽车维修工、服务机器人应用技术员、模具工、焊工、新能源汽车关键技术（机动车检测工）</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4-10月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57</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四川技能大赛—多媒体作品制作员、5G+MR资源开发技能竞赛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省计算机学会、省职业技能鉴定指导中心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四川城市职业学院</w:t>
            </w:r>
          </w:p>
        </w:tc>
        <w:tc>
          <w:tcPr>
            <w:tcW w:w="3116" w:type="dxa"/>
            <w:noWrap w:val="0"/>
            <w:vAlign w:val="center"/>
          </w:tcPr>
          <w:p>
            <w:pPr>
              <w:adjustRightInd w:val="0"/>
              <w:snapToGrid w:val="0"/>
              <w:spacing w:line="360" w:lineRule="exact"/>
              <w:ind w:firstLine="0"/>
              <w:jc w:val="center"/>
              <w:rPr>
                <w:sz w:val="24"/>
              </w:rPr>
            </w:pPr>
            <w:r>
              <w:rPr>
                <w:rFonts w:hint="eastAsia"/>
                <w:sz w:val="24"/>
              </w:rPr>
              <w:t>多媒体作品制作员、</w:t>
            </w:r>
          </w:p>
          <w:p>
            <w:pPr>
              <w:adjustRightInd w:val="0"/>
              <w:snapToGrid w:val="0"/>
              <w:spacing w:line="360" w:lineRule="exact"/>
              <w:ind w:firstLine="0"/>
              <w:jc w:val="center"/>
              <w:rPr>
                <w:sz w:val="24"/>
              </w:rPr>
            </w:pPr>
            <w:r>
              <w:rPr>
                <w:rFonts w:hint="eastAsia"/>
                <w:sz w:val="24"/>
              </w:rPr>
              <w:t>计算机程序设计员(5G+MR资源开发)</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58</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四川技能大赛—2021年四川省土木工程无损检测技术竞赛</w:t>
            </w:r>
          </w:p>
        </w:tc>
        <w:tc>
          <w:tcPr>
            <w:tcW w:w="2910" w:type="dxa"/>
            <w:noWrap w:val="0"/>
            <w:vAlign w:val="center"/>
          </w:tcPr>
          <w:p>
            <w:pPr>
              <w:adjustRightInd w:val="0"/>
              <w:snapToGrid w:val="0"/>
              <w:spacing w:line="360" w:lineRule="exact"/>
              <w:ind w:firstLine="0"/>
              <w:jc w:val="center"/>
              <w:rPr>
                <w:sz w:val="24"/>
              </w:rPr>
            </w:pPr>
            <w:r>
              <w:rPr>
                <w:rFonts w:hint="eastAsia"/>
                <w:sz w:val="24"/>
              </w:rPr>
              <w:t>省公路学会、省职业技能鉴定指导中心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四川交通职业技术学院</w:t>
            </w:r>
          </w:p>
        </w:tc>
        <w:tc>
          <w:tcPr>
            <w:tcW w:w="3116" w:type="dxa"/>
            <w:noWrap w:val="0"/>
            <w:vAlign w:val="center"/>
          </w:tcPr>
          <w:p>
            <w:pPr>
              <w:adjustRightInd w:val="0"/>
              <w:snapToGrid w:val="0"/>
              <w:spacing w:line="360" w:lineRule="exact"/>
              <w:ind w:firstLine="0"/>
              <w:jc w:val="center"/>
              <w:rPr>
                <w:sz w:val="24"/>
              </w:rPr>
            </w:pPr>
            <w:r>
              <w:rPr>
                <w:rFonts w:hint="eastAsia"/>
                <w:sz w:val="24"/>
              </w:rPr>
              <w:t>无损检测员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59</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四川技能大赛—车联网（智能网联汽车）技术与应用竞赛</w:t>
            </w:r>
          </w:p>
        </w:tc>
        <w:tc>
          <w:tcPr>
            <w:tcW w:w="2910" w:type="dxa"/>
            <w:noWrap w:val="0"/>
            <w:vAlign w:val="center"/>
          </w:tcPr>
          <w:p>
            <w:pPr>
              <w:adjustRightInd w:val="0"/>
              <w:snapToGrid w:val="0"/>
              <w:spacing w:line="360" w:lineRule="exact"/>
              <w:ind w:firstLine="0"/>
              <w:jc w:val="center"/>
              <w:rPr>
                <w:sz w:val="24"/>
              </w:rPr>
            </w:pPr>
            <w:r>
              <w:rPr>
                <w:rFonts w:hint="eastAsia"/>
                <w:sz w:val="24"/>
              </w:rPr>
              <w:t>省通信学会、省职业技能鉴定指导中心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四川交通职业技术学院</w:t>
            </w:r>
          </w:p>
        </w:tc>
        <w:tc>
          <w:tcPr>
            <w:tcW w:w="3116" w:type="dxa"/>
            <w:noWrap w:val="0"/>
            <w:vAlign w:val="center"/>
          </w:tcPr>
          <w:p>
            <w:pPr>
              <w:adjustRightInd w:val="0"/>
              <w:snapToGrid w:val="0"/>
              <w:spacing w:line="360" w:lineRule="exact"/>
              <w:ind w:firstLine="0"/>
              <w:jc w:val="center"/>
              <w:rPr>
                <w:sz w:val="24"/>
              </w:rPr>
            </w:pPr>
            <w:r>
              <w:rPr>
                <w:rFonts w:hint="eastAsia"/>
                <w:sz w:val="24"/>
              </w:rPr>
              <w:t>计算机软件技术人员、计算机网络技术人员、通信工程技术人员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4-8月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60</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四川技能大赛—四川省首届物流与供应链行业技能竞赛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省现代物流协会、省职业技能鉴定指导中心</w:t>
            </w:r>
          </w:p>
        </w:tc>
        <w:tc>
          <w:tcPr>
            <w:tcW w:w="3401" w:type="dxa"/>
            <w:noWrap w:val="0"/>
            <w:vAlign w:val="center"/>
          </w:tcPr>
          <w:p>
            <w:pPr>
              <w:adjustRightInd w:val="0"/>
              <w:snapToGrid w:val="0"/>
              <w:spacing w:line="360" w:lineRule="exact"/>
              <w:ind w:firstLine="0"/>
              <w:jc w:val="center"/>
              <w:rPr>
                <w:spacing w:val="-6"/>
                <w:sz w:val="24"/>
              </w:rPr>
            </w:pPr>
            <w:r>
              <w:rPr>
                <w:rFonts w:hint="eastAsia"/>
                <w:spacing w:val="-6"/>
                <w:sz w:val="24"/>
              </w:rPr>
              <w:t>一汽物流、民生物流、东方物流、四川交通职业技术学院</w:t>
            </w:r>
          </w:p>
        </w:tc>
        <w:tc>
          <w:tcPr>
            <w:tcW w:w="3116" w:type="dxa"/>
            <w:noWrap w:val="0"/>
            <w:vAlign w:val="center"/>
          </w:tcPr>
          <w:p>
            <w:pPr>
              <w:adjustRightInd w:val="0"/>
              <w:snapToGrid w:val="0"/>
              <w:spacing w:line="360" w:lineRule="exact"/>
              <w:ind w:firstLine="0"/>
              <w:jc w:val="center"/>
              <w:rPr>
                <w:spacing w:val="-6"/>
                <w:sz w:val="24"/>
              </w:rPr>
            </w:pPr>
            <w:r>
              <w:rPr>
                <w:rFonts w:hint="eastAsia"/>
                <w:spacing w:val="-6"/>
                <w:sz w:val="24"/>
              </w:rPr>
              <w:t>龙门吊作业、 正面吊作业、叉车作业、货物码垛上架作业</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4-10月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61</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四川技能大赛—四川省特种设备检验及电梯维修职业技能竞赛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省特种设备检验检测协会、省职业技能鉴定指导中心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省特种设备检验检测协会</w:t>
            </w:r>
          </w:p>
        </w:tc>
        <w:tc>
          <w:tcPr>
            <w:tcW w:w="3116" w:type="dxa"/>
            <w:noWrap w:val="0"/>
            <w:vAlign w:val="center"/>
          </w:tcPr>
          <w:p>
            <w:pPr>
              <w:adjustRightInd w:val="0"/>
              <w:snapToGrid w:val="0"/>
              <w:spacing w:line="360" w:lineRule="exact"/>
              <w:ind w:firstLine="0"/>
              <w:jc w:val="center"/>
              <w:rPr>
                <w:sz w:val="24"/>
              </w:rPr>
            </w:pPr>
            <w:r>
              <w:rPr>
                <w:rFonts w:hint="eastAsia"/>
                <w:sz w:val="24"/>
              </w:rPr>
              <w:t>电梯安装维修工、无损检测、电梯检验人员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7-11月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62</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四川技能大赛—四川省首届服装和鞋类设计师职业技能竞赛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省皮革行业协会、省服装行业</w:t>
            </w:r>
            <w:r>
              <w:rPr>
                <w:rFonts w:hint="eastAsia"/>
                <w:spacing w:val="-6"/>
                <w:sz w:val="24"/>
              </w:rPr>
              <w:t>协会、省职业技能鉴定指导中心、省轻化纺工会</w:t>
            </w:r>
          </w:p>
        </w:tc>
        <w:tc>
          <w:tcPr>
            <w:tcW w:w="3401" w:type="dxa"/>
            <w:noWrap w:val="0"/>
            <w:vAlign w:val="center"/>
          </w:tcPr>
          <w:p>
            <w:pPr>
              <w:adjustRightInd w:val="0"/>
              <w:snapToGrid w:val="0"/>
              <w:spacing w:line="360" w:lineRule="exact"/>
              <w:ind w:firstLine="0"/>
              <w:jc w:val="center"/>
              <w:rPr>
                <w:sz w:val="24"/>
              </w:rPr>
            </w:pPr>
            <w:r>
              <w:rPr>
                <w:rFonts w:hint="eastAsia"/>
                <w:sz w:val="24"/>
              </w:rPr>
              <w:t>双流区总工会、汇都商贸城</w:t>
            </w:r>
          </w:p>
        </w:tc>
        <w:tc>
          <w:tcPr>
            <w:tcW w:w="3116" w:type="dxa"/>
            <w:noWrap w:val="0"/>
            <w:vAlign w:val="center"/>
          </w:tcPr>
          <w:p>
            <w:pPr>
              <w:adjustRightInd w:val="0"/>
              <w:snapToGrid w:val="0"/>
              <w:spacing w:line="360" w:lineRule="exact"/>
              <w:ind w:firstLine="0"/>
              <w:jc w:val="center"/>
              <w:rPr>
                <w:sz w:val="24"/>
              </w:rPr>
            </w:pPr>
            <w:r>
              <w:rPr>
                <w:rFonts w:hint="eastAsia"/>
                <w:sz w:val="24"/>
              </w:rPr>
              <w:t>服装设计师、鞋类设计师</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exact"/>
          <w:jc w:val="center"/>
        </w:trPr>
        <w:tc>
          <w:tcPr>
            <w:tcW w:w="611" w:type="dxa"/>
            <w:noWrap w:val="0"/>
            <w:vAlign w:val="center"/>
          </w:tcPr>
          <w:p>
            <w:pPr>
              <w:adjustRightInd w:val="0"/>
              <w:snapToGrid w:val="0"/>
              <w:spacing w:line="240" w:lineRule="auto"/>
              <w:ind w:firstLine="0"/>
              <w:jc w:val="center"/>
              <w:rPr>
                <w:rFonts w:hint="eastAsia"/>
                <w:sz w:val="24"/>
              </w:rPr>
            </w:pPr>
            <w:r>
              <w:rPr>
                <w:rFonts w:hint="eastAsia"/>
                <w:sz w:val="24"/>
              </w:rPr>
              <w:t>63</w:t>
            </w:r>
          </w:p>
        </w:tc>
        <w:tc>
          <w:tcPr>
            <w:tcW w:w="2633" w:type="dxa"/>
            <w:noWrap w:val="0"/>
            <w:vAlign w:val="center"/>
          </w:tcPr>
          <w:p>
            <w:pPr>
              <w:adjustRightInd w:val="0"/>
              <w:snapToGrid w:val="0"/>
              <w:spacing w:line="240" w:lineRule="auto"/>
              <w:ind w:firstLine="0"/>
              <w:jc w:val="center"/>
              <w:rPr>
                <w:sz w:val="24"/>
              </w:rPr>
            </w:pPr>
            <w:r>
              <w:rPr>
                <w:rFonts w:hint="eastAsia"/>
                <w:sz w:val="24"/>
              </w:rPr>
              <w:t>四川技能大赛—四川省安全培训实操教学技能竞赛</w:t>
            </w:r>
          </w:p>
        </w:tc>
        <w:tc>
          <w:tcPr>
            <w:tcW w:w="2910" w:type="dxa"/>
            <w:noWrap w:val="0"/>
            <w:vAlign w:val="center"/>
          </w:tcPr>
          <w:p>
            <w:pPr>
              <w:adjustRightInd w:val="0"/>
              <w:snapToGrid w:val="0"/>
              <w:spacing w:line="240" w:lineRule="auto"/>
              <w:ind w:firstLine="0"/>
              <w:jc w:val="center"/>
              <w:rPr>
                <w:sz w:val="24"/>
              </w:rPr>
            </w:pPr>
            <w:r>
              <w:rPr>
                <w:rFonts w:hint="eastAsia"/>
                <w:sz w:val="24"/>
              </w:rPr>
              <w:t>省安全生产培训协会、省职业技能鉴定指导中心</w:t>
            </w:r>
          </w:p>
        </w:tc>
        <w:tc>
          <w:tcPr>
            <w:tcW w:w="3401" w:type="dxa"/>
            <w:noWrap w:val="0"/>
            <w:vAlign w:val="center"/>
          </w:tcPr>
          <w:p>
            <w:pPr>
              <w:adjustRightInd w:val="0"/>
              <w:snapToGrid w:val="0"/>
              <w:spacing w:line="240" w:lineRule="auto"/>
              <w:ind w:firstLine="0"/>
              <w:jc w:val="center"/>
              <w:rPr>
                <w:sz w:val="24"/>
              </w:rPr>
            </w:pPr>
            <w:r>
              <w:rPr>
                <w:rFonts w:hint="eastAsia"/>
                <w:sz w:val="24"/>
              </w:rPr>
              <w:t>四川化工职业技术学院、四川电力职业技术学院、四川省煤炭产业集团</w:t>
            </w:r>
          </w:p>
        </w:tc>
        <w:tc>
          <w:tcPr>
            <w:tcW w:w="3116" w:type="dxa"/>
            <w:noWrap w:val="0"/>
            <w:vAlign w:val="center"/>
          </w:tcPr>
          <w:p>
            <w:pPr>
              <w:adjustRightInd w:val="0"/>
              <w:snapToGrid w:val="0"/>
              <w:spacing w:line="240" w:lineRule="auto"/>
              <w:ind w:firstLine="0"/>
              <w:jc w:val="center"/>
              <w:rPr>
                <w:sz w:val="24"/>
              </w:rPr>
            </w:pPr>
            <w:r>
              <w:rPr>
                <w:rFonts w:hint="eastAsia"/>
                <w:sz w:val="24"/>
              </w:rPr>
              <w:t>煤矿安全培训实操教学技能、危险化学品安全培训实操教学技能、电工作业安全培训实操教学技能</w:t>
            </w:r>
          </w:p>
        </w:tc>
        <w:tc>
          <w:tcPr>
            <w:tcW w:w="1230" w:type="dxa"/>
            <w:noWrap w:val="0"/>
            <w:vAlign w:val="center"/>
          </w:tcPr>
          <w:p>
            <w:pPr>
              <w:adjustRightInd w:val="0"/>
              <w:snapToGrid w:val="0"/>
              <w:spacing w:line="240" w:lineRule="auto"/>
              <w:ind w:firstLine="0"/>
              <w:jc w:val="center"/>
              <w:rPr>
                <w:sz w:val="24"/>
              </w:rPr>
            </w:pPr>
            <w:r>
              <w:rPr>
                <w:rFonts w:hint="eastAsia"/>
                <w:sz w:val="24"/>
              </w:rPr>
              <w:t>省级二类</w:t>
            </w:r>
          </w:p>
        </w:tc>
        <w:tc>
          <w:tcPr>
            <w:tcW w:w="1180" w:type="dxa"/>
            <w:noWrap w:val="0"/>
            <w:vAlign w:val="center"/>
          </w:tcPr>
          <w:p>
            <w:pPr>
              <w:adjustRightInd w:val="0"/>
              <w:snapToGrid w:val="0"/>
              <w:spacing w:line="240" w:lineRule="auto"/>
              <w:ind w:firstLine="0"/>
              <w:jc w:val="center"/>
              <w:rPr>
                <w:sz w:val="24"/>
              </w:rPr>
            </w:pPr>
            <w:r>
              <w:rPr>
                <w:rFonts w:hint="eastAsia"/>
                <w:sz w:val="24"/>
              </w:rPr>
              <w:t>4-10月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64</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四川技能大赛—2021年四川省洗染行业协会职业技能竞赛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省洗染行业协会、省职业技能鉴定指导中心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四川美尔则道企业服务管理有限公司</w:t>
            </w:r>
          </w:p>
        </w:tc>
        <w:tc>
          <w:tcPr>
            <w:tcW w:w="3116" w:type="dxa"/>
            <w:noWrap w:val="0"/>
            <w:vAlign w:val="center"/>
          </w:tcPr>
          <w:p>
            <w:pPr>
              <w:adjustRightInd w:val="0"/>
              <w:snapToGrid w:val="0"/>
              <w:spacing w:line="360" w:lineRule="exact"/>
              <w:ind w:firstLine="0"/>
              <w:jc w:val="center"/>
              <w:rPr>
                <w:sz w:val="24"/>
              </w:rPr>
            </w:pPr>
            <w:r>
              <w:rPr>
                <w:rFonts w:hint="eastAsia"/>
                <w:sz w:val="24"/>
              </w:rPr>
              <w:t>洗衣师、皮革护理师</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7-8月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jc w:val="center"/>
        </w:trPr>
        <w:tc>
          <w:tcPr>
            <w:tcW w:w="611" w:type="dxa"/>
            <w:noWrap w:val="0"/>
            <w:vAlign w:val="center"/>
          </w:tcPr>
          <w:p>
            <w:pPr>
              <w:adjustRightInd w:val="0"/>
              <w:snapToGrid w:val="0"/>
              <w:spacing w:line="360" w:lineRule="exact"/>
              <w:ind w:firstLine="0"/>
              <w:jc w:val="center"/>
              <w:rPr>
                <w:rFonts w:hint="eastAsia"/>
                <w:sz w:val="24"/>
              </w:rPr>
            </w:pPr>
            <w:r>
              <w:rPr>
                <w:rFonts w:hint="eastAsia"/>
                <w:sz w:val="24"/>
              </w:rPr>
              <w:t>65</w:t>
            </w:r>
          </w:p>
        </w:tc>
        <w:tc>
          <w:tcPr>
            <w:tcW w:w="2633" w:type="dxa"/>
            <w:noWrap w:val="0"/>
            <w:vAlign w:val="center"/>
          </w:tcPr>
          <w:p>
            <w:pPr>
              <w:adjustRightInd w:val="0"/>
              <w:snapToGrid w:val="0"/>
              <w:spacing w:line="360" w:lineRule="exact"/>
              <w:ind w:firstLine="0"/>
              <w:jc w:val="center"/>
              <w:rPr>
                <w:sz w:val="24"/>
              </w:rPr>
            </w:pPr>
            <w:r>
              <w:rPr>
                <w:rFonts w:hint="eastAsia"/>
                <w:sz w:val="24"/>
              </w:rPr>
              <w:t>四川技能大赛-工业互联网应用职业技能竞赛</w:t>
            </w:r>
          </w:p>
        </w:tc>
        <w:tc>
          <w:tcPr>
            <w:tcW w:w="2910" w:type="dxa"/>
            <w:noWrap w:val="0"/>
            <w:vAlign w:val="center"/>
          </w:tcPr>
          <w:p>
            <w:pPr>
              <w:adjustRightInd w:val="0"/>
              <w:snapToGrid w:val="0"/>
              <w:spacing w:line="360" w:lineRule="exact"/>
              <w:ind w:firstLine="0"/>
              <w:jc w:val="center"/>
              <w:rPr>
                <w:sz w:val="24"/>
              </w:rPr>
            </w:pPr>
            <w:r>
              <w:rPr>
                <w:rFonts w:hint="eastAsia"/>
                <w:sz w:val="24"/>
              </w:rPr>
              <w:t>省软件行业协会、省职业技能鉴定指导中心</w:t>
            </w:r>
          </w:p>
        </w:tc>
        <w:tc>
          <w:tcPr>
            <w:tcW w:w="3401" w:type="dxa"/>
            <w:noWrap w:val="0"/>
            <w:vAlign w:val="center"/>
          </w:tcPr>
          <w:p>
            <w:pPr>
              <w:adjustRightInd w:val="0"/>
              <w:snapToGrid w:val="0"/>
              <w:spacing w:line="360" w:lineRule="exact"/>
              <w:ind w:firstLine="0"/>
              <w:jc w:val="center"/>
              <w:rPr>
                <w:sz w:val="24"/>
              </w:rPr>
            </w:pPr>
            <w:r>
              <w:rPr>
                <w:rFonts w:hint="eastAsia"/>
                <w:sz w:val="24"/>
              </w:rPr>
              <w:t>成都信息工程大学</w:t>
            </w:r>
          </w:p>
        </w:tc>
        <w:tc>
          <w:tcPr>
            <w:tcW w:w="3116" w:type="dxa"/>
            <w:noWrap w:val="0"/>
            <w:vAlign w:val="center"/>
          </w:tcPr>
          <w:p>
            <w:pPr>
              <w:adjustRightInd w:val="0"/>
              <w:snapToGrid w:val="0"/>
              <w:spacing w:line="360" w:lineRule="exact"/>
              <w:ind w:firstLine="0"/>
              <w:jc w:val="center"/>
              <w:rPr>
                <w:sz w:val="24"/>
              </w:rPr>
            </w:pPr>
            <w:r>
              <w:rPr>
                <w:rFonts w:hint="eastAsia"/>
                <w:sz w:val="24"/>
              </w:rPr>
              <w:t>计算机程序设计员、区共链应用操作员</w:t>
            </w:r>
          </w:p>
        </w:tc>
        <w:tc>
          <w:tcPr>
            <w:tcW w:w="1230" w:type="dxa"/>
            <w:noWrap w:val="0"/>
            <w:vAlign w:val="center"/>
          </w:tcPr>
          <w:p>
            <w:pPr>
              <w:adjustRightInd w:val="0"/>
              <w:snapToGrid w:val="0"/>
              <w:spacing w:line="360" w:lineRule="exact"/>
              <w:ind w:firstLine="0"/>
              <w:jc w:val="center"/>
              <w:rPr>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sz w:val="24"/>
              </w:rPr>
            </w:pPr>
            <w:r>
              <w:rPr>
                <w:rFonts w:hint="eastAsia"/>
                <w:sz w:val="24"/>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66</w:t>
            </w:r>
          </w:p>
        </w:tc>
        <w:tc>
          <w:tcPr>
            <w:tcW w:w="2633" w:type="dxa"/>
            <w:noWrap w:val="0"/>
            <w:vAlign w:val="center"/>
          </w:tcPr>
          <w:p>
            <w:pPr>
              <w:adjustRightInd w:val="0"/>
              <w:snapToGrid w:val="0"/>
              <w:spacing w:line="360" w:lineRule="exact"/>
              <w:ind w:firstLine="0"/>
              <w:jc w:val="center"/>
              <w:rPr>
                <w:rFonts w:hint="eastAsia"/>
                <w:sz w:val="24"/>
              </w:rPr>
            </w:pPr>
            <w:r>
              <w:rPr>
                <w:rFonts w:hint="eastAsia"/>
                <w:sz w:val="24"/>
              </w:rPr>
              <w:t>四川技能大赛—第22届全国焙烤职业技能竞赛成都赛区选拔赛</w:t>
            </w:r>
          </w:p>
        </w:tc>
        <w:tc>
          <w:tcPr>
            <w:tcW w:w="2910" w:type="dxa"/>
            <w:noWrap w:val="0"/>
            <w:vAlign w:val="center"/>
          </w:tcPr>
          <w:p>
            <w:pPr>
              <w:adjustRightInd w:val="0"/>
              <w:snapToGrid w:val="0"/>
              <w:spacing w:line="360" w:lineRule="exact"/>
              <w:ind w:firstLine="0"/>
              <w:jc w:val="center"/>
              <w:rPr>
                <w:rFonts w:hint="eastAsia"/>
                <w:sz w:val="24"/>
              </w:rPr>
            </w:pPr>
            <w:r>
              <w:rPr>
                <w:rFonts w:hint="eastAsia"/>
                <w:sz w:val="24"/>
              </w:rPr>
              <w:t>省烘焙食品业协会、省职业技能鉴定指导中心、省财贸轻化纺工会、成都市食品药品检验研究院</w:t>
            </w: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省烘焙食品业协会</w:t>
            </w:r>
          </w:p>
        </w:tc>
        <w:tc>
          <w:tcPr>
            <w:tcW w:w="3116" w:type="dxa"/>
            <w:noWrap w:val="0"/>
            <w:vAlign w:val="center"/>
          </w:tcPr>
          <w:p>
            <w:pPr>
              <w:adjustRightInd w:val="0"/>
              <w:snapToGrid w:val="0"/>
              <w:spacing w:line="360" w:lineRule="exact"/>
              <w:ind w:firstLine="0"/>
              <w:jc w:val="center"/>
              <w:rPr>
                <w:rFonts w:hint="eastAsia"/>
                <w:sz w:val="24"/>
              </w:rPr>
            </w:pPr>
            <w:r>
              <w:rPr>
                <w:rFonts w:hint="eastAsia"/>
                <w:sz w:val="24"/>
              </w:rPr>
              <w:t>西式面点师</w:t>
            </w:r>
          </w:p>
        </w:tc>
        <w:tc>
          <w:tcPr>
            <w:tcW w:w="1230" w:type="dxa"/>
            <w:noWrap w:val="0"/>
            <w:vAlign w:val="center"/>
          </w:tcPr>
          <w:p>
            <w:pPr>
              <w:adjustRightInd w:val="0"/>
              <w:snapToGrid w:val="0"/>
              <w:spacing w:line="360" w:lineRule="exact"/>
              <w:ind w:firstLine="0"/>
              <w:jc w:val="center"/>
              <w:rPr>
                <w:rFonts w:hint="eastAsia"/>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rFonts w:hint="eastAsia"/>
                <w:sz w:val="24"/>
              </w:rPr>
            </w:pPr>
            <w:r>
              <w:rPr>
                <w:rFonts w:hint="eastAsia"/>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exact"/>
          <w:jc w:val="center"/>
        </w:trPr>
        <w:tc>
          <w:tcPr>
            <w:tcW w:w="611" w:type="dxa"/>
            <w:noWrap w:val="0"/>
            <w:vAlign w:val="center"/>
          </w:tcPr>
          <w:p>
            <w:pPr>
              <w:adjustRightInd w:val="0"/>
              <w:snapToGrid w:val="0"/>
              <w:spacing w:line="360" w:lineRule="exact"/>
              <w:ind w:firstLine="0"/>
              <w:jc w:val="center"/>
              <w:rPr>
                <w:sz w:val="24"/>
              </w:rPr>
            </w:pPr>
            <w:r>
              <w:rPr>
                <w:rFonts w:hint="eastAsia"/>
                <w:sz w:val="24"/>
              </w:rPr>
              <w:t>67</w:t>
            </w:r>
          </w:p>
        </w:tc>
        <w:tc>
          <w:tcPr>
            <w:tcW w:w="2633" w:type="dxa"/>
            <w:noWrap w:val="0"/>
            <w:vAlign w:val="center"/>
          </w:tcPr>
          <w:p>
            <w:pPr>
              <w:adjustRightInd w:val="0"/>
              <w:snapToGrid w:val="0"/>
              <w:spacing w:line="360" w:lineRule="exact"/>
              <w:ind w:firstLine="0"/>
              <w:jc w:val="center"/>
              <w:rPr>
                <w:rFonts w:hint="eastAsia"/>
                <w:sz w:val="24"/>
              </w:rPr>
            </w:pPr>
            <w:r>
              <w:rPr>
                <w:rFonts w:hint="eastAsia"/>
                <w:sz w:val="24"/>
              </w:rPr>
              <w:t>四川技能大赛—首届四川省高校食堂职工烹饪技能大赛</w:t>
            </w:r>
          </w:p>
        </w:tc>
        <w:tc>
          <w:tcPr>
            <w:tcW w:w="2910" w:type="dxa"/>
            <w:noWrap w:val="0"/>
            <w:vAlign w:val="center"/>
          </w:tcPr>
          <w:p>
            <w:pPr>
              <w:adjustRightInd w:val="0"/>
              <w:snapToGrid w:val="0"/>
              <w:spacing w:line="360" w:lineRule="exact"/>
              <w:ind w:firstLine="0"/>
              <w:rPr>
                <w:rFonts w:hint="eastAsia"/>
                <w:sz w:val="24"/>
              </w:rPr>
            </w:pPr>
            <w:r>
              <w:rPr>
                <w:rFonts w:hint="eastAsia"/>
                <w:sz w:val="24"/>
              </w:rPr>
              <w:t>教育厅、人力资源社会保障厅、经济和信息化厅、农业农村厅、省市场监督管理局、省总工会</w:t>
            </w: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四川旅游学院</w:t>
            </w:r>
          </w:p>
        </w:tc>
        <w:tc>
          <w:tcPr>
            <w:tcW w:w="3116" w:type="dxa"/>
            <w:noWrap w:val="0"/>
            <w:vAlign w:val="center"/>
          </w:tcPr>
          <w:p>
            <w:pPr>
              <w:adjustRightInd w:val="0"/>
              <w:snapToGrid w:val="0"/>
              <w:spacing w:line="360" w:lineRule="exact"/>
              <w:ind w:firstLine="0"/>
              <w:jc w:val="center"/>
              <w:rPr>
                <w:rFonts w:hint="eastAsia"/>
                <w:sz w:val="24"/>
              </w:rPr>
            </w:pPr>
            <w:r>
              <w:rPr>
                <w:rFonts w:hint="eastAsia"/>
                <w:sz w:val="24"/>
              </w:rPr>
              <w:t>中式烹调师、中式面点师</w:t>
            </w:r>
          </w:p>
        </w:tc>
        <w:tc>
          <w:tcPr>
            <w:tcW w:w="1230" w:type="dxa"/>
            <w:noWrap w:val="0"/>
            <w:vAlign w:val="center"/>
          </w:tcPr>
          <w:p>
            <w:pPr>
              <w:adjustRightInd w:val="0"/>
              <w:snapToGrid w:val="0"/>
              <w:spacing w:line="360" w:lineRule="exact"/>
              <w:ind w:firstLine="0"/>
              <w:jc w:val="center"/>
              <w:rPr>
                <w:rFonts w:hint="eastAsia"/>
                <w:sz w:val="24"/>
              </w:rPr>
            </w:pPr>
            <w:r>
              <w:rPr>
                <w:rFonts w:hint="eastAsia"/>
                <w:sz w:val="24"/>
              </w:rPr>
              <w:t>省级二类</w:t>
            </w:r>
          </w:p>
        </w:tc>
        <w:tc>
          <w:tcPr>
            <w:tcW w:w="1180" w:type="dxa"/>
            <w:noWrap w:val="0"/>
            <w:vAlign w:val="center"/>
          </w:tcPr>
          <w:p>
            <w:pPr>
              <w:adjustRightInd w:val="0"/>
              <w:snapToGrid w:val="0"/>
              <w:spacing w:line="360" w:lineRule="exact"/>
              <w:ind w:firstLine="0"/>
              <w:jc w:val="center"/>
              <w:rPr>
                <w:rFonts w:hint="eastAsia"/>
                <w:sz w:val="24"/>
              </w:rPr>
            </w:pPr>
            <w:r>
              <w:rPr>
                <w:rFonts w:hint="eastAsia"/>
                <w:sz w:val="24"/>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611" w:type="dxa"/>
            <w:vMerge w:val="restart"/>
            <w:noWrap w:val="0"/>
            <w:vAlign w:val="center"/>
          </w:tcPr>
          <w:p>
            <w:pPr>
              <w:adjustRightInd w:val="0"/>
              <w:snapToGrid w:val="0"/>
              <w:spacing w:line="360" w:lineRule="exact"/>
              <w:ind w:firstLine="0"/>
              <w:jc w:val="center"/>
              <w:rPr>
                <w:sz w:val="24"/>
              </w:rPr>
            </w:pPr>
            <w:r>
              <w:rPr>
                <w:rFonts w:hint="eastAsia"/>
                <w:sz w:val="24"/>
              </w:rPr>
              <w:t>68</w:t>
            </w:r>
          </w:p>
        </w:tc>
        <w:tc>
          <w:tcPr>
            <w:tcW w:w="2633" w:type="dxa"/>
            <w:vMerge w:val="restart"/>
            <w:noWrap w:val="0"/>
            <w:vAlign w:val="center"/>
          </w:tcPr>
          <w:p>
            <w:pPr>
              <w:adjustRightInd w:val="0"/>
              <w:snapToGrid w:val="0"/>
              <w:spacing w:line="360" w:lineRule="exact"/>
              <w:ind w:firstLine="0"/>
              <w:jc w:val="center"/>
              <w:rPr>
                <w:sz w:val="24"/>
              </w:rPr>
            </w:pPr>
            <w:r>
              <w:rPr>
                <w:rFonts w:hint="eastAsia"/>
                <w:sz w:val="24"/>
              </w:rPr>
              <w:t>四川技能大赛—2021四川省美业职业技能</w:t>
            </w:r>
          </w:p>
          <w:p>
            <w:pPr>
              <w:adjustRightInd w:val="0"/>
              <w:snapToGrid w:val="0"/>
              <w:spacing w:line="360" w:lineRule="exact"/>
              <w:ind w:firstLine="0"/>
              <w:jc w:val="center"/>
              <w:rPr>
                <w:rFonts w:hint="eastAsia"/>
                <w:sz w:val="24"/>
              </w:rPr>
            </w:pPr>
            <w:r>
              <w:rPr>
                <w:rFonts w:hint="eastAsia"/>
                <w:sz w:val="24"/>
              </w:rPr>
              <w:t>竞赛</w:t>
            </w:r>
          </w:p>
        </w:tc>
        <w:tc>
          <w:tcPr>
            <w:tcW w:w="2910" w:type="dxa"/>
            <w:vMerge w:val="restart"/>
            <w:noWrap w:val="0"/>
            <w:vAlign w:val="center"/>
          </w:tcPr>
          <w:p>
            <w:pPr>
              <w:adjustRightInd w:val="0"/>
              <w:snapToGrid w:val="0"/>
              <w:spacing w:line="360" w:lineRule="exact"/>
              <w:ind w:firstLine="0"/>
              <w:jc w:val="center"/>
              <w:rPr>
                <w:rFonts w:hint="eastAsia"/>
                <w:sz w:val="24"/>
              </w:rPr>
            </w:pPr>
            <w:r>
              <w:rPr>
                <w:rFonts w:hint="eastAsia"/>
                <w:sz w:val="24"/>
              </w:rPr>
              <w:t>四川美容美发行业商会、省职业技能鉴定指导中心</w:t>
            </w: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四川美容美发行业商会</w:t>
            </w:r>
          </w:p>
        </w:tc>
        <w:tc>
          <w:tcPr>
            <w:tcW w:w="3116" w:type="dxa"/>
            <w:noWrap w:val="0"/>
            <w:vAlign w:val="center"/>
          </w:tcPr>
          <w:p>
            <w:pPr>
              <w:adjustRightInd w:val="0"/>
              <w:snapToGrid w:val="0"/>
              <w:spacing w:line="360" w:lineRule="exact"/>
              <w:ind w:firstLine="0"/>
              <w:jc w:val="center"/>
              <w:rPr>
                <w:rFonts w:hint="eastAsia"/>
                <w:sz w:val="24"/>
              </w:rPr>
            </w:pPr>
            <w:r>
              <w:rPr>
                <w:rFonts w:hint="eastAsia"/>
                <w:sz w:val="24"/>
              </w:rPr>
              <w:t>美发师、美容师</w:t>
            </w:r>
          </w:p>
        </w:tc>
        <w:tc>
          <w:tcPr>
            <w:tcW w:w="1230" w:type="dxa"/>
            <w:vMerge w:val="restart"/>
            <w:noWrap w:val="0"/>
            <w:vAlign w:val="center"/>
          </w:tcPr>
          <w:p>
            <w:pPr>
              <w:adjustRightInd w:val="0"/>
              <w:snapToGrid w:val="0"/>
              <w:spacing w:line="360" w:lineRule="exact"/>
              <w:ind w:firstLine="0"/>
              <w:jc w:val="center"/>
              <w:rPr>
                <w:rFonts w:hint="eastAsia"/>
                <w:sz w:val="24"/>
              </w:rPr>
            </w:pPr>
            <w:r>
              <w:rPr>
                <w:rFonts w:hint="eastAsia"/>
                <w:sz w:val="24"/>
              </w:rPr>
              <w:t>省级二类</w:t>
            </w:r>
          </w:p>
        </w:tc>
        <w:tc>
          <w:tcPr>
            <w:tcW w:w="1180" w:type="dxa"/>
            <w:vMerge w:val="restart"/>
            <w:noWrap w:val="0"/>
            <w:vAlign w:val="center"/>
          </w:tcPr>
          <w:p>
            <w:pPr>
              <w:adjustRightInd w:val="0"/>
              <w:snapToGrid w:val="0"/>
              <w:spacing w:line="360" w:lineRule="exact"/>
              <w:ind w:firstLine="0"/>
              <w:jc w:val="center"/>
              <w:rPr>
                <w:rFonts w:hint="eastAsia"/>
                <w:sz w:val="24"/>
              </w:rPr>
            </w:pPr>
            <w:r>
              <w:rPr>
                <w:rFonts w:hint="eastAsia"/>
                <w:sz w:val="24"/>
              </w:rPr>
              <w:t>7-11月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611" w:type="dxa"/>
            <w:vMerge w:val="continue"/>
            <w:noWrap w:val="0"/>
            <w:vAlign w:val="center"/>
          </w:tcPr>
          <w:p>
            <w:pPr>
              <w:adjustRightInd w:val="0"/>
              <w:snapToGrid w:val="0"/>
              <w:spacing w:line="360" w:lineRule="exact"/>
              <w:ind w:firstLine="0"/>
              <w:jc w:val="center"/>
              <w:rPr>
                <w:rFonts w:hint="eastAsia"/>
                <w:sz w:val="24"/>
              </w:rPr>
            </w:pPr>
          </w:p>
        </w:tc>
        <w:tc>
          <w:tcPr>
            <w:tcW w:w="2633" w:type="dxa"/>
            <w:vMerge w:val="continue"/>
            <w:noWrap w:val="0"/>
            <w:vAlign w:val="center"/>
          </w:tcPr>
          <w:p>
            <w:pPr>
              <w:adjustRightInd w:val="0"/>
              <w:snapToGrid w:val="0"/>
              <w:spacing w:line="360" w:lineRule="exact"/>
              <w:ind w:firstLine="0"/>
              <w:jc w:val="center"/>
              <w:rPr>
                <w:rFonts w:hint="eastAsia"/>
                <w:sz w:val="24"/>
              </w:rPr>
            </w:pPr>
          </w:p>
        </w:tc>
        <w:tc>
          <w:tcPr>
            <w:tcW w:w="2910" w:type="dxa"/>
            <w:vMerge w:val="continue"/>
            <w:noWrap w:val="0"/>
            <w:vAlign w:val="center"/>
          </w:tcPr>
          <w:p>
            <w:pPr>
              <w:adjustRightInd w:val="0"/>
              <w:snapToGrid w:val="0"/>
              <w:spacing w:line="360" w:lineRule="exact"/>
              <w:ind w:firstLine="0"/>
              <w:jc w:val="center"/>
              <w:rPr>
                <w:rFonts w:hint="eastAsia"/>
                <w:sz w:val="24"/>
              </w:rPr>
            </w:pPr>
          </w:p>
        </w:tc>
        <w:tc>
          <w:tcPr>
            <w:tcW w:w="3401" w:type="dxa"/>
            <w:noWrap w:val="0"/>
            <w:vAlign w:val="center"/>
          </w:tcPr>
          <w:p>
            <w:pPr>
              <w:adjustRightInd w:val="0"/>
              <w:snapToGrid w:val="0"/>
              <w:spacing w:line="360" w:lineRule="exact"/>
              <w:ind w:firstLine="0"/>
              <w:jc w:val="center"/>
              <w:rPr>
                <w:rFonts w:hint="eastAsia"/>
                <w:sz w:val="24"/>
              </w:rPr>
            </w:pPr>
            <w:r>
              <w:rPr>
                <w:rFonts w:hint="eastAsia"/>
                <w:sz w:val="24"/>
              </w:rPr>
              <w:t>四川医饰伊医疗科技有限公司、西南纹绣网</w:t>
            </w:r>
          </w:p>
        </w:tc>
        <w:tc>
          <w:tcPr>
            <w:tcW w:w="3116" w:type="dxa"/>
            <w:noWrap w:val="0"/>
            <w:vAlign w:val="center"/>
          </w:tcPr>
          <w:p>
            <w:pPr>
              <w:adjustRightInd w:val="0"/>
              <w:snapToGrid w:val="0"/>
              <w:spacing w:line="360" w:lineRule="exact"/>
              <w:ind w:firstLine="0"/>
              <w:jc w:val="center"/>
              <w:rPr>
                <w:rFonts w:hint="eastAsia"/>
                <w:sz w:val="24"/>
              </w:rPr>
            </w:pPr>
            <w:r>
              <w:rPr>
                <w:rFonts w:hint="eastAsia"/>
                <w:sz w:val="24"/>
              </w:rPr>
              <w:t>纹绣师、化妆师、美甲师、美睫师</w:t>
            </w:r>
          </w:p>
        </w:tc>
        <w:tc>
          <w:tcPr>
            <w:tcW w:w="1230" w:type="dxa"/>
            <w:vMerge w:val="continue"/>
            <w:noWrap w:val="0"/>
            <w:vAlign w:val="center"/>
          </w:tcPr>
          <w:p>
            <w:pPr>
              <w:adjustRightInd w:val="0"/>
              <w:snapToGrid w:val="0"/>
              <w:spacing w:line="360" w:lineRule="exact"/>
              <w:ind w:firstLine="0"/>
              <w:jc w:val="center"/>
              <w:rPr>
                <w:rFonts w:hint="eastAsia"/>
                <w:sz w:val="24"/>
              </w:rPr>
            </w:pPr>
          </w:p>
        </w:tc>
        <w:tc>
          <w:tcPr>
            <w:tcW w:w="1180" w:type="dxa"/>
            <w:vMerge w:val="continue"/>
            <w:noWrap w:val="0"/>
            <w:vAlign w:val="center"/>
          </w:tcPr>
          <w:p>
            <w:pPr>
              <w:adjustRightInd w:val="0"/>
              <w:snapToGrid w:val="0"/>
              <w:spacing w:line="360" w:lineRule="exact"/>
              <w:ind w:firstLine="0"/>
              <w:jc w:val="center"/>
              <w:rPr>
                <w:rFonts w:hint="eastAsia"/>
                <w:sz w:val="24"/>
              </w:rPr>
            </w:pPr>
          </w:p>
        </w:tc>
      </w:tr>
    </w:tbl>
    <w:p>
      <w:r>
        <w:rPr>
          <w:rFonts w:eastAsia="黑体"/>
          <w:spacing w:val="-12"/>
          <w:szCs w:val="32"/>
        </w:rPr>
        <w:br w:type="page"/>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E09AF"/>
    <w:rsid w:val="490E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paragraph" w:customStyle="1" w:styleId="5">
    <w:name w:val="p0"/>
    <w:basedOn w:val="1"/>
    <w:qFormat/>
    <w:uiPriority w:val="0"/>
    <w:pPr>
      <w:widowControl/>
      <w:spacing w:before="100" w:beforeAutospacing="1" w:after="100" w:afterAutospacing="1" w:line="240" w:lineRule="auto"/>
      <w:ind w:firstLine="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2021-06-23T07:50:00Z</dcterms:created>
  <dc:creator>黄浩琳</dc:creator>
  <cp:lastModifiedBy>黄浩琳</cp:lastModifiedBy>
  <dcterms:modified xsi:type="dcterms:W3CDTF">2021-06-23T07:52:00Z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