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附件4        </w:t>
      </w:r>
    </w:p>
    <w:p>
      <w:pPr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专项职业能力考核规范申报表</w:t>
      </w:r>
    </w:p>
    <w:p>
      <w:pPr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申报单位（盖章）：                     申报时间：     年   月   日</w:t>
      </w:r>
    </w:p>
    <w:tbl>
      <w:tblPr>
        <w:tblStyle w:val="3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701"/>
        <w:gridCol w:w="608"/>
        <w:gridCol w:w="243"/>
        <w:gridCol w:w="850"/>
        <w:gridCol w:w="2268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专项职业能力考核规范名称</w:t>
            </w:r>
          </w:p>
        </w:tc>
        <w:tc>
          <w:tcPr>
            <w:tcW w:w="7655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申报单位</w:t>
            </w:r>
          </w:p>
          <w:p>
            <w:pPr>
              <w:spacing w:line="320" w:lineRule="exact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法人证书统一代码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主要编写专家基本情况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39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主要编审专家基本情况</w:t>
            </w:r>
          </w:p>
          <w:p>
            <w:pPr>
              <w:spacing w:line="320" w:lineRule="exact"/>
              <w:rPr>
                <w:rFonts w:ascii="仿宋_GB2312" w:hAnsi="等线" w:eastAsia="仿宋_GB2312" w:cs="Times New Roman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pacing w:val="-6"/>
                <w:kern w:val="0"/>
                <w:sz w:val="28"/>
                <w:szCs w:val="28"/>
              </w:rPr>
              <w:t>（不少于3人）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是否开展过</w:t>
            </w:r>
          </w:p>
          <w:p>
            <w:pPr>
              <w:spacing w:line="320" w:lineRule="exact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本专项职业</w:t>
            </w:r>
          </w:p>
          <w:p>
            <w:pPr>
              <w:spacing w:line="320" w:lineRule="exact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能力调查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本专项职业能力调查的大致时间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320" w:lineRule="exact"/>
              <w:ind w:firstLine="1680" w:firstLineChars="600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年     月</w:t>
            </w:r>
          </w:p>
          <w:p>
            <w:pPr>
              <w:spacing w:line="320" w:lineRule="exact"/>
              <w:ind w:firstLine="560" w:firstLineChars="200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至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21" w:type="dxa"/>
            <w:gridSpan w:val="7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是否熟悉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《关于印发&lt;单项职业能力鉴定规范编写要求&gt;的函》（劳社鉴函〔2005〕77号）</w:t>
            </w: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联系人情况</w:t>
            </w:r>
          </w:p>
        </w:tc>
        <w:tc>
          <w:tcPr>
            <w:tcW w:w="2592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5346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592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联系电话（或手机）</w:t>
            </w:r>
          </w:p>
        </w:tc>
        <w:tc>
          <w:tcPr>
            <w:tcW w:w="5346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592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346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50BC5"/>
    <w:rsid w:val="4745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2021-04-20T02:51:00Z</dcterms:created>
  <dc:creator>黄浩琳</dc:creator>
  <cp:lastModifiedBy>黄浩琳</cp:lastModifiedBy>
  <dcterms:modified xsi:type="dcterms:W3CDTF">2021-04-20T02:53:08Z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