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bCs/>
          <w:szCs w:val="32"/>
        </w:rPr>
        <w:t>附件1</w:t>
      </w:r>
    </w:p>
    <w:p>
      <w:pPr>
        <w:spacing w:line="580" w:lineRule="atLeast"/>
        <w:ind w:firstLine="0"/>
        <w:jc w:val="center"/>
        <w:rPr>
          <w:rFonts w:ascii="方正小标宋简体" w:hAnsi="仿宋" w:eastAsia="方正小标宋简体"/>
          <w:bCs/>
          <w:sz w:val="44"/>
          <w:szCs w:val="44"/>
        </w:rPr>
      </w:pPr>
    </w:p>
    <w:p>
      <w:pPr>
        <w:spacing w:line="640" w:lineRule="atLeast"/>
        <w:ind w:firstLine="0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“我能飞”创业提升培训名额分配表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842"/>
        <w:gridCol w:w="1701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地区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大学生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创业者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返乡下乡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创业者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退役军人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创业者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青年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创业者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残疾人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创业者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成都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自贡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攀枝花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泸州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德阳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绵阳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广元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遂宁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内江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乐山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南充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宜宾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广安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达州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巴中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雅安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眉山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资阳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阿坝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甘孜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凉山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各高校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/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合计</w:t>
            </w:r>
          </w:p>
        </w:tc>
        <w:tc>
          <w:tcPr>
            <w:tcW w:w="8363" w:type="dxa"/>
            <w:gridSpan w:val="5"/>
            <w:noWrap w:val="0"/>
            <w:vAlign w:val="top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"/>
                <w:bCs/>
                <w:szCs w:val="32"/>
              </w:rPr>
            </w:pPr>
            <w:r>
              <w:rPr>
                <w:rFonts w:ascii="仿宋_GB2312" w:hAnsi="仿宋"/>
                <w:bCs/>
                <w:szCs w:val="32"/>
              </w:rPr>
              <w:t>5</w:t>
            </w:r>
            <w:r>
              <w:rPr>
                <w:rFonts w:hint="eastAsia" w:ascii="仿宋_GB2312" w:hAnsi="仿宋"/>
                <w:bCs/>
                <w:szCs w:val="32"/>
              </w:rPr>
              <w:t>00</w:t>
            </w:r>
          </w:p>
        </w:tc>
      </w:tr>
    </w:tbl>
    <w:p>
      <w:pPr>
        <w:tabs>
          <w:tab w:val="left" w:pos="6790"/>
        </w:tabs>
        <w:adjustRightInd w:val="0"/>
        <w:snapToGrid w:val="0"/>
        <w:ind w:firstLine="0"/>
        <w:jc w:val="left"/>
        <w:rPr>
          <w:rFonts w:hint="eastAsia" w:ascii="仿宋_GB2312" w:hAnsi="仿宋"/>
          <w:bCs/>
          <w:szCs w:val="32"/>
        </w:rPr>
      </w:pPr>
      <w:r>
        <w:rPr>
          <w:rFonts w:hint="eastAsia" w:ascii="仿宋_GB2312" w:hAnsi="仿宋"/>
          <w:bCs/>
          <w:szCs w:val="32"/>
        </w:rPr>
        <w:t>备注：</w:t>
      </w:r>
    </w:p>
    <w:p>
      <w:pPr>
        <w:tabs>
          <w:tab w:val="left" w:pos="6790"/>
        </w:tabs>
        <w:adjustRightInd w:val="0"/>
        <w:snapToGrid w:val="0"/>
        <w:ind w:firstLine="640" w:firstLineChars="200"/>
        <w:jc w:val="left"/>
        <w:rPr>
          <w:rFonts w:hint="eastAsia" w:ascii="仿宋_GB2312" w:hAnsi="仿宋"/>
          <w:bCs/>
          <w:szCs w:val="32"/>
        </w:rPr>
      </w:pPr>
      <w:r>
        <w:rPr>
          <w:rFonts w:hint="eastAsia" w:ascii="仿宋_GB2312" w:hAnsi="仿宋"/>
          <w:bCs/>
          <w:szCs w:val="32"/>
        </w:rPr>
        <w:t>1</w:t>
      </w:r>
      <w:r>
        <w:rPr>
          <w:rFonts w:hint="eastAsia" w:ascii="仿宋_GB2312" w:hAnsi="仿宋"/>
          <w:szCs w:val="32"/>
        </w:rPr>
        <w:t>.</w:t>
      </w:r>
      <w:r>
        <w:rPr>
          <w:rFonts w:hint="eastAsia" w:ascii="仿宋_GB2312" w:hAnsi="仿宋"/>
          <w:bCs/>
          <w:szCs w:val="32"/>
        </w:rPr>
        <w:t>各市（州）人力资源社会保障局和各高校负责大学生创业者报名组织工作（人力资源社会保障局负责已毕业大学生创业者，高校负责在校大学生创业者），名单报送至</w:t>
      </w:r>
      <w:r>
        <w:rPr>
          <w:rFonts w:hint="eastAsia" w:ascii="仿宋_GB2312" w:hAnsi="仿宋"/>
          <w:szCs w:val="32"/>
        </w:rPr>
        <w:t>省就业训练中心（省创业服务指导中心），联系人：陈华，联系电话：028-87749895、15882133043，电子邮箱：</w:t>
      </w:r>
      <w:r>
        <w:rPr>
          <w:rFonts w:hint="eastAsia" w:ascii="仿宋_GB2312" w:hAnsi="仿宋"/>
          <w:szCs w:val="32"/>
        </w:rPr>
        <w:fldChar w:fldCharType="begin"/>
      </w:r>
      <w:r>
        <w:rPr>
          <w:rFonts w:hint="eastAsia" w:ascii="仿宋_GB2312" w:hAnsi="仿宋"/>
          <w:szCs w:val="32"/>
        </w:rPr>
        <w:instrText xml:space="preserve"> HYPERLINK "mailto:1366143729@qq.com" </w:instrText>
      </w:r>
      <w:r>
        <w:rPr>
          <w:rFonts w:hint="eastAsia" w:ascii="仿宋_GB2312" w:hAnsi="仿宋"/>
          <w:szCs w:val="32"/>
        </w:rPr>
        <w:fldChar w:fldCharType="separate"/>
      </w:r>
      <w:r>
        <w:rPr>
          <w:rFonts w:hint="eastAsia" w:ascii="仿宋_GB2312"/>
          <w:szCs w:val="32"/>
        </w:rPr>
        <w:t>1366143729@qq.com</w:t>
      </w:r>
      <w:r>
        <w:rPr>
          <w:rFonts w:hint="eastAsia" w:ascii="仿宋_GB2312" w:hAnsi="仿宋"/>
          <w:szCs w:val="32"/>
        </w:rPr>
        <w:fldChar w:fldCharType="end"/>
      </w:r>
      <w:r>
        <w:rPr>
          <w:rFonts w:hint="eastAsia" w:ascii="仿宋_GB2312" w:hAnsi="仿宋"/>
          <w:szCs w:val="32"/>
        </w:rPr>
        <w:t>。</w:t>
      </w:r>
    </w:p>
    <w:p>
      <w:pPr>
        <w:ind w:firstLine="0"/>
        <w:jc w:val="left"/>
        <w:rPr>
          <w:rFonts w:hint="eastAsia" w:ascii="仿宋_GB2312" w:hAnsi="仿宋"/>
          <w:bCs/>
          <w:szCs w:val="32"/>
        </w:rPr>
      </w:pPr>
      <w:r>
        <w:rPr>
          <w:rFonts w:hint="eastAsia" w:ascii="仿宋_GB2312" w:hAnsi="仿宋"/>
          <w:bCs/>
          <w:szCs w:val="32"/>
        </w:rPr>
        <w:t xml:space="preserve">    2</w:t>
      </w:r>
      <w:r>
        <w:rPr>
          <w:rFonts w:hint="eastAsia" w:ascii="仿宋_GB2312" w:hAnsi="仿宋"/>
          <w:szCs w:val="32"/>
        </w:rPr>
        <w:t>.</w:t>
      </w:r>
      <w:r>
        <w:rPr>
          <w:rFonts w:hint="eastAsia" w:ascii="仿宋_GB2312" w:hAnsi="仿宋"/>
          <w:bCs/>
          <w:szCs w:val="32"/>
        </w:rPr>
        <w:t>各市（州）人力资源社会保障局（农民工服务中心）负责返乡下乡创业者报名组织工作，名单报送至省农民工服务中心，联系人：陈永芝，联系电话：028-86755890、15108209236，电子邮箱：2872450681</w:t>
      </w:r>
      <w:r>
        <w:rPr>
          <w:rFonts w:hint="eastAsia" w:ascii="仿宋_GB2312" w:hAnsi="仿宋"/>
          <w:bCs/>
          <w:szCs w:val="32"/>
        </w:rPr>
        <w:fldChar w:fldCharType="begin"/>
      </w:r>
      <w:r>
        <w:rPr>
          <w:rFonts w:hint="eastAsia" w:ascii="仿宋_GB2312" w:hAnsi="仿宋"/>
          <w:bCs/>
          <w:szCs w:val="32"/>
        </w:rPr>
        <w:instrText xml:space="preserve"> HYPERLINK "mailto:1366143729@qq.com" </w:instrText>
      </w:r>
      <w:r>
        <w:rPr>
          <w:rFonts w:hint="eastAsia" w:ascii="仿宋_GB2312" w:hAnsi="仿宋"/>
          <w:bCs/>
          <w:szCs w:val="32"/>
        </w:rPr>
        <w:fldChar w:fldCharType="separate"/>
      </w:r>
      <w:r>
        <w:rPr>
          <w:rFonts w:hint="eastAsia" w:ascii="仿宋_GB2312" w:hAnsi="仿宋"/>
          <w:bCs/>
          <w:szCs w:val="32"/>
        </w:rPr>
        <w:fldChar w:fldCharType="end"/>
      </w:r>
      <w:r>
        <w:rPr>
          <w:rFonts w:hint="eastAsia" w:ascii="仿宋_GB2312" w:hAnsi="仿宋"/>
          <w:bCs/>
          <w:szCs w:val="32"/>
        </w:rPr>
        <w:t>@qq.com。</w:t>
      </w:r>
    </w:p>
    <w:p>
      <w:pPr>
        <w:ind w:firstLine="640" w:firstLineChars="200"/>
        <w:jc w:val="left"/>
        <w:rPr>
          <w:rFonts w:ascii="仿宋_GB2312" w:hAnsi="仿宋"/>
          <w:bCs/>
          <w:szCs w:val="32"/>
        </w:rPr>
      </w:pPr>
      <w:r>
        <w:rPr>
          <w:rFonts w:hint="eastAsia" w:ascii="仿宋_GB2312" w:hAnsi="仿宋"/>
          <w:bCs/>
          <w:szCs w:val="32"/>
        </w:rPr>
        <w:t>3.各市（州）退役军人事务局负责退役军人创业者报名组织工作，名单报送至退役军人事务厅就业创业处，联系人：程佳， 联系电话：028-86707343、</w:t>
      </w:r>
      <w:r>
        <w:rPr>
          <w:rFonts w:ascii="仿宋_GB2312" w:hAnsi="仿宋"/>
          <w:bCs/>
          <w:szCs w:val="32"/>
        </w:rPr>
        <w:t>17608065697</w:t>
      </w:r>
      <w:r>
        <w:rPr>
          <w:rFonts w:hint="eastAsia" w:ascii="仿宋_GB2312" w:hAnsi="仿宋"/>
          <w:bCs/>
          <w:szCs w:val="32"/>
        </w:rPr>
        <w:t>，电子邮箱：</w:t>
      </w:r>
      <w:r>
        <w:rPr>
          <w:rFonts w:hint="eastAsia" w:ascii="仿宋_GB2312" w:hAnsi="仿宋"/>
          <w:bCs/>
          <w:szCs w:val="32"/>
        </w:rPr>
        <w:fldChar w:fldCharType="begin"/>
      </w:r>
      <w:r>
        <w:rPr>
          <w:rFonts w:hint="eastAsia" w:ascii="仿宋_GB2312" w:hAnsi="仿宋"/>
          <w:bCs/>
          <w:szCs w:val="32"/>
        </w:rPr>
        <w:instrText xml:space="preserve"> HYPERLINK "mailto:1366143729@qq.com" </w:instrText>
      </w:r>
      <w:r>
        <w:rPr>
          <w:rFonts w:hint="eastAsia" w:ascii="仿宋_GB2312" w:hAnsi="仿宋"/>
          <w:bCs/>
          <w:szCs w:val="32"/>
        </w:rPr>
        <w:fldChar w:fldCharType="separate"/>
      </w:r>
      <w:r>
        <w:rPr>
          <w:rFonts w:hint="eastAsia" w:ascii="仿宋_GB2312" w:hAnsi="仿宋"/>
          <w:bCs/>
          <w:szCs w:val="32"/>
        </w:rPr>
        <w:fldChar w:fldCharType="end"/>
      </w:r>
      <w:r>
        <w:rPr>
          <w:rFonts w:ascii="仿宋_GB2312" w:hAnsi="仿宋"/>
          <w:bCs/>
          <w:szCs w:val="32"/>
        </w:rPr>
        <w:t>3204448028@qq.com</w:t>
      </w:r>
      <w:r>
        <w:rPr>
          <w:rFonts w:hint="eastAsia" w:ascii="仿宋_GB2312" w:hAnsi="仿宋"/>
          <w:bCs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"/>
          <w:color w:val="FF0000"/>
          <w:szCs w:val="32"/>
        </w:rPr>
      </w:pPr>
      <w:r>
        <w:rPr>
          <w:rFonts w:hint="eastAsia" w:ascii="仿宋_GB2312" w:hAnsi="仿宋"/>
          <w:bCs/>
          <w:szCs w:val="32"/>
        </w:rPr>
        <w:t>4.各市（州）民营办负责</w:t>
      </w:r>
      <w:r>
        <w:rPr>
          <w:rFonts w:hint="eastAsia" w:ascii="仿宋_GB2312" w:hAnsi="仿宋"/>
          <w:szCs w:val="32"/>
        </w:rPr>
        <w:t>青年创业者</w:t>
      </w:r>
      <w:r>
        <w:rPr>
          <w:rFonts w:hint="eastAsia" w:ascii="仿宋_GB2312" w:hAnsi="仿宋"/>
          <w:bCs/>
          <w:szCs w:val="32"/>
        </w:rPr>
        <w:t>报名组织工作</w:t>
      </w:r>
      <w:r>
        <w:rPr>
          <w:rFonts w:hint="eastAsia" w:ascii="仿宋_GB2312" w:hAnsi="仿宋"/>
          <w:szCs w:val="32"/>
        </w:rPr>
        <w:t>，</w:t>
      </w:r>
      <w:r>
        <w:rPr>
          <w:rFonts w:hint="eastAsia" w:ascii="仿宋_GB2312" w:hAnsi="仿宋"/>
          <w:bCs/>
          <w:szCs w:val="32"/>
        </w:rPr>
        <w:t>名单报送至省民营办，联系人：郭倩博,联系电话：17381924808,邮箱：609345745@qq.com。</w:t>
      </w:r>
    </w:p>
    <w:p>
      <w:pPr>
        <w:tabs>
          <w:tab w:val="left" w:pos="6790"/>
        </w:tabs>
        <w:adjustRightInd w:val="0"/>
        <w:snapToGrid w:val="0"/>
        <w:ind w:firstLine="640" w:firstLineChars="200"/>
        <w:jc w:val="left"/>
        <w:rPr>
          <w:rFonts w:hint="eastAsia" w:ascii="仿宋_GB2312" w:hAnsi="仿宋"/>
          <w:bCs/>
          <w:szCs w:val="32"/>
        </w:rPr>
      </w:pPr>
      <w:r>
        <w:rPr>
          <w:rFonts w:hint="eastAsia" w:ascii="仿宋_GB2312" w:hAnsi="仿宋"/>
          <w:bCs/>
          <w:szCs w:val="32"/>
        </w:rPr>
        <w:t>5.各市（州）残联负责残疾人创业者报名组织工作，名单报送至省残疾人服务中心，联系人：梁汉，联系电话：028</w:t>
      </w:r>
      <w:r>
        <w:rPr>
          <w:rFonts w:ascii="仿宋_GB2312" w:hAnsi="仿宋"/>
          <w:bCs/>
          <w:szCs w:val="32"/>
        </w:rPr>
        <w:t>-83356560</w:t>
      </w:r>
      <w:r>
        <w:rPr>
          <w:rFonts w:hint="eastAsia" w:ascii="仿宋_GB2312" w:hAnsi="仿宋"/>
          <w:bCs/>
          <w:szCs w:val="32"/>
        </w:rPr>
        <w:t>、</w:t>
      </w:r>
      <w:r>
        <w:rPr>
          <w:rFonts w:ascii="仿宋_GB2312" w:hAnsi="仿宋"/>
          <w:bCs/>
          <w:szCs w:val="32"/>
        </w:rPr>
        <w:t>18080991576</w:t>
      </w:r>
      <w:r>
        <w:rPr>
          <w:rFonts w:hint="eastAsia" w:ascii="仿宋_GB2312" w:hAnsi="仿宋"/>
          <w:bCs/>
          <w:szCs w:val="32"/>
        </w:rPr>
        <w:t>，电子邮箱：</w:t>
      </w:r>
      <w:r>
        <w:rPr>
          <w:rFonts w:ascii="仿宋_GB2312" w:hAnsi="仿宋"/>
          <w:bCs/>
          <w:szCs w:val="32"/>
        </w:rPr>
        <w:t>124686766@qq.com</w:t>
      </w:r>
      <w:r>
        <w:rPr>
          <w:rFonts w:hint="eastAsia" w:ascii="仿宋_GB2312" w:hAnsi="仿宋"/>
          <w:bCs/>
          <w:szCs w:val="32"/>
        </w:rPr>
        <w:t xml:space="preserve"> </w:t>
      </w:r>
      <w:r>
        <w:rPr>
          <w:rFonts w:hint="eastAsia" w:ascii="仿宋_GB2312" w:hAnsi="仿宋"/>
          <w:bCs/>
          <w:szCs w:val="32"/>
        </w:rPr>
        <w:fldChar w:fldCharType="begin"/>
      </w:r>
      <w:r>
        <w:rPr>
          <w:rFonts w:hint="eastAsia" w:ascii="仿宋_GB2312" w:hAnsi="仿宋"/>
          <w:bCs/>
          <w:szCs w:val="32"/>
        </w:rPr>
        <w:instrText xml:space="preserve"> HYPERLINK "mailto:1366143729@qq.com" </w:instrText>
      </w:r>
      <w:r>
        <w:rPr>
          <w:rFonts w:hint="eastAsia" w:ascii="仿宋_GB2312" w:hAnsi="仿宋"/>
          <w:bCs/>
          <w:szCs w:val="32"/>
        </w:rPr>
        <w:fldChar w:fldCharType="separate"/>
      </w:r>
      <w:r>
        <w:rPr>
          <w:rFonts w:hint="eastAsia" w:ascii="仿宋_GB2312" w:hAnsi="仿宋"/>
          <w:bCs/>
          <w:szCs w:val="32"/>
        </w:rPr>
        <w:fldChar w:fldCharType="end"/>
      </w:r>
      <w:r>
        <w:rPr>
          <w:rFonts w:hint="eastAsia" w:ascii="仿宋_GB2312" w:hAnsi="仿宋"/>
          <w:bCs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"/>
          <w:bCs/>
          <w:szCs w:val="32"/>
        </w:rPr>
      </w:pPr>
      <w:r>
        <w:rPr>
          <w:rFonts w:hint="eastAsia" w:ascii="仿宋_GB2312" w:hAnsi="仿宋"/>
          <w:bCs/>
          <w:szCs w:val="32"/>
        </w:rPr>
        <w:t>6.省就业训练中心（省创业服务指导中心）将根据电话回</w:t>
      </w:r>
      <w:r>
        <w:rPr>
          <w:rFonts w:hint="eastAsia" w:ascii="仿宋_GB2312" w:hAnsi="仿宋"/>
          <w:szCs w:val="32"/>
        </w:rPr>
        <w:t>访、专家遴选情况，对</w:t>
      </w:r>
      <w:r>
        <w:rPr>
          <w:rFonts w:hint="eastAsia" w:ascii="仿宋_GB2312" w:hAnsi="仿宋"/>
          <w:bCs/>
          <w:szCs w:val="32"/>
        </w:rPr>
        <w:t>报名创业者进行合理调配，最终参训安排以</w:t>
      </w:r>
      <w:r>
        <w:rPr>
          <w:rFonts w:hint="eastAsia" w:ascii="仿宋_GB2312" w:hAnsi="仿宋"/>
          <w:szCs w:val="32"/>
        </w:rPr>
        <w:t>中心</w:t>
      </w:r>
      <w:r>
        <w:rPr>
          <w:rFonts w:hint="eastAsia" w:ascii="仿宋_GB2312" w:hAnsi="仿宋"/>
          <w:bCs/>
          <w:szCs w:val="32"/>
        </w:rPr>
        <w:t>电话通知为准。</w:t>
      </w:r>
    </w:p>
    <w:p>
      <w:pPr>
        <w:spacing w:line="640" w:lineRule="atLeast"/>
        <w:ind w:firstLine="0"/>
        <w:jc w:val="center"/>
        <w:rPr>
          <w:rFonts w:ascii="仿宋" w:hAnsi="仿宋" w:eastAsia="仿宋"/>
          <w:bCs/>
          <w:szCs w:val="32"/>
        </w:rPr>
        <w:sectPr>
          <w:footerReference r:id="rId3" w:type="first"/>
          <w:pgSz w:w="11907" w:h="16840"/>
          <w:pgMar w:top="1418" w:right="1418" w:bottom="1418" w:left="1418" w:header="284" w:footer="1361" w:gutter="0"/>
          <w:cols w:space="720" w:num="1"/>
          <w:titlePg/>
          <w:docGrid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661F1"/>
    <w:rsid w:val="294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2021-04-13T07:08:00Z</dcterms:created>
  <dc:creator>黄浩琳</dc:creator>
  <cp:lastModifiedBy>黄浩琳</cp:lastModifiedBy>
  <dcterms:modified xsi:type="dcterms:W3CDTF">2021-04-13T07:10:19Z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