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spacing w:line="280" w:lineRule="exact"/>
        <w:ind w:firstLine="0"/>
        <w:rPr>
          <w:rFonts w:eastAsia="黑体"/>
          <w:szCs w:val="32"/>
        </w:rPr>
      </w:pPr>
    </w:p>
    <w:p>
      <w:pPr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“迎新春 稳岗留工送培训”专项行动调度表</w:t>
      </w:r>
    </w:p>
    <w:p>
      <w:pPr>
        <w:spacing w:line="280" w:lineRule="exact"/>
        <w:ind w:firstLine="880" w:firstLineChars="200"/>
        <w:jc w:val="left"/>
        <w:rPr>
          <w:rFonts w:eastAsia="方正小标宋简体"/>
          <w:sz w:val="44"/>
          <w:szCs w:val="44"/>
        </w:rPr>
      </w:pPr>
    </w:p>
    <w:p>
      <w:pPr>
        <w:rPr>
          <w:szCs w:val="32"/>
        </w:rPr>
      </w:pPr>
      <w:r>
        <w:rPr>
          <w:szCs w:val="32"/>
        </w:rPr>
        <w:t>填报单位（盖章）：</w:t>
      </w:r>
      <w:r>
        <w:rPr>
          <w:szCs w:val="32"/>
          <w:u w:val="single"/>
        </w:rPr>
        <w:t xml:space="preserve">      </w:t>
      </w:r>
      <w:r>
        <w:rPr>
          <w:szCs w:val="32"/>
        </w:rPr>
        <w:t>市（州）人力资源和社会保障局                     单位：个、人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416"/>
        <w:gridCol w:w="1630"/>
        <w:gridCol w:w="1633"/>
        <w:gridCol w:w="2714"/>
        <w:gridCol w:w="1642"/>
        <w:gridCol w:w="2178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市州</w:t>
            </w:r>
          </w:p>
        </w:tc>
        <w:tc>
          <w:tcPr>
            <w:tcW w:w="19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培训情况</w:t>
            </w:r>
          </w:p>
        </w:tc>
        <w:tc>
          <w:tcPr>
            <w:tcW w:w="9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是否出台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本级政策</w:t>
            </w: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是否明确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办理时限</w:t>
            </w:r>
          </w:p>
        </w:tc>
        <w:tc>
          <w:tcPr>
            <w:tcW w:w="7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是否开展“311”推送服务</w:t>
            </w:r>
          </w:p>
        </w:tc>
        <w:tc>
          <w:tcPr>
            <w:tcW w:w="7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线上培训平台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是否有专人值守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参训企业（个体工商户、民办非企业单位）个数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以工代训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人数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其他培训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人数</w:t>
            </w:r>
          </w:p>
        </w:tc>
        <w:tc>
          <w:tcPr>
            <w:tcW w:w="9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（请另附文件）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（请说明推送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方式、条数）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szCs w:val="32"/>
        </w:rPr>
        <w:sectPr>
          <w:footerReference r:id="rId3" w:type="first"/>
          <w:pgSz w:w="16840" w:h="11907" w:orient="landscape"/>
          <w:pgMar w:top="1440" w:right="1080" w:bottom="1440" w:left="1080" w:header="851" w:footer="992" w:gutter="0"/>
          <w:cols w:space="425" w:num="1"/>
          <w:titlePg/>
          <w:docGrid w:type="linesAndChars" w:linePitch="582" w:charSpace="0"/>
        </w:sectPr>
      </w:pPr>
      <w:r>
        <w:rPr>
          <w:szCs w:val="32"/>
        </w:rPr>
        <w:t>填表人：         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posOffset>8618220</wp:posOffset>
          </wp:positionV>
          <wp:extent cx="5939790" cy="77470"/>
          <wp:effectExtent l="0" t="0" r="3810" b="17780"/>
          <wp:wrapNone/>
          <wp:docPr id="1" name="图片 1" descr="下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下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C6148"/>
    <w:rsid w:val="5ED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2021-02-07T08:35:00Z</dcterms:created>
  <dc:creator>黄浩琳</dc:creator>
  <cp:lastModifiedBy>黄浩琳</cp:lastModifiedBy>
  <dcterms:modified xsi:type="dcterms:W3CDTF">2021-02-07T08:35:51Z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