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/>
        <w:rPr>
          <w:rFonts w:eastAsia="黑体"/>
          <w:szCs w:val="32"/>
        </w:rPr>
      </w:pPr>
      <w:r>
        <w:rPr>
          <w:rFonts w:eastAsia="黑体"/>
          <w:szCs w:val="32"/>
        </w:rPr>
        <w:t>附件1</w:t>
      </w:r>
    </w:p>
    <w:p>
      <w:pPr>
        <w:adjustRightInd w:val="0"/>
        <w:snapToGrid w:val="0"/>
        <w:spacing w:line="640" w:lineRule="exact"/>
        <w:ind w:firstLine="0"/>
        <w:jc w:val="center"/>
        <w:rPr>
          <w:rFonts w:eastAsia="方正小标宋简体"/>
          <w:bCs/>
          <w:sz w:val="44"/>
          <w:szCs w:val="44"/>
        </w:rPr>
      </w:pPr>
    </w:p>
    <w:p>
      <w:pPr>
        <w:adjustRightInd w:val="0"/>
        <w:snapToGrid w:val="0"/>
        <w:spacing w:line="640" w:lineRule="exact"/>
        <w:ind w:firstLine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四川省职业技能竞赛研究课题申报指南</w:t>
      </w:r>
    </w:p>
    <w:p>
      <w:pPr>
        <w:adjustRightInd w:val="0"/>
        <w:snapToGrid w:val="0"/>
        <w:spacing w:line="640" w:lineRule="exact"/>
        <w:ind w:firstLine="0"/>
        <w:jc w:val="center"/>
        <w:rPr>
          <w:rFonts w:eastAsia="黑体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szCs w:val="32"/>
        </w:rPr>
      </w:pPr>
      <w:r>
        <w:rPr>
          <w:rFonts w:eastAsia="黑体"/>
          <w:szCs w:val="32"/>
        </w:rPr>
        <w:t>一、基础研究（成果为研究报告、论文等）</w:t>
      </w:r>
    </w:p>
    <w:p>
      <w:pPr>
        <w:adjustRightInd w:val="0"/>
        <w:snapToGrid w:val="0"/>
        <w:spacing w:line="560" w:lineRule="exact"/>
        <w:ind w:left="625" w:firstLine="0"/>
        <w:rPr>
          <w:szCs w:val="32"/>
        </w:rPr>
      </w:pPr>
      <w:r>
        <w:rPr>
          <w:szCs w:val="32"/>
        </w:rPr>
        <w:t>1.“成渝地区双城经济圈”技能竞赛协调发展研究</w:t>
      </w:r>
    </w:p>
    <w:p>
      <w:pPr>
        <w:adjustRightInd w:val="0"/>
        <w:snapToGrid w:val="0"/>
        <w:spacing w:line="560" w:lineRule="exact"/>
        <w:ind w:left="625" w:firstLine="0"/>
        <w:rPr>
          <w:szCs w:val="32"/>
        </w:rPr>
      </w:pPr>
      <w:r>
        <w:rPr>
          <w:szCs w:val="32"/>
        </w:rPr>
        <w:t>2.“十四五”四川省职业技能竞赛发展研究</w:t>
      </w:r>
    </w:p>
    <w:p>
      <w:pPr>
        <w:adjustRightInd w:val="0"/>
        <w:snapToGrid w:val="0"/>
        <w:spacing w:line="560" w:lineRule="exact"/>
        <w:ind w:left="625" w:firstLine="0"/>
        <w:rPr>
          <w:szCs w:val="32"/>
        </w:rPr>
      </w:pPr>
      <w:r>
        <w:rPr>
          <w:szCs w:val="32"/>
        </w:rPr>
        <w:t>3.职业技能竞赛发展历史研究</w:t>
      </w:r>
    </w:p>
    <w:p>
      <w:pPr>
        <w:adjustRightInd w:val="0"/>
        <w:snapToGrid w:val="0"/>
        <w:spacing w:line="560" w:lineRule="exact"/>
        <w:ind w:left="625" w:firstLine="0"/>
        <w:rPr>
          <w:szCs w:val="32"/>
        </w:rPr>
      </w:pPr>
      <w:r>
        <w:rPr>
          <w:szCs w:val="32"/>
        </w:rPr>
        <w:t>4.四川职业技能竞赛体系与办赛规范研究</w:t>
      </w:r>
    </w:p>
    <w:p>
      <w:pPr>
        <w:adjustRightInd w:val="0"/>
        <w:snapToGrid w:val="0"/>
        <w:spacing w:line="560" w:lineRule="exact"/>
        <w:ind w:left="625" w:firstLine="0"/>
        <w:rPr>
          <w:szCs w:val="32"/>
        </w:rPr>
      </w:pPr>
      <w:r>
        <w:rPr>
          <w:szCs w:val="32"/>
        </w:rPr>
        <w:t>5.基于新兴职业的技能竞赛赛项设置研究</w:t>
      </w:r>
    </w:p>
    <w:p>
      <w:pPr>
        <w:adjustRightInd w:val="0"/>
        <w:snapToGrid w:val="0"/>
        <w:spacing w:line="560" w:lineRule="exact"/>
        <w:ind w:left="625" w:firstLine="0"/>
        <w:rPr>
          <w:szCs w:val="32"/>
        </w:rPr>
      </w:pPr>
      <w:r>
        <w:rPr>
          <w:szCs w:val="32"/>
        </w:rPr>
        <w:t>6.职业技能竞赛保障与办赛机制研究</w:t>
      </w:r>
    </w:p>
    <w:p>
      <w:pPr>
        <w:adjustRightInd w:val="0"/>
        <w:snapToGrid w:val="0"/>
        <w:spacing w:line="560" w:lineRule="exact"/>
        <w:ind w:left="625" w:firstLine="0"/>
        <w:rPr>
          <w:szCs w:val="32"/>
        </w:rPr>
      </w:pPr>
      <w:r>
        <w:rPr>
          <w:szCs w:val="32"/>
        </w:rPr>
        <w:t>7.技能大赛选手选拔机制与培养方案研究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szCs w:val="32"/>
        </w:rPr>
      </w:pPr>
      <w:r>
        <w:rPr>
          <w:rFonts w:eastAsia="黑体"/>
          <w:szCs w:val="32"/>
        </w:rPr>
        <w:t>二、应用研究</w:t>
      </w:r>
    </w:p>
    <w:p>
      <w:pPr>
        <w:adjustRightInd w:val="0"/>
        <w:snapToGrid w:val="0"/>
        <w:spacing w:line="56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1.基于“赛展演聘”技能竞赛办赛模式研究（该项成果须包含方案）</w:t>
      </w:r>
    </w:p>
    <w:p>
      <w:pPr>
        <w:adjustRightInd w:val="0"/>
        <w:snapToGrid w:val="0"/>
        <w:spacing w:line="56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2.职业技能竞赛赞助工作机制建设研究（该项成果须包含工作方案）</w:t>
      </w:r>
    </w:p>
    <w:p>
      <w:pPr>
        <w:adjustRightInd w:val="0"/>
        <w:snapToGrid w:val="0"/>
        <w:spacing w:line="56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3.职业技能竞赛信息化管理系统研究（该项成果须包含管理系统）</w:t>
      </w:r>
    </w:p>
    <w:p>
      <w:pPr>
        <w:adjustRightInd w:val="0"/>
        <w:snapToGrid w:val="0"/>
        <w:spacing w:line="56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4.基于具体赛项的职业技能竞赛选手训练方案研究（该项成果须包含训练方案）</w:t>
      </w:r>
    </w:p>
    <w:p>
      <w:pPr>
        <w:adjustRightInd w:val="0"/>
        <w:snapToGrid w:val="0"/>
        <w:spacing w:line="56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5.基于具体赛项的赛教融合课程建设研究（该项研究成果须包含课程建设方案、课程标准与教学方案）</w:t>
      </w:r>
    </w:p>
    <w:p>
      <w:pPr>
        <w:adjustRightInd w:val="0"/>
        <w:snapToGrid w:val="0"/>
        <w:spacing w:line="56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6.基于具体赛项的职业技能培训包开发研究（该项研究成果须包含培训方案、培训大纲与培训资源）</w:t>
      </w:r>
    </w:p>
    <w:p>
      <w:pPr>
        <w:adjustRightInd w:val="0"/>
        <w:snapToGrid w:val="0"/>
        <w:spacing w:line="56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7.省级集训基地选拔标准研究（该项研究成果须包含具体标准）</w:t>
      </w:r>
    </w:p>
    <w:p>
      <w:pPr>
        <w:adjustRightInd w:val="0"/>
        <w:snapToGrid w:val="0"/>
        <w:spacing w:line="56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8.基于具体赛项的规程、技术要求、设施设备研究（该项研究成果须包含赛项技术手册）</w:t>
      </w: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24D4C"/>
    <w:rsid w:val="36F2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2021-11-11T09:04:00Z</dcterms:created>
  <dc:creator>黄浩琳</dc:creator>
  <cp:lastModifiedBy>黄浩琳</cp:lastModifiedBy>
  <dcterms:modified xsi:type="dcterms:W3CDTF">2021-11-11T09:06:36Z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