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</w:p>
    <w:p>
      <w:pPr>
        <w:numPr>
          <w:ilvl w:val="0"/>
          <w:numId w:val="0"/>
        </w:numPr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四川九洲技师学院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18"/>
        <w:gridCol w:w="1480"/>
        <w:gridCol w:w="1940"/>
        <w:gridCol w:w="169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A70"/>
    <w:rsid w:val="227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2021-10-21T03:24:00Z</dcterms:created>
  <dc:creator>黄浩琳</dc:creator>
  <cp:lastModifiedBy>黄浩琳</cp:lastModifiedBy>
  <dcterms:modified xsi:type="dcterms:W3CDTF">2021-10-21T03:28:12Z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