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  <w:r>
        <w:rPr>
          <w:rFonts w:hint="eastAsia" w:ascii="仿宋_GB2312" w:hAnsi="仿宋_GB2312" w:cs="宋体"/>
          <w:color w:val="000000"/>
          <w:kern w:val="0"/>
          <w:szCs w:val="32"/>
        </w:rPr>
        <w:t>附件</w:t>
      </w:r>
      <w:r>
        <w:rPr>
          <w:rFonts w:ascii="仿宋_GB2312" w:hAnsi="仿宋_GB2312" w:cs="宋体"/>
          <w:color w:val="000000"/>
          <w:kern w:val="0"/>
          <w:szCs w:val="32"/>
        </w:rPr>
        <w:t>3</w:t>
      </w:r>
      <w:r>
        <w:rPr>
          <w:rFonts w:hint="eastAsia" w:ascii="仿宋_GB2312" w:hAnsi="仿宋_GB2312" w:cs="宋体"/>
          <w:color w:val="000000"/>
          <w:kern w:val="0"/>
          <w:szCs w:val="32"/>
        </w:rPr>
        <w:t>：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/>
          <w:kern w:val="0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Cs w:val="32"/>
        </w:rPr>
        <w:t>四川能投汇成培训管理有限公司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/>
          <w:kern w:val="0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Cs w:val="32"/>
        </w:rPr>
        <w:t>开展第三方评价机构职业技能等级认定职业（工种）目录</w:t>
      </w:r>
    </w:p>
    <w:tbl>
      <w:tblPr>
        <w:tblStyle w:val="3"/>
        <w:tblW w:w="95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776"/>
        <w:gridCol w:w="1800"/>
        <w:gridCol w:w="2340"/>
        <w:gridCol w:w="1800"/>
        <w:gridCol w:w="11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职业名称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职业代码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方向名称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级别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保育师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4-10-01-03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</w:t>
            </w:r>
          </w:p>
        </w:tc>
        <w:tc>
          <w:tcPr>
            <w:tcW w:w="17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变电设备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检修工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6-31-01-08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开关设备检修工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变压器设备检修工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</w:t>
            </w:r>
          </w:p>
        </w:tc>
        <w:tc>
          <w:tcPr>
            <w:tcW w:w="17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变配电运行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值班员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6-28-01-14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变电站运行值班员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配电站（所、室）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运行值班员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换流站运行值班员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7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电力电缆安装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运维工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6-29-02-11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8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育婴员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4-10-01-02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9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养老护理员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4-10-01-05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失智老人照护员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10</w:t>
            </w:r>
          </w:p>
        </w:tc>
        <w:tc>
          <w:tcPr>
            <w:tcW w:w="17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车工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6-18-01-01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11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普通车床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12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数控车床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13</w:t>
            </w:r>
          </w:p>
        </w:tc>
        <w:tc>
          <w:tcPr>
            <w:tcW w:w="17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钳工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6-20-01-01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工具钳工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14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装配钳工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15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机修钳工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电工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6-31-01-03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17</w:t>
            </w:r>
          </w:p>
        </w:tc>
        <w:tc>
          <w:tcPr>
            <w:tcW w:w="17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金属热处理工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6-18-02-03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18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表面（化学）热处理工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19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工程热处理工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20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机械零部件热处理工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21</w:t>
            </w:r>
          </w:p>
        </w:tc>
        <w:tc>
          <w:tcPr>
            <w:tcW w:w="17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起重装卸机械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操作工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6-30-05-01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履带式起重机司机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22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塔式起重机司机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23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桥式起重机司机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24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流体装卸工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25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船舶起货机司机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26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叉车司机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27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堆垛车操作工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28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电动港机装卸机械司机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29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内燃港机装卸机械司机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30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轮胎式起重机司机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31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门式起重机司机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32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门座式起重机司机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33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堆（取）料机司机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34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制冷工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6-11-01-04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合成氨生产工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6-11-03-01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合成氨装置操作工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工业废气治理工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6-28-02-05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37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无机化学反应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生产工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6-11-02-10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电化学反应工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38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有机合成工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6-11-02-15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39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工业固体废物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处理处置工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4-09-07-02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40</w:t>
            </w:r>
          </w:p>
        </w:tc>
        <w:tc>
          <w:tcPr>
            <w:tcW w:w="17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腐蚀控制工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6-11-01-06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耐蚀涂层作业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41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耐蚀衬里作业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42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化学清洗作业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43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耐蚀混凝土作业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44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石墨浸渍与粘结作业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45</w:t>
            </w:r>
          </w:p>
        </w:tc>
        <w:tc>
          <w:tcPr>
            <w:tcW w:w="17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电化学保护作业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化学检验员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6-31-03-01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47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化工总控工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6-11-01-03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48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工业废水处理工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6-28-03-03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49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水生产处理工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6-28-03-01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50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尿素生产工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6-11-03-02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尿素合成工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51</w:t>
            </w:r>
          </w:p>
        </w:tc>
        <w:tc>
          <w:tcPr>
            <w:tcW w:w="17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工业气体生产工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6-28-02-03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气体分离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52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液化气体生产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53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气瓶充装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54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气瓶检验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55</w:t>
            </w:r>
          </w:p>
        </w:tc>
        <w:tc>
          <w:tcPr>
            <w:tcW w:w="17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医用供气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仪器仪表维修工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6-31-01-04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57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压缩机操作工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6-28-02-06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5、4、3、2、1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国家职业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</w:rPr>
              <w:t>技能标准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928" w:right="1418" w:bottom="1474" w:left="1418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75258"/>
    <w:rsid w:val="49B7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2021-10-20T02:01:00Z</dcterms:created>
  <dc:creator>黄浩琳</dc:creator>
  <cp:lastModifiedBy>黄浩琳</cp:lastModifiedBy>
  <dcterms:modified xsi:type="dcterms:W3CDTF">2021-10-20T02:07:30Z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