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spacing w:line="480" w:lineRule="exact"/>
        <w:ind w:firstLine="0"/>
        <w:rPr>
          <w:rFonts w:eastAsia="黑体"/>
          <w:szCs w:val="32"/>
        </w:rPr>
      </w:pPr>
    </w:p>
    <w:p>
      <w:pPr>
        <w:snapToGrid w:val="0"/>
        <w:spacing w:line="240" w:lineRule="auto"/>
        <w:ind w:firstLine="0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color w:val="000000"/>
          <w:spacing w:val="-8"/>
          <w:kern w:val="0"/>
          <w:sz w:val="44"/>
          <w:szCs w:val="44"/>
        </w:rPr>
        <w:t>2020年四川省职业技能竞赛基本情况表</w:t>
      </w:r>
    </w:p>
    <w:p>
      <w:pPr>
        <w:snapToGrid w:val="0"/>
        <w:spacing w:line="240" w:lineRule="auto"/>
        <w:ind w:firstLine="0"/>
        <w:rPr>
          <w:rFonts w:eastAsia="华文中宋"/>
          <w:szCs w:val="32"/>
        </w:rPr>
      </w:pPr>
      <w:r>
        <w:rPr>
          <w:szCs w:val="32"/>
        </w:rPr>
        <w:t>单位</w:t>
      </w:r>
      <w:r>
        <w:rPr>
          <w:szCs w:val="32"/>
          <w:u w:val="single"/>
        </w:rPr>
        <w:t>　　　　　　　（</w:t>
      </w:r>
      <w:r>
        <w:rPr>
          <w:szCs w:val="32"/>
        </w:rPr>
        <w:t>公章）</w:t>
      </w:r>
    </w:p>
    <w:tbl>
      <w:tblPr>
        <w:tblStyle w:val="3"/>
        <w:tblpPr w:leftFromText="180" w:rightFromText="180" w:vertAnchor="text" w:horzAnchor="page" w:tblpX="1383" w:tblpY="222"/>
        <w:tblOverlap w:val="never"/>
        <w:tblW w:w="142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6"/>
        <w:gridCol w:w="2670"/>
        <w:gridCol w:w="1620"/>
        <w:gridCol w:w="1290"/>
        <w:gridCol w:w="1275"/>
        <w:gridCol w:w="1185"/>
        <w:gridCol w:w="1140"/>
        <w:gridCol w:w="1230"/>
        <w:gridCol w:w="13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240" w:firstLineChars="10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主办单位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（工种、项目）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参赛人数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黑体" w:hAnsi="黑体" w:eastAsia="黑体"/>
                <w:color w:val="000000"/>
                <w:sz w:val="24"/>
                <w:szCs w:val="24"/>
                <w:lang w:bidi="ar"/>
              </w:rPr>
              <w:t>岁以下选手人数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女性选手人数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少数民族选手人数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贫困地区选手人数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从初赛至决赛参加培训人数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firstLine="0"/>
              <w:rPr>
                <w:rFonts w:eastAsia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A0274"/>
    <w:rsid w:val="63AA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2021-01-20T01:13:00Z</dcterms:created>
  <dc:creator>黄浩琳</dc:creator>
  <cp:lastModifiedBy>黄浩琳</cp:lastModifiedBy>
  <dcterms:modified xsi:type="dcterms:W3CDTF">2021-01-20T01:15:42Z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