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/>
          <w:bCs/>
          <w:spacing w:val="-10"/>
          <w:sz w:val="44"/>
          <w:szCs w:val="44"/>
        </w:rPr>
      </w:pPr>
      <w:r>
        <w:rPr>
          <w:rFonts w:ascii="Times New Roman" w:hAnsi="Times New Roman" w:eastAsia="方正小标宋简体"/>
          <w:bCs/>
          <w:spacing w:val="-10"/>
          <w:sz w:val="44"/>
          <w:szCs w:val="44"/>
        </w:rPr>
        <w:t>2021年就业援助月活动情况统计表</w:t>
      </w:r>
    </w:p>
    <w:p>
      <w:pPr>
        <w:jc w:val="center"/>
        <w:rPr>
          <w:rFonts w:ascii="Times New Roman" w:hAnsi="Times New Roman" w:eastAsia="楷体_GB2312"/>
          <w:spacing w:val="-10"/>
          <w:sz w:val="32"/>
          <w:szCs w:val="32"/>
        </w:rPr>
      </w:pPr>
      <w:r>
        <w:rPr>
          <w:rFonts w:ascii="Times New Roman" w:hAnsi="Times New Roman" w:eastAsia="楷体_GB2312"/>
          <w:spacing w:val="-10"/>
          <w:sz w:val="32"/>
          <w:szCs w:val="32"/>
        </w:rPr>
        <w:t>（人力资源社会保障部门负责填报）</w:t>
      </w:r>
    </w:p>
    <w:p>
      <w:pPr>
        <w:jc w:val="center"/>
        <w:rPr>
          <w:rFonts w:ascii="Times New Roman" w:hAnsi="Times New Roman" w:eastAsia="仿宋"/>
          <w:spacing w:val="-10"/>
          <w:sz w:val="32"/>
          <w:szCs w:val="32"/>
        </w:rPr>
      </w:pPr>
    </w:p>
    <w:p>
      <w:pPr>
        <w:rPr>
          <w:rFonts w:ascii="Times New Roman" w:hAnsi="Times New Roman" w:eastAsia="仿宋_GB2312"/>
          <w:spacing w:val="-10"/>
          <w:sz w:val="24"/>
        </w:rPr>
      </w:pPr>
      <w:r>
        <w:rPr>
          <w:rFonts w:ascii="Times New Roman" w:hAnsi="Times New Roman" w:eastAsia="仿宋_GB2312"/>
          <w:sz w:val="28"/>
          <w:szCs w:val="28"/>
        </w:rPr>
        <w:t>填报单位:                                           填报时间：2021年   月   日       (单位盖章)</w:t>
      </w:r>
    </w:p>
    <w:tbl>
      <w:tblPr>
        <w:tblStyle w:val="2"/>
        <w:tblW w:w="14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210"/>
        <w:gridCol w:w="1562"/>
        <w:gridCol w:w="1059"/>
        <w:gridCol w:w="1058"/>
        <w:gridCol w:w="1285"/>
        <w:gridCol w:w="1287"/>
        <w:gridCol w:w="1032"/>
        <w:gridCol w:w="1109"/>
        <w:gridCol w:w="1324"/>
        <w:gridCol w:w="1147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Merge w:val="restart"/>
            <w:tcBorders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走访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服务对象家庭数</w:t>
            </w:r>
          </w:p>
        </w:tc>
        <w:tc>
          <w:tcPr>
            <w:tcW w:w="1210" w:type="dxa"/>
            <w:tcBorders>
              <w:lef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62" w:type="dxa"/>
            <w:vMerge w:val="restart"/>
            <w:tcBorders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帮助服务对象实现就业人数</w:t>
            </w:r>
          </w:p>
        </w:tc>
        <w:tc>
          <w:tcPr>
            <w:tcW w:w="1059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87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09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324" w:type="dxa"/>
            <w:tcBorders>
              <w:lef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4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帮助就业困难人员享受政策人数</w:t>
            </w:r>
          </w:p>
        </w:tc>
        <w:tc>
          <w:tcPr>
            <w:tcW w:w="145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辖区内招用就业困难人员并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bidi="ar"/>
              </w:rPr>
              <w:t>享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受扶持政策用人单位数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其中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残疾登记失业人员家庭数</w:t>
            </w:r>
          </w:p>
        </w:tc>
        <w:tc>
          <w:tcPr>
            <w:tcW w:w="15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其中残疾登记失业人员数</w:t>
            </w:r>
          </w:p>
        </w:tc>
        <w:tc>
          <w:tcPr>
            <w:tcW w:w="10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其中长江禁捕退捕渔民人数</w:t>
            </w:r>
          </w:p>
        </w:tc>
        <w:tc>
          <w:tcPr>
            <w:tcW w:w="12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其中就业困难人员人数</w:t>
            </w:r>
          </w:p>
        </w:tc>
        <w:tc>
          <w:tcPr>
            <w:tcW w:w="12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其中离校未就业高校毕业生人数</w:t>
            </w:r>
          </w:p>
        </w:tc>
        <w:tc>
          <w:tcPr>
            <w:tcW w:w="10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其中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贫困劳动力人数</w:t>
            </w:r>
          </w:p>
        </w:tc>
        <w:tc>
          <w:tcPr>
            <w:tcW w:w="11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其中退役军人人数</w:t>
            </w:r>
          </w:p>
        </w:tc>
        <w:tc>
          <w:tcPr>
            <w:tcW w:w="1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其中通过公益性岗位安置人数</w:t>
            </w:r>
          </w:p>
        </w:tc>
        <w:tc>
          <w:tcPr>
            <w:tcW w:w="114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5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1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5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spacing w:line="240" w:lineRule="exact"/>
        <w:rPr>
          <w:rFonts w:ascii="Times New Roman" w:hAnsi="Times New Roman" w:eastAsia="仿宋_GB2312"/>
          <w:sz w:val="28"/>
          <w:szCs w:val="28"/>
        </w:rPr>
      </w:pP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单位负责人:                  审核人:                  填表人:                联系电话：</w:t>
      </w:r>
    </w:p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注：上述内容均为活动期间的统计数字。</w:t>
      </w:r>
    </w:p>
    <w:p>
      <w:pPr>
        <w:spacing w:line="580" w:lineRule="exact"/>
        <w:rPr>
          <w:rFonts w:ascii="Times New Roman" w:hAnsi="Times New Roman" w:eastAsia="仿宋_GB2312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F4EDC"/>
    <w:rsid w:val="3C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2021-01-11T06:45:00Z</dcterms:created>
  <dc:creator>黄浩琳</dc:creator>
  <cp:lastModifiedBy>黄浩琳</cp:lastModifiedBy>
  <dcterms:modified xsi:type="dcterms:W3CDTF">2021-01-11T06:46:00Z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