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widowControl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四川人社</w:t>
      </w:r>
      <w:bookmarkStart w:id="0" w:name="_GoBack"/>
      <w:bookmarkEnd w:id="0"/>
    </w:p>
    <w:p>
      <w:pPr>
        <w:widowControl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eastAsia="方正小标宋简体" w:cs="黑体"/>
          <w:bCs/>
          <w:sz w:val="44"/>
          <w:szCs w:val="44"/>
        </w:rPr>
        <w:t>宣传通联活动</w:t>
      </w:r>
      <w:r>
        <w:rPr>
          <w:rFonts w:hint="eastAsia" w:ascii="方正小标宋简体" w:eastAsia="方正小标宋简体" w:cs="黑体"/>
          <w:bCs/>
          <w:sz w:val="44"/>
          <w:szCs w:val="44"/>
          <w:lang w:eastAsia="zh-CN"/>
        </w:rPr>
        <w:t>承办</w:t>
      </w:r>
    </w:p>
    <w:p>
      <w:pPr>
        <w:widowControl/>
        <w:adjustRightInd w:val="0"/>
        <w:snapToGrid w:val="0"/>
        <w:jc w:val="center"/>
        <w:rPr>
          <w:rFonts w:ascii="黑体" w:eastAsia="黑体" w:cs="黑体"/>
          <w:color w:val="000000"/>
          <w:kern w:val="0"/>
          <w:sz w:val="72"/>
          <w:szCs w:val="72"/>
        </w:rPr>
      </w:pPr>
    </w:p>
    <w:p>
      <w:pPr>
        <w:widowControl/>
        <w:adjustRightInd w:val="0"/>
        <w:snapToGrid w:val="0"/>
        <w:jc w:val="center"/>
        <w:rPr>
          <w:rFonts w:ascii="黑体" w:eastAsia="黑体" w:cs="黑体"/>
          <w:color w:val="000000"/>
          <w:kern w:val="0"/>
          <w:sz w:val="72"/>
          <w:szCs w:val="72"/>
        </w:rPr>
      </w:pPr>
      <w:r>
        <w:rPr>
          <w:rFonts w:hint="eastAsia" w:ascii="黑体" w:eastAsia="黑体" w:cs="黑体"/>
          <w:color w:val="000000"/>
          <w:kern w:val="0"/>
          <w:sz w:val="72"/>
          <w:szCs w:val="72"/>
        </w:rPr>
        <w:t>项</w:t>
      </w:r>
    </w:p>
    <w:p>
      <w:pPr>
        <w:widowControl/>
        <w:adjustRightInd w:val="0"/>
        <w:snapToGrid w:val="0"/>
        <w:jc w:val="center"/>
        <w:rPr>
          <w:rFonts w:ascii="黑体" w:eastAsia="黑体" w:cs="黑体"/>
          <w:color w:val="000000"/>
          <w:kern w:val="0"/>
          <w:sz w:val="72"/>
          <w:szCs w:val="72"/>
        </w:rPr>
      </w:pPr>
      <w:r>
        <w:rPr>
          <w:rFonts w:hint="eastAsia" w:ascii="黑体" w:eastAsia="黑体" w:cs="黑体"/>
          <w:color w:val="000000"/>
          <w:kern w:val="0"/>
          <w:sz w:val="72"/>
          <w:szCs w:val="72"/>
        </w:rPr>
        <w:t>目</w:t>
      </w:r>
    </w:p>
    <w:p>
      <w:pPr>
        <w:widowControl/>
        <w:adjustRightInd w:val="0"/>
        <w:snapToGrid w:val="0"/>
        <w:jc w:val="center"/>
        <w:rPr>
          <w:rFonts w:ascii="黑体" w:eastAsia="黑体" w:cs="黑体"/>
          <w:color w:val="000000"/>
          <w:kern w:val="0"/>
          <w:sz w:val="72"/>
          <w:szCs w:val="72"/>
        </w:rPr>
      </w:pPr>
      <w:r>
        <w:rPr>
          <w:rFonts w:hint="eastAsia" w:ascii="黑体" w:eastAsia="黑体" w:cs="黑体"/>
          <w:color w:val="000000"/>
          <w:kern w:val="0"/>
          <w:sz w:val="72"/>
          <w:szCs w:val="72"/>
        </w:rPr>
        <w:t>方</w:t>
      </w:r>
    </w:p>
    <w:p>
      <w:pPr>
        <w:widowControl/>
        <w:adjustRightInd w:val="0"/>
        <w:snapToGrid w:val="0"/>
        <w:jc w:val="center"/>
        <w:rPr>
          <w:rFonts w:ascii="黑体" w:eastAsia="黑体" w:cs="黑体"/>
          <w:color w:val="000000"/>
          <w:kern w:val="0"/>
          <w:sz w:val="72"/>
          <w:szCs w:val="72"/>
        </w:rPr>
      </w:pPr>
      <w:r>
        <w:rPr>
          <w:rFonts w:ascii="黑体" w:eastAsia="黑体" w:cs="黑体"/>
          <w:color w:val="000000"/>
          <w:kern w:val="0"/>
          <w:sz w:val="72"/>
          <w:szCs w:val="72"/>
        </w:rPr>
        <w:t>案</w:t>
      </w:r>
    </w:p>
    <w:p>
      <w:pPr>
        <w:widowControl/>
        <w:adjustRightInd w:val="0"/>
        <w:snapToGrid w:val="0"/>
        <w:jc w:val="center"/>
        <w:rPr>
          <w:rFonts w:ascii="黑体" w:eastAsia="黑体" w:cs="黑体"/>
          <w:color w:val="000000"/>
          <w:kern w:val="0"/>
          <w:sz w:val="72"/>
          <w:szCs w:val="72"/>
        </w:rPr>
      </w:pPr>
      <w:r>
        <w:rPr>
          <w:rFonts w:ascii="黑体" w:eastAsia="黑体" w:cs="黑体"/>
          <w:color w:val="000000"/>
          <w:kern w:val="0"/>
          <w:sz w:val="72"/>
          <w:szCs w:val="72"/>
        </w:rPr>
        <w:t>及</w:t>
      </w:r>
    </w:p>
    <w:p>
      <w:pPr>
        <w:widowControl/>
        <w:adjustRightInd w:val="0"/>
        <w:snapToGrid w:val="0"/>
        <w:jc w:val="center"/>
        <w:rPr>
          <w:rFonts w:ascii="黑体" w:eastAsia="黑体" w:cs="黑体"/>
          <w:color w:val="000000"/>
          <w:kern w:val="0"/>
          <w:sz w:val="72"/>
          <w:szCs w:val="72"/>
        </w:rPr>
      </w:pPr>
      <w:r>
        <w:rPr>
          <w:rFonts w:ascii="黑体" w:eastAsia="黑体" w:cs="黑体"/>
          <w:color w:val="000000"/>
          <w:kern w:val="0"/>
          <w:sz w:val="72"/>
          <w:szCs w:val="72"/>
        </w:rPr>
        <w:t>报</w:t>
      </w:r>
    </w:p>
    <w:p>
      <w:pPr>
        <w:widowControl/>
        <w:adjustRightInd w:val="0"/>
        <w:snapToGrid w:val="0"/>
        <w:jc w:val="center"/>
        <w:rPr>
          <w:rFonts w:ascii="黑体" w:eastAsia="黑体" w:cs="黑体"/>
          <w:color w:val="000000"/>
          <w:kern w:val="0"/>
          <w:sz w:val="72"/>
          <w:szCs w:val="72"/>
        </w:rPr>
      </w:pPr>
      <w:r>
        <w:rPr>
          <w:rFonts w:ascii="黑体" w:eastAsia="黑体" w:cs="黑体"/>
          <w:color w:val="000000"/>
          <w:kern w:val="0"/>
          <w:sz w:val="72"/>
          <w:szCs w:val="72"/>
        </w:rPr>
        <w:t>价</w:t>
      </w:r>
    </w:p>
    <w:p>
      <w:pPr>
        <w:widowControl/>
        <w:adjustRightInd w:val="0"/>
        <w:snapToGrid w:val="0"/>
        <w:jc w:val="center"/>
        <w:rPr>
          <w:rFonts w:ascii="黑体" w:eastAsia="黑体" w:cs="黑体"/>
          <w:color w:val="000000"/>
          <w:kern w:val="0"/>
          <w:sz w:val="72"/>
          <w:szCs w:val="72"/>
        </w:rPr>
      </w:pPr>
      <w:r>
        <w:rPr>
          <w:rFonts w:ascii="黑体" w:eastAsia="黑体" w:cs="黑体"/>
          <w:color w:val="000000"/>
          <w:kern w:val="0"/>
          <w:sz w:val="72"/>
          <w:szCs w:val="72"/>
        </w:rPr>
        <w:t>书</w:t>
      </w:r>
    </w:p>
    <w:p>
      <w:pPr>
        <w:widowControl/>
        <w:adjustRightInd w:val="0"/>
        <w:snapToGrid w:val="0"/>
        <w:rPr>
          <w:rFonts w:ascii="黑体" w:eastAsia="黑体" w:cs="黑体"/>
          <w:color w:val="000000"/>
          <w:kern w:val="0"/>
          <w:sz w:val="72"/>
          <w:szCs w:val="72"/>
        </w:rPr>
      </w:pPr>
    </w:p>
    <w:p>
      <w:pPr>
        <w:widowControl/>
        <w:adjustRightInd w:val="0"/>
        <w:snapToGrid w:val="0"/>
        <w:ind w:firstLine="1080" w:firstLineChars="300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 xml:space="preserve">报价单位（盖章）：      </w:t>
      </w:r>
    </w:p>
    <w:p>
      <w:pPr>
        <w:widowControl/>
        <w:adjustRightInd w:val="0"/>
        <w:snapToGrid w:val="0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jc w:val="center"/>
        <w:rPr>
          <w:rFonts w:hAnsi="宋体" w:cs="黑体"/>
          <w:b/>
          <w:color w:val="000000"/>
          <w:kern w:val="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20</w:t>
      </w: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 xml:space="preserve">年  月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 xml:space="preserve"> </w:t>
      </w: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日</w:t>
      </w:r>
    </w:p>
    <w:p>
      <w:pPr>
        <w:spacing w:line="6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一、项目名称</w:t>
      </w:r>
    </w:p>
    <w:p>
      <w:pPr>
        <w:adjustRightInd w:val="0"/>
        <w:spacing w:line="64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四川人社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宣传通联活动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承办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</w:p>
    <w:p>
      <w:pPr>
        <w:adjustRightInd w:val="0"/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二、单位基本情况</w:t>
      </w:r>
    </w:p>
    <w:p>
      <w:pPr>
        <w:pStyle w:val="4"/>
        <w:adjustRightInd w:val="0"/>
        <w:spacing w:before="0" w:beforeAutospacing="0" w:after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内容包括但不限于：报价单位基本信息、经营活动范围、设施设备、</w:t>
      </w:r>
      <w:r>
        <w:rPr>
          <w:rFonts w:ascii="仿宋_GB2312" w:hAnsi="仿宋_GB2312" w:eastAsia="仿宋_GB2312" w:cs="仿宋_GB2312"/>
          <w:sz w:val="32"/>
          <w:szCs w:val="32"/>
        </w:rPr>
        <w:t>主要业绩和优势等，特别是近期</w:t>
      </w:r>
      <w:r>
        <w:rPr>
          <w:rFonts w:ascii="仿宋_GB2312" w:eastAsia="仿宋_GB2312" w:cs="方正仿宋简体"/>
          <w:color w:val="000000"/>
          <w:sz w:val="32"/>
          <w:szCs w:val="32"/>
        </w:rPr>
        <w:t>承接相关项目</w:t>
      </w:r>
      <w:r>
        <w:rPr>
          <w:rFonts w:ascii="仿宋_GB2312" w:hAnsi="仿宋_GB2312" w:eastAsia="仿宋_GB2312" w:cs="仿宋_GB2312"/>
          <w:sz w:val="32"/>
          <w:szCs w:val="32"/>
        </w:rPr>
        <w:t>的情况（需附本单位承办</w:t>
      </w:r>
      <w:r>
        <w:rPr>
          <w:rFonts w:ascii="仿宋_GB2312" w:eastAsia="仿宋_GB2312" w:cs="方正仿宋简体"/>
          <w:color w:val="000000"/>
          <w:sz w:val="32"/>
          <w:szCs w:val="32"/>
        </w:rPr>
        <w:t>相关项目</w:t>
      </w:r>
      <w:r>
        <w:rPr>
          <w:rFonts w:ascii="仿宋_GB2312" w:hAnsi="仿宋_GB2312" w:eastAsia="仿宋_GB2312" w:cs="仿宋_GB2312"/>
          <w:sz w:val="32"/>
          <w:szCs w:val="32"/>
        </w:rPr>
        <w:t>的合同复印件及相关佐证资料）。</w:t>
      </w:r>
    </w:p>
    <w:p>
      <w:pPr>
        <w:adjustRightInd w:val="0"/>
        <w:spacing w:line="640" w:lineRule="exact"/>
        <w:ind w:firstLine="645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ascii="黑体" w:hAnsi="黑体" w:eastAsia="黑体" w:cs="黑体"/>
          <w:color w:val="000000"/>
          <w:kern w:val="0"/>
          <w:sz w:val="32"/>
          <w:szCs w:val="32"/>
        </w:rPr>
        <w:t>三、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活动安排</w:t>
      </w:r>
    </w:p>
    <w:p>
      <w:pPr>
        <w:adjustRightInd w:val="0"/>
        <w:spacing w:line="64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内容包括但不限于：根据《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关于委托第三方机构承办宣传通联活动比选公告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》相关内容，拟定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合作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方案，简要描述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服务内容、场地选择等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adjustRightInd w:val="0"/>
        <w:spacing w:line="640" w:lineRule="exact"/>
        <w:ind w:firstLine="645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黑体" w:hAnsi="黑体" w:eastAsia="黑体" w:cs="黑体"/>
          <w:color w:val="000000"/>
          <w:kern w:val="0"/>
          <w:sz w:val="32"/>
          <w:szCs w:val="32"/>
        </w:rPr>
        <w:t>四、项目报价</w:t>
      </w:r>
    </w:p>
    <w:p>
      <w:pPr>
        <w:autoSpaceDE w:val="0"/>
        <w:autoSpaceDN w:val="0"/>
        <w:adjustRightInd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总报价：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元。</w:t>
      </w:r>
    </w:p>
    <w:p/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</w:p>
    <w:sectPr>
      <w:footerReference r:id="rId3" w:type="default"/>
      <w:pgSz w:w="11906" w:h="16838"/>
      <w:pgMar w:top="1984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B4"/>
    <w:rsid w:val="000208C7"/>
    <w:rsid w:val="000F4786"/>
    <w:rsid w:val="00182082"/>
    <w:rsid w:val="00203A73"/>
    <w:rsid w:val="002B35B0"/>
    <w:rsid w:val="00340597"/>
    <w:rsid w:val="003731E6"/>
    <w:rsid w:val="004D19CC"/>
    <w:rsid w:val="00637B32"/>
    <w:rsid w:val="00656A23"/>
    <w:rsid w:val="006A6DDE"/>
    <w:rsid w:val="006E03FA"/>
    <w:rsid w:val="007039D6"/>
    <w:rsid w:val="007E7DEE"/>
    <w:rsid w:val="008A715C"/>
    <w:rsid w:val="0096704E"/>
    <w:rsid w:val="00A22479"/>
    <w:rsid w:val="00BA51CE"/>
    <w:rsid w:val="00C225B4"/>
    <w:rsid w:val="00C46E82"/>
    <w:rsid w:val="00C7419D"/>
    <w:rsid w:val="00E01EA7"/>
    <w:rsid w:val="00E15DB8"/>
    <w:rsid w:val="00F461A1"/>
    <w:rsid w:val="01965B6C"/>
    <w:rsid w:val="0255137C"/>
    <w:rsid w:val="038015F3"/>
    <w:rsid w:val="0428689F"/>
    <w:rsid w:val="076D2191"/>
    <w:rsid w:val="0A864E7A"/>
    <w:rsid w:val="0BA250AE"/>
    <w:rsid w:val="0C167228"/>
    <w:rsid w:val="109D3B03"/>
    <w:rsid w:val="11A7406F"/>
    <w:rsid w:val="12727AF6"/>
    <w:rsid w:val="1370020D"/>
    <w:rsid w:val="15597279"/>
    <w:rsid w:val="17322B67"/>
    <w:rsid w:val="178D1D8E"/>
    <w:rsid w:val="1B2C7B09"/>
    <w:rsid w:val="1F0F1406"/>
    <w:rsid w:val="2097590E"/>
    <w:rsid w:val="245E6547"/>
    <w:rsid w:val="273C3252"/>
    <w:rsid w:val="28DB7822"/>
    <w:rsid w:val="2B402A26"/>
    <w:rsid w:val="2E355FC3"/>
    <w:rsid w:val="2F6F41C7"/>
    <w:rsid w:val="30841A6C"/>
    <w:rsid w:val="323821F9"/>
    <w:rsid w:val="33244721"/>
    <w:rsid w:val="3483251A"/>
    <w:rsid w:val="356D2466"/>
    <w:rsid w:val="36182863"/>
    <w:rsid w:val="36CC4FAF"/>
    <w:rsid w:val="3DB4611A"/>
    <w:rsid w:val="3E9860C5"/>
    <w:rsid w:val="3FA41F18"/>
    <w:rsid w:val="40143210"/>
    <w:rsid w:val="41A634B1"/>
    <w:rsid w:val="41CD2BAB"/>
    <w:rsid w:val="43064EC0"/>
    <w:rsid w:val="45CC6FDD"/>
    <w:rsid w:val="48C30F7F"/>
    <w:rsid w:val="496A0394"/>
    <w:rsid w:val="497E6CF1"/>
    <w:rsid w:val="4A6850E3"/>
    <w:rsid w:val="4B683DDE"/>
    <w:rsid w:val="4BFF67EF"/>
    <w:rsid w:val="4D1F182A"/>
    <w:rsid w:val="4D59749E"/>
    <w:rsid w:val="4DA13703"/>
    <w:rsid w:val="4EA623BD"/>
    <w:rsid w:val="4FF34D43"/>
    <w:rsid w:val="50E749EE"/>
    <w:rsid w:val="52127BA0"/>
    <w:rsid w:val="53B743DF"/>
    <w:rsid w:val="544D2092"/>
    <w:rsid w:val="56CA0703"/>
    <w:rsid w:val="56E62240"/>
    <w:rsid w:val="5A0707E1"/>
    <w:rsid w:val="5C4D0F24"/>
    <w:rsid w:val="5EA2516A"/>
    <w:rsid w:val="621928C4"/>
    <w:rsid w:val="65B840B0"/>
    <w:rsid w:val="6A3A326B"/>
    <w:rsid w:val="6B404F9B"/>
    <w:rsid w:val="6DC06A03"/>
    <w:rsid w:val="6F8C4EED"/>
    <w:rsid w:val="728B005A"/>
    <w:rsid w:val="73852B34"/>
    <w:rsid w:val="746F108B"/>
    <w:rsid w:val="765F221F"/>
    <w:rsid w:val="78D33D24"/>
    <w:rsid w:val="79DB042B"/>
    <w:rsid w:val="7A652B1C"/>
    <w:rsid w:val="7C083BC0"/>
    <w:rsid w:val="7E0D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Emphasis"/>
    <w:basedOn w:val="6"/>
    <w:qFormat/>
    <w:uiPriority w:val="20"/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apple-converted-space"/>
    <w:basedOn w:val="6"/>
    <w:qFormat/>
    <w:uiPriority w:val="0"/>
  </w:style>
  <w:style w:type="paragraph" w:customStyle="1" w:styleId="12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目录"/>
    <w:next w:val="1"/>
    <w:qFormat/>
    <w:uiPriority w:val="0"/>
    <w:pPr>
      <w:jc w:val="center"/>
    </w:pPr>
    <w:rPr>
      <w:rFonts w:hint="eastAsia" w:ascii="宋体" w:hAnsi="Times New Roman" w:eastAsia="宋体" w:cs="Times New Roman"/>
      <w:b/>
      <w:sz w:val="36"/>
      <w:lang w:val="en-US" w:eastAsia="zh-CN" w:bidi="ar-SA"/>
    </w:rPr>
  </w:style>
  <w:style w:type="character" w:customStyle="1" w:styleId="15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280</Words>
  <Characters>1601</Characters>
  <Lines>13</Lines>
  <Paragraphs>3</Paragraphs>
  <TotalTime>1</TotalTime>
  <ScaleCrop>false</ScaleCrop>
  <LinksUpToDate>false</LinksUpToDate>
  <CharactersWithSpaces>1878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2020-12-04T07:42:00Z</dcterms:created>
  <dc:creator>李 丹</dc:creator>
  <cp:lastModifiedBy>lenovo</cp:lastModifiedBy>
  <cp:lastPrinted>2020-07-28T08:19:00Z</cp:lastPrinted>
  <dcterms:modified xsi:type="dcterms:W3CDTF">2020-12-04T07:56:12Z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