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80" w:lineRule="exact"/>
        <w:jc w:val="center"/>
        <w:textAlignment w:val="auto"/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fldChar w:fldCharType="begin"/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instrText xml:space="preserve"> HYPERLINK "http://www.cals.net.cn/" \t "_blank" </w:instrTex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fldChar w:fldCharType="separate"/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四川省劳动和社会保障学会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80" w:lineRule="exact"/>
        <w:jc w:val="center"/>
        <w:textAlignment w:val="auto"/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会员入会申请表</w:t>
      </w:r>
    </w:p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389"/>
        <w:gridCol w:w="1389"/>
        <w:gridCol w:w="1389"/>
        <w:gridCol w:w="1389"/>
        <w:gridCol w:w="13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一、单位信息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单位性质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注册资金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员工人数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 编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二、单位推荐代表信息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000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    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备注：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此表一式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份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，请填写后，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连同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单位营业执照复印件、单位会员代表身份证复印件、单位会员代表专业职称复印件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一起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盖章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后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寄回四川省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劳动和社会保障学会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秘书处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    2、学会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地址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：四川省成都市陕西街54号2号楼1单元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四川省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劳动和社会保障学会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秘书处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邮编：610041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，电话：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028-86118075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18802808397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48"/>
    <w:rsid w:val="00465B38"/>
    <w:rsid w:val="00503E2E"/>
    <w:rsid w:val="005C27EC"/>
    <w:rsid w:val="00B51B10"/>
    <w:rsid w:val="00BF5ADC"/>
    <w:rsid w:val="00C94837"/>
    <w:rsid w:val="00D05B99"/>
    <w:rsid w:val="00DE7E48"/>
    <w:rsid w:val="00DF634C"/>
    <w:rsid w:val="06692C0F"/>
    <w:rsid w:val="0A483014"/>
    <w:rsid w:val="108A7A2A"/>
    <w:rsid w:val="164D3C56"/>
    <w:rsid w:val="1EDD3339"/>
    <w:rsid w:val="28BB029F"/>
    <w:rsid w:val="3E217C9F"/>
    <w:rsid w:val="3F643C1B"/>
    <w:rsid w:val="52244543"/>
    <w:rsid w:val="6A2661E6"/>
    <w:rsid w:val="6B7267BA"/>
    <w:rsid w:val="6F54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2020-10-10T00:35:00Z</dcterms:created>
  <dc:creator>MISS_LIU</dc:creator>
  <cp:lastModifiedBy>琪</cp:lastModifiedBy>
  <cp:lastPrinted>2020-12-16T03:11:29Z</cp:lastPrinted>
  <dcterms:modified xsi:type="dcterms:W3CDTF">2020-12-16T03:15:44Z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